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49677" w14:textId="1A86A805" w:rsidR="00F44499" w:rsidRPr="004B5AD6" w:rsidRDefault="00032F03" w:rsidP="00F44499">
      <w:pPr>
        <w:autoSpaceDE w:val="0"/>
        <w:spacing w:before="120" w:line="240" w:lineRule="auto"/>
        <w:jc w:val="center"/>
        <w:rPr>
          <w:b/>
          <w:color w:val="17365D" w:themeColor="text2" w:themeShade="BF"/>
          <w:sz w:val="40"/>
          <w:szCs w:val="40"/>
        </w:rPr>
      </w:pPr>
      <w:r w:rsidRPr="004B5AD6">
        <w:rPr>
          <w:rFonts w:cs="Times New Roman"/>
          <w:b/>
          <w:noProof/>
          <w:color w:val="17365D" w:themeColor="text2" w:themeShade="BF"/>
          <w:sz w:val="20"/>
          <w:szCs w:val="40"/>
          <w:lang w:val="en-US"/>
        </w:rPr>
        <mc:AlternateContent>
          <mc:Choice Requires="wps">
            <w:drawing>
              <wp:anchor distT="0" distB="0" distL="114300" distR="114300" simplePos="0" relativeHeight="251656189" behindDoc="1" locked="0" layoutInCell="1" allowOverlap="1" wp14:anchorId="42BA1B81" wp14:editId="361BBF43">
                <wp:simplePos x="0" y="0"/>
                <wp:positionH relativeFrom="column">
                  <wp:posOffset>-1054100</wp:posOffset>
                </wp:positionH>
                <wp:positionV relativeFrom="page">
                  <wp:posOffset>-266700</wp:posOffset>
                </wp:positionV>
                <wp:extent cx="8319770" cy="10963275"/>
                <wp:effectExtent l="0" t="0" r="5080" b="9525"/>
                <wp:wrapNone/>
                <wp:docPr id="4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9770" cy="10963275"/>
                        </a:xfrm>
                        <a:prstGeom prst="rect">
                          <a:avLst/>
                        </a:prstGeom>
                        <a:solidFill>
                          <a:schemeClr val="tx2">
                            <a:lumMod val="40000"/>
                            <a:lumOff val="60000"/>
                          </a:schemeClr>
                        </a:solidFill>
                        <a:ln>
                          <a:noFill/>
                        </a:ln>
                        <a:effectLst/>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19050">
                              <a:solidFill>
                                <a:srgbClr val="0000FF"/>
                              </a:solidFill>
                              <a:miter lim="800000"/>
                              <a:headEnd/>
                              <a:tailEnd/>
                            </a14:hiddenLine>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E3F5B" id="Rectangle 13" o:spid="_x0000_s1026" style="position:absolute;margin-left:-83pt;margin-top:-21pt;width:655.1pt;height:863.2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" fillcolor="#8db3e2 [1311]" stroked="f">
                <w10:wrap anchory="page"/>
              </v:rect>
            </w:pict>
          </mc:Fallback>
        </mc:AlternateContent>
      </w:r>
      <w:r w:rsidR="00F44499" w:rsidRPr="004B5AD6">
        <w:rPr>
          <w:b/>
          <w:noProof/>
          <w:color w:val="17365D" w:themeColor="text2" w:themeShade="BF"/>
          <w:sz w:val="40"/>
          <w:szCs w:val="40"/>
          <w:lang w:val="en-US"/>
        </w:rPr>
        <mc:AlternateContent>
          <mc:Choice Requires="wps">
            <w:drawing>
              <wp:anchor distT="0" distB="0" distL="114300" distR="114300" simplePos="0" relativeHeight="251689984" behindDoc="1" locked="0" layoutInCell="1" allowOverlap="1" wp14:anchorId="29FD281C" wp14:editId="4CBBF182">
                <wp:simplePos x="0" y="0"/>
                <wp:positionH relativeFrom="column">
                  <wp:posOffset>-857250</wp:posOffset>
                </wp:positionH>
                <wp:positionV relativeFrom="page">
                  <wp:posOffset>630555</wp:posOffset>
                </wp:positionV>
                <wp:extent cx="7846695" cy="10742930"/>
                <wp:effectExtent l="0" t="0" r="1905" b="1270"/>
                <wp:wrapNone/>
                <wp:docPr id="5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6695" cy="10742930"/>
                        </a:xfrm>
                        <a:prstGeom prst="rect">
                          <a:avLst/>
                        </a:prstGeom>
                        <a:solidFill>
                          <a:schemeClr val="tx2">
                            <a:lumMod val="20000"/>
                            <a:lumOff val="80000"/>
                          </a:schemeClr>
                        </a:solidFill>
                        <a:ln>
                          <a:noFill/>
                        </a:ln>
                        <a:effectLst/>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19050">
                              <a:solidFill>
                                <a:srgbClr val="0000FF"/>
                              </a:solidFill>
                              <a:miter lim="800000"/>
                              <a:headEnd/>
                              <a:tailEnd/>
                            </a14:hiddenLine>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dist="25400" dir="5400000" algn="ctr" rotWithShape="0">
                                  <a:srgbClr val="808080">
                                    <a:alpha val="35001"/>
                                  </a:srgbClr>
                                </a:outerShdw>
                              </a:effectLst>
                            </a14:hiddenEffects>
                          </a:ext>
                        </a:extLst>
                      </wps:spPr>
                      <wps:txbx>
                        <w:txbxContent>
                          <w:p w14:paraId="7B96E81D" w14:textId="1957FB2B" w:rsidR="00D245CF" w:rsidRDefault="00D245CF" w:rsidP="00F44499">
                            <w:pPr>
                              <w:jc w:val="center"/>
                            </w:pPr>
                            <w:r>
                              <w:rPr>
                                <w:noProof/>
                                <w:lang w:val="en-US"/>
                              </w:rPr>
                              <w:drawing>
                                <wp:inline distT="0" distB="0" distL="0" distR="0" wp14:anchorId="73836C5F" wp14:editId="13E16D41">
                                  <wp:extent cx="7663815" cy="10491242"/>
                                  <wp:effectExtent l="0" t="0" r="6985" b="0"/>
                                  <wp:docPr id="2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3815" cy="1049124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D281C" id="Rectangle 15" o:spid="_x0000_s1026" style="position:absolute;left:0;text-align:left;margin-left:-67.5pt;margin-top:49.65pt;width:617.85pt;height:845.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" fillcolor="#c6d9f1 [671]" stroked="f">
                <v:textbox>
                  <w:txbxContent>
                    <w:p w14:paraId="7B96E81D" w14:textId="1957FB2B" w:rsidR="00D245CF" w:rsidRDefault="00D245CF" w:rsidP="00F44499">
                      <w:pPr>
                        <w:jc w:val="center"/>
                      </w:pPr>
                      <w:r>
                        <w:rPr>
                          <w:noProof/>
                          <w:lang w:val="en-US"/>
                        </w:rPr>
                        <w:drawing>
                          <wp:inline distT="0" distB="0" distL="0" distR="0" wp14:anchorId="73836C5F" wp14:editId="13E16D41">
                            <wp:extent cx="7663815" cy="10491242"/>
                            <wp:effectExtent l="0" t="0" r="6985" b="0"/>
                            <wp:docPr id="2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63815" cy="10491242"/>
                                    </a:xfrm>
                                    <a:prstGeom prst="rect">
                                      <a:avLst/>
                                    </a:prstGeom>
                                    <a:noFill/>
                                    <a:ln>
                                      <a:noFill/>
                                    </a:ln>
                                  </pic:spPr>
                                </pic:pic>
                              </a:graphicData>
                            </a:graphic>
                          </wp:inline>
                        </w:drawing>
                      </w:r>
                    </w:p>
                  </w:txbxContent>
                </v:textbox>
                <w10:wrap anchory="page"/>
              </v:rect>
            </w:pict>
          </mc:Fallback>
        </mc:AlternateContent>
      </w:r>
    </w:p>
    <w:tbl>
      <w:tblPr>
        <w:tblW w:w="9639" w:type="dxa"/>
        <w:tblInd w:w="250" w:type="dxa"/>
        <w:shd w:val="clear" w:color="auto" w:fill="DAEEF3" w:themeFill="accent5" w:themeFillTint="33"/>
        <w:tblLook w:val="00A0" w:firstRow="1" w:lastRow="0" w:firstColumn="1" w:lastColumn="0" w:noHBand="0" w:noVBand="0"/>
      </w:tblPr>
      <w:tblGrid>
        <w:gridCol w:w="9639"/>
      </w:tblGrid>
      <w:tr w:rsidR="00F44499" w:rsidRPr="004B5AD6" w14:paraId="12A045AA" w14:textId="77777777" w:rsidTr="00F44499">
        <w:trPr>
          <w:trHeight w:val="838"/>
        </w:trPr>
        <w:tc>
          <w:tcPr>
            <w:tcW w:w="9639" w:type="dxa"/>
            <w:shd w:val="clear" w:color="auto" w:fill="DAEEF3" w:themeFill="accent5" w:themeFillTint="33"/>
          </w:tcPr>
          <w:p w14:paraId="6B1D461C" w14:textId="67397529" w:rsidR="008A0BE1" w:rsidRDefault="008A0BE1" w:rsidP="00F44499">
            <w:pPr>
              <w:autoSpaceDE w:val="0"/>
              <w:spacing w:before="120" w:line="240" w:lineRule="auto"/>
              <w:jc w:val="center"/>
              <w:rPr>
                <w:b/>
                <w:color w:val="17365D" w:themeColor="text2" w:themeShade="BF"/>
                <w:sz w:val="40"/>
                <w:szCs w:val="40"/>
              </w:rPr>
            </w:pPr>
            <w:r>
              <w:rPr>
                <w:b/>
                <w:color w:val="17365D" w:themeColor="text2" w:themeShade="BF"/>
                <w:sz w:val="40"/>
                <w:szCs w:val="40"/>
              </w:rPr>
              <w:t xml:space="preserve">Vorlage für den </w:t>
            </w:r>
            <w:r w:rsidR="00784C23">
              <w:rPr>
                <w:b/>
                <w:color w:val="17365D" w:themeColor="text2" w:themeShade="BF"/>
                <w:sz w:val="40"/>
                <w:szCs w:val="40"/>
              </w:rPr>
              <w:t>PROJEKT</w:t>
            </w:r>
            <w:r>
              <w:rPr>
                <w:b/>
                <w:color w:val="17365D" w:themeColor="text2" w:themeShade="BF"/>
                <w:sz w:val="40"/>
                <w:szCs w:val="40"/>
              </w:rPr>
              <w:t xml:space="preserve">BERICHT </w:t>
            </w:r>
          </w:p>
          <w:p w14:paraId="7D0D27D2" w14:textId="271513B8" w:rsidR="00F44499" w:rsidRPr="004B5AD6" w:rsidRDefault="008A0BE1" w:rsidP="00F44499">
            <w:pPr>
              <w:autoSpaceDE w:val="0"/>
              <w:spacing w:before="120" w:line="240" w:lineRule="auto"/>
              <w:jc w:val="center"/>
              <w:rPr>
                <w:b/>
                <w:color w:val="17365D" w:themeColor="text2" w:themeShade="BF"/>
                <w:sz w:val="40"/>
                <w:szCs w:val="40"/>
              </w:rPr>
            </w:pPr>
            <w:r>
              <w:rPr>
                <w:b/>
                <w:color w:val="17365D" w:themeColor="text2" w:themeShade="BF"/>
                <w:sz w:val="40"/>
                <w:szCs w:val="40"/>
              </w:rPr>
              <w:t>zur EPD</w:t>
            </w:r>
            <w:r w:rsidR="000734F5">
              <w:rPr>
                <w:b/>
                <w:color w:val="17365D" w:themeColor="text2" w:themeShade="BF"/>
                <w:sz w:val="40"/>
                <w:szCs w:val="40"/>
              </w:rPr>
              <w:t>-</w:t>
            </w:r>
            <w:r>
              <w:rPr>
                <w:b/>
                <w:color w:val="17365D" w:themeColor="text2" w:themeShade="BF"/>
                <w:sz w:val="40"/>
                <w:szCs w:val="40"/>
              </w:rPr>
              <w:t xml:space="preserve">Erstellung </w:t>
            </w:r>
            <w:r w:rsidR="00F44499" w:rsidRPr="004B5AD6">
              <w:rPr>
                <w:b/>
                <w:color w:val="17365D" w:themeColor="text2" w:themeShade="BF"/>
                <w:sz w:val="40"/>
                <w:szCs w:val="40"/>
              </w:rPr>
              <w:t>für Bauprodukte</w:t>
            </w:r>
          </w:p>
          <w:p w14:paraId="7CBDA643" w14:textId="155A8F57" w:rsidR="00F44499" w:rsidRPr="004B5AD6" w:rsidRDefault="00F44499" w:rsidP="00F44499">
            <w:pPr>
              <w:autoSpaceDE w:val="0"/>
              <w:spacing w:before="120" w:line="240" w:lineRule="auto"/>
              <w:jc w:val="center"/>
              <w:rPr>
                <w:b/>
                <w:color w:val="17365D" w:themeColor="text2" w:themeShade="BF"/>
                <w:sz w:val="28"/>
                <w:szCs w:val="28"/>
              </w:rPr>
            </w:pPr>
            <w:r w:rsidRPr="004B5AD6">
              <w:rPr>
                <w:b/>
                <w:color w:val="17365D" w:themeColor="text2" w:themeShade="BF"/>
                <w:sz w:val="28"/>
                <w:szCs w:val="28"/>
              </w:rPr>
              <w:t>nach ISO 14025 und EN 15804</w:t>
            </w:r>
            <w:r w:rsidR="00784C23">
              <w:rPr>
                <w:b/>
                <w:color w:val="17365D" w:themeColor="text2" w:themeShade="BF"/>
                <w:sz w:val="28"/>
                <w:szCs w:val="28"/>
              </w:rPr>
              <w:t>+A2</w:t>
            </w:r>
          </w:p>
        </w:tc>
      </w:tr>
      <w:tr w:rsidR="00F44499" w:rsidRPr="004B5AD6" w14:paraId="2634051C" w14:textId="77777777" w:rsidTr="00F44499">
        <w:trPr>
          <w:trHeight w:val="838"/>
        </w:trPr>
        <w:tc>
          <w:tcPr>
            <w:tcW w:w="9639" w:type="dxa"/>
            <w:shd w:val="clear" w:color="auto" w:fill="DAEEF3" w:themeFill="accent5" w:themeFillTint="33"/>
          </w:tcPr>
          <w:p w14:paraId="299D3ED6" w14:textId="77777777" w:rsidR="00F44499" w:rsidRPr="004B5AD6" w:rsidRDefault="00F44499" w:rsidP="00F44499">
            <w:pPr>
              <w:autoSpaceDE w:val="0"/>
              <w:spacing w:before="120" w:line="240" w:lineRule="auto"/>
              <w:jc w:val="center"/>
              <w:rPr>
                <w:b/>
                <w:color w:val="17365D" w:themeColor="text2" w:themeShade="BF"/>
                <w:sz w:val="28"/>
                <w:szCs w:val="28"/>
              </w:rPr>
            </w:pPr>
            <w:r w:rsidRPr="004B5AD6">
              <w:rPr>
                <w:b/>
                <w:color w:val="17365D" w:themeColor="text2" w:themeShade="BF"/>
                <w:sz w:val="28"/>
                <w:szCs w:val="28"/>
              </w:rPr>
              <w:t>Aus dem Programm für EPDs (Environmental Product Declarations)</w:t>
            </w:r>
          </w:p>
          <w:p w14:paraId="10805470" w14:textId="77777777" w:rsidR="00F44499" w:rsidRPr="004B5AD6" w:rsidRDefault="00F44499" w:rsidP="00F44499">
            <w:pPr>
              <w:autoSpaceDE w:val="0"/>
              <w:spacing w:before="120" w:line="240" w:lineRule="auto"/>
              <w:jc w:val="center"/>
              <w:rPr>
                <w:b/>
                <w:color w:val="17365D" w:themeColor="text2" w:themeShade="BF"/>
                <w:sz w:val="40"/>
                <w:szCs w:val="40"/>
              </w:rPr>
            </w:pPr>
            <w:r w:rsidRPr="004B5AD6">
              <w:rPr>
                <w:b/>
                <w:color w:val="17365D" w:themeColor="text2" w:themeShade="BF"/>
                <w:sz w:val="28"/>
                <w:szCs w:val="28"/>
              </w:rPr>
              <w:t>der Bau EPD GmbH</w:t>
            </w:r>
          </w:p>
        </w:tc>
      </w:tr>
      <w:tr w:rsidR="00F44499" w:rsidRPr="004B5AD6" w14:paraId="299CB9CE" w14:textId="77777777" w:rsidTr="00F44499">
        <w:trPr>
          <w:trHeight w:val="1637"/>
        </w:trPr>
        <w:tc>
          <w:tcPr>
            <w:tcW w:w="9639" w:type="dxa"/>
            <w:shd w:val="clear" w:color="auto" w:fill="DAEEF3" w:themeFill="accent5" w:themeFillTint="33"/>
          </w:tcPr>
          <w:p w14:paraId="34B4D465" w14:textId="463E93C5" w:rsidR="00F44499" w:rsidRPr="004B5AD6" w:rsidRDefault="000734F5" w:rsidP="00F44499">
            <w:pPr>
              <w:rPr>
                <w:color w:val="17365D" w:themeColor="text2" w:themeShade="BF"/>
              </w:rPr>
            </w:pPr>
            <w:r w:rsidRPr="000734F5">
              <w:rPr>
                <w:noProof/>
                <w:lang w:val="en-US"/>
              </w:rPr>
              <w:drawing>
                <wp:anchor distT="0" distB="0" distL="114300" distR="114300" simplePos="0" relativeHeight="251698176" behindDoc="0" locked="0" layoutInCell="1" allowOverlap="1" wp14:anchorId="69B7BB04" wp14:editId="695D48E1">
                  <wp:simplePos x="0" y="0"/>
                  <wp:positionH relativeFrom="column">
                    <wp:posOffset>1062355</wp:posOffset>
                  </wp:positionH>
                  <wp:positionV relativeFrom="paragraph">
                    <wp:posOffset>91440</wp:posOffset>
                  </wp:positionV>
                  <wp:extent cx="3802380" cy="830580"/>
                  <wp:effectExtent l="0" t="0" r="7620" b="762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2380" cy="830580"/>
                          </a:xfrm>
                          <a:prstGeom prst="rect">
                            <a:avLst/>
                          </a:prstGeom>
                          <a:noFill/>
                          <a:ln>
                            <a:noFill/>
                          </a:ln>
                        </pic:spPr>
                      </pic:pic>
                    </a:graphicData>
                  </a:graphic>
                </wp:anchor>
              </w:drawing>
            </w:r>
          </w:p>
          <w:p w14:paraId="1844FCA3" w14:textId="266F4D5E" w:rsidR="00F44499" w:rsidRPr="004B5AD6" w:rsidRDefault="00F44499" w:rsidP="00F44499">
            <w:pPr>
              <w:rPr>
                <w:color w:val="17365D" w:themeColor="text2" w:themeShade="BF"/>
              </w:rPr>
            </w:pPr>
          </w:p>
        </w:tc>
      </w:tr>
      <w:tr w:rsidR="00F44499" w:rsidRPr="00CE27CC" w14:paraId="0119CA2A" w14:textId="77777777" w:rsidTr="00F44499">
        <w:trPr>
          <w:trHeight w:val="1771"/>
        </w:trPr>
        <w:tc>
          <w:tcPr>
            <w:tcW w:w="9639" w:type="dxa"/>
            <w:shd w:val="clear" w:color="auto" w:fill="DAEEF3" w:themeFill="accent5" w:themeFillTint="33"/>
            <w:vAlign w:val="bottom"/>
          </w:tcPr>
          <w:p w14:paraId="7C90DD56" w14:textId="68F64DFA" w:rsidR="00F44499" w:rsidRPr="004B5AD6"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rPr>
            </w:pPr>
          </w:p>
          <w:p w14:paraId="5C8833B6" w14:textId="16A70CB3" w:rsidR="00F44499" w:rsidRPr="004F1905"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r w:rsidRPr="004F1905">
              <w:rPr>
                <w:rFonts w:cs="Times New Roman"/>
                <w:b/>
                <w:color w:val="17365D" w:themeColor="text2" w:themeShade="BF"/>
                <w:sz w:val="20"/>
                <w:szCs w:val="40"/>
                <w:lang w:val="en-GB"/>
              </w:rPr>
              <w:t>www.bau-epd.at</w:t>
            </w:r>
          </w:p>
          <w:p w14:paraId="7034B68A" w14:textId="77777777" w:rsidR="00F44499" w:rsidRPr="004F1905"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p w14:paraId="112237B4" w14:textId="63E6ACFB" w:rsidR="008A0BE1" w:rsidRPr="004F1905" w:rsidRDefault="008A0BE1" w:rsidP="00F44499">
            <w:pPr>
              <w:jc w:val="center"/>
              <w:rPr>
                <w:color w:val="002060"/>
                <w:sz w:val="24"/>
                <w:szCs w:val="24"/>
                <w:lang w:val="en-GB"/>
              </w:rPr>
            </w:pPr>
          </w:p>
          <w:p w14:paraId="71EB6ED7" w14:textId="67EEF035" w:rsidR="00F44499" w:rsidRPr="004F1905" w:rsidRDefault="00D90B1A" w:rsidP="00F44499">
            <w:pPr>
              <w:jc w:val="center"/>
              <w:rPr>
                <w:b/>
                <w:color w:val="17365D" w:themeColor="text2" w:themeShade="BF"/>
                <w:sz w:val="32"/>
                <w:szCs w:val="24"/>
                <w:lang w:val="en-GB"/>
              </w:rPr>
            </w:pPr>
            <w:r w:rsidRPr="004F1905">
              <w:rPr>
                <w:b/>
                <w:color w:val="17365D" w:themeColor="text2" w:themeShade="BF"/>
                <w:sz w:val="32"/>
                <w:szCs w:val="24"/>
                <w:lang w:val="en-GB"/>
              </w:rPr>
              <w:t xml:space="preserve">Version </w:t>
            </w:r>
            <w:r w:rsidR="00DE7C0E">
              <w:rPr>
                <w:b/>
                <w:color w:val="17365D" w:themeColor="text2" w:themeShade="BF"/>
                <w:sz w:val="32"/>
                <w:szCs w:val="24"/>
                <w:lang w:val="en-GB"/>
              </w:rPr>
              <w:t>8</w:t>
            </w:r>
            <w:r w:rsidRPr="004F1905">
              <w:rPr>
                <w:b/>
                <w:color w:val="17365D" w:themeColor="text2" w:themeShade="BF"/>
                <w:sz w:val="32"/>
                <w:szCs w:val="24"/>
                <w:lang w:val="en-GB"/>
              </w:rPr>
              <w:t xml:space="preserve">.0 </w:t>
            </w:r>
            <w:r w:rsidR="00F44499" w:rsidRPr="004F1905">
              <w:rPr>
                <w:b/>
                <w:color w:val="17365D" w:themeColor="text2" w:themeShade="BF"/>
                <w:sz w:val="32"/>
                <w:szCs w:val="24"/>
                <w:lang w:val="en-GB"/>
              </w:rPr>
              <w:t xml:space="preserve">Stand </w:t>
            </w:r>
            <w:r w:rsidR="00DE7C0E">
              <w:rPr>
                <w:b/>
                <w:color w:val="17365D" w:themeColor="text2" w:themeShade="BF"/>
                <w:sz w:val="32"/>
                <w:szCs w:val="24"/>
                <w:lang w:val="en-GB"/>
              </w:rPr>
              <w:t>06.11</w:t>
            </w:r>
            <w:r w:rsidRPr="004F1905">
              <w:rPr>
                <w:b/>
                <w:color w:val="17365D" w:themeColor="text2" w:themeShade="BF"/>
                <w:sz w:val="32"/>
                <w:szCs w:val="24"/>
                <w:lang w:val="en-GB"/>
              </w:rPr>
              <w:t>.</w:t>
            </w:r>
            <w:r w:rsidR="00846E82" w:rsidRPr="004F1905">
              <w:rPr>
                <w:b/>
                <w:color w:val="17365D" w:themeColor="text2" w:themeShade="BF"/>
                <w:sz w:val="32"/>
                <w:szCs w:val="24"/>
                <w:lang w:val="en-GB"/>
              </w:rPr>
              <w:t>202</w:t>
            </w:r>
            <w:r w:rsidR="00846E82">
              <w:rPr>
                <w:b/>
                <w:color w:val="17365D" w:themeColor="text2" w:themeShade="BF"/>
                <w:sz w:val="32"/>
                <w:szCs w:val="24"/>
                <w:lang w:val="en-GB"/>
              </w:rPr>
              <w:t>4</w:t>
            </w:r>
          </w:p>
          <w:p w14:paraId="700814FB" w14:textId="77777777" w:rsidR="00F44499" w:rsidRPr="004F1905"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tc>
      </w:tr>
    </w:tbl>
    <w:p w14:paraId="556D4CCD" w14:textId="03DA0B30" w:rsidR="00F44499" w:rsidRPr="004F1905" w:rsidRDefault="00F44499" w:rsidP="00F44499">
      <w:pPr>
        <w:tabs>
          <w:tab w:val="left" w:pos="2477"/>
        </w:tabs>
        <w:autoSpaceDE w:val="0"/>
        <w:autoSpaceDN w:val="0"/>
        <w:adjustRightInd w:val="0"/>
        <w:spacing w:before="60" w:line="240" w:lineRule="auto"/>
        <w:rPr>
          <w:lang w:val="en-GB"/>
        </w:rPr>
      </w:pPr>
    </w:p>
    <w:p w14:paraId="5D28405E" w14:textId="6A2F3F5B" w:rsidR="00F44499" w:rsidRPr="004F1905" w:rsidRDefault="00F44499" w:rsidP="00F44499">
      <w:pPr>
        <w:rPr>
          <w:lang w:val="en-GB"/>
        </w:rPr>
      </w:pPr>
    </w:p>
    <w:p w14:paraId="6C3A5107" w14:textId="6912CBEF" w:rsidR="00F44499" w:rsidRPr="004F1905" w:rsidRDefault="00F44499" w:rsidP="00F44499">
      <w:pPr>
        <w:rPr>
          <w:lang w:val="en-GB"/>
        </w:rPr>
      </w:pPr>
    </w:p>
    <w:p w14:paraId="1443758D" w14:textId="77777777" w:rsidR="00F44499" w:rsidRPr="004F1905" w:rsidRDefault="00F44499" w:rsidP="00F44499">
      <w:pPr>
        <w:rPr>
          <w:lang w:val="en-GB"/>
        </w:rPr>
      </w:pPr>
    </w:p>
    <w:p w14:paraId="7B016D5F" w14:textId="12C6DF54" w:rsidR="00F44499" w:rsidRPr="004F1905" w:rsidRDefault="00F44499" w:rsidP="00F44499">
      <w:pPr>
        <w:rPr>
          <w:lang w:val="en-GB"/>
        </w:rPr>
      </w:pPr>
    </w:p>
    <w:p w14:paraId="00CDDCD6" w14:textId="77777777" w:rsidR="00F44499" w:rsidRPr="004F1905" w:rsidRDefault="00F44499" w:rsidP="00F44499">
      <w:pPr>
        <w:rPr>
          <w:lang w:val="en-GB"/>
        </w:rPr>
      </w:pPr>
    </w:p>
    <w:p w14:paraId="749DB303" w14:textId="44815FE2" w:rsidR="00F44499" w:rsidRPr="004F1905" w:rsidRDefault="00F44499" w:rsidP="00F44499">
      <w:pPr>
        <w:rPr>
          <w:lang w:val="en-GB"/>
        </w:rPr>
      </w:pPr>
    </w:p>
    <w:p w14:paraId="60E97FE9" w14:textId="2661AFC5" w:rsidR="00F44499" w:rsidRPr="004F1905" w:rsidRDefault="00F44499" w:rsidP="00F44499">
      <w:pPr>
        <w:rPr>
          <w:lang w:val="en-GB"/>
        </w:rPr>
      </w:pPr>
    </w:p>
    <w:p w14:paraId="78DD02C1" w14:textId="77777777" w:rsidR="00F44499" w:rsidRPr="004F1905" w:rsidRDefault="00F44499" w:rsidP="00F44499">
      <w:pPr>
        <w:rPr>
          <w:lang w:val="en-GB"/>
        </w:rPr>
      </w:pPr>
    </w:p>
    <w:p w14:paraId="2B640B0D" w14:textId="77777777" w:rsidR="00032F03" w:rsidRPr="004F1905" w:rsidRDefault="00032F03" w:rsidP="00032F03">
      <w:pPr>
        <w:pStyle w:val="Standa"/>
        <w:spacing w:line="240" w:lineRule="auto"/>
        <w:jc w:val="left"/>
        <w:rPr>
          <w:rFonts w:asciiTheme="minorHAnsi" w:hAnsiTheme="minorHAnsi"/>
          <w:b/>
          <w:color w:val="002060"/>
          <w:sz w:val="22"/>
          <w:szCs w:val="22"/>
          <w:lang w:val="en-GB"/>
        </w:rPr>
      </w:pPr>
    </w:p>
    <w:p w14:paraId="35AF49A0" w14:textId="77777777" w:rsidR="00C448C1" w:rsidRPr="004F1905" w:rsidRDefault="00C448C1">
      <w:pPr>
        <w:spacing w:line="240" w:lineRule="auto"/>
        <w:jc w:val="left"/>
        <w:rPr>
          <w:rFonts w:eastAsia="MS Mincho"/>
          <w:b/>
          <w:color w:val="002060"/>
          <w:sz w:val="22"/>
          <w:lang w:val="en-GB" w:eastAsia="ja-JP" w:bidi="de-DE"/>
        </w:rPr>
      </w:pPr>
      <w:r w:rsidRPr="004F1905">
        <w:rPr>
          <w:b/>
          <w:color w:val="002060"/>
          <w:sz w:val="22"/>
          <w:lang w:val="en-GB"/>
        </w:rPr>
        <w:br w:type="page"/>
      </w:r>
    </w:p>
    <w:p w14:paraId="78F5BCBC" w14:textId="77777777" w:rsidR="00C448C1" w:rsidRPr="004F1905" w:rsidRDefault="00C448C1" w:rsidP="00032F03">
      <w:pPr>
        <w:pStyle w:val="Standa"/>
        <w:spacing w:line="240" w:lineRule="auto"/>
        <w:jc w:val="left"/>
        <w:rPr>
          <w:rFonts w:asciiTheme="minorHAnsi" w:hAnsiTheme="minorHAnsi"/>
          <w:b/>
          <w:color w:val="002060"/>
          <w:sz w:val="22"/>
          <w:szCs w:val="22"/>
          <w:lang w:val="en-GB"/>
        </w:rPr>
      </w:pPr>
    </w:p>
    <w:p w14:paraId="7E9026A4" w14:textId="77777777" w:rsidR="00C448C1" w:rsidRPr="004F1905" w:rsidRDefault="00C448C1" w:rsidP="00032F03">
      <w:pPr>
        <w:pStyle w:val="Standa"/>
        <w:spacing w:line="240" w:lineRule="auto"/>
        <w:jc w:val="left"/>
        <w:rPr>
          <w:rFonts w:asciiTheme="minorHAnsi" w:hAnsiTheme="minorHAnsi"/>
          <w:b/>
          <w:color w:val="002060"/>
          <w:sz w:val="22"/>
          <w:szCs w:val="22"/>
          <w:lang w:val="en-GB"/>
        </w:rPr>
      </w:pPr>
    </w:p>
    <w:p w14:paraId="022EC6DA" w14:textId="77777777" w:rsidR="00C448C1" w:rsidRPr="004F1905" w:rsidRDefault="00C448C1" w:rsidP="00032F03">
      <w:pPr>
        <w:pStyle w:val="Standa"/>
        <w:spacing w:line="240" w:lineRule="auto"/>
        <w:jc w:val="left"/>
        <w:rPr>
          <w:rFonts w:asciiTheme="minorHAnsi" w:hAnsiTheme="minorHAnsi"/>
          <w:b/>
          <w:color w:val="002060"/>
          <w:sz w:val="22"/>
          <w:szCs w:val="22"/>
          <w:lang w:val="en-GB"/>
        </w:rPr>
      </w:pPr>
    </w:p>
    <w:p w14:paraId="3808B7C8" w14:textId="69266CF4" w:rsidR="00032F03" w:rsidRPr="004B5AD6" w:rsidRDefault="00032F03" w:rsidP="00032F03">
      <w:pPr>
        <w:pStyle w:val="Standa"/>
        <w:spacing w:line="240" w:lineRule="auto"/>
        <w:jc w:val="left"/>
        <w:rPr>
          <w:rFonts w:asciiTheme="minorHAnsi" w:hAnsiTheme="minorHAnsi"/>
          <w:b/>
          <w:color w:val="002060"/>
          <w:sz w:val="22"/>
          <w:szCs w:val="22"/>
        </w:rPr>
      </w:pPr>
      <w:r w:rsidRPr="004B5AD6">
        <w:rPr>
          <w:rFonts w:asciiTheme="minorHAnsi" w:hAnsiTheme="minorHAnsi"/>
          <w:b/>
          <w:color w:val="002060"/>
          <w:sz w:val="22"/>
          <w:szCs w:val="22"/>
        </w:rPr>
        <w:t>Impressum</w:t>
      </w:r>
    </w:p>
    <w:p w14:paraId="417F4720" w14:textId="77777777" w:rsidR="00032F03" w:rsidRPr="004B5AD6" w:rsidRDefault="00032F03" w:rsidP="00032F03">
      <w:pPr>
        <w:pStyle w:val="Standa"/>
        <w:spacing w:line="240" w:lineRule="auto"/>
        <w:jc w:val="left"/>
        <w:rPr>
          <w:rFonts w:asciiTheme="minorHAnsi" w:hAnsiTheme="minorHAnsi"/>
          <w:color w:val="002060"/>
          <w:sz w:val="22"/>
        </w:rPr>
      </w:pPr>
    </w:p>
    <w:p w14:paraId="4AD87DCD" w14:textId="77777777" w:rsidR="00032F03" w:rsidRPr="004B5AD6" w:rsidRDefault="00032F03" w:rsidP="00032F03">
      <w:pPr>
        <w:rPr>
          <w:b/>
          <w:color w:val="002060"/>
          <w:sz w:val="22"/>
        </w:rPr>
      </w:pPr>
      <w:r w:rsidRPr="004B5AD6">
        <w:rPr>
          <w:b/>
          <w:color w:val="002060"/>
          <w:sz w:val="22"/>
        </w:rPr>
        <w:t>Herausgeber:</w:t>
      </w:r>
    </w:p>
    <w:p w14:paraId="6E5EFFE1" w14:textId="77777777" w:rsidR="00032F03" w:rsidRPr="004B5AD6" w:rsidRDefault="00032F03" w:rsidP="00032F03">
      <w:pPr>
        <w:rPr>
          <w:color w:val="002060"/>
          <w:sz w:val="22"/>
        </w:rPr>
      </w:pPr>
    </w:p>
    <w:p w14:paraId="4D8B55D8" w14:textId="77777777" w:rsidR="00032F03" w:rsidRPr="004B5AD6" w:rsidRDefault="00032F03" w:rsidP="00032F03">
      <w:pPr>
        <w:rPr>
          <w:color w:val="002060"/>
          <w:sz w:val="22"/>
        </w:rPr>
      </w:pPr>
      <w:r w:rsidRPr="004B5AD6">
        <w:rPr>
          <w:color w:val="002060"/>
          <w:sz w:val="22"/>
        </w:rPr>
        <w:t>Bau EPD GmbH</w:t>
      </w:r>
    </w:p>
    <w:p w14:paraId="75692A17" w14:textId="77777777" w:rsidR="00032F03" w:rsidRPr="004B5AD6" w:rsidRDefault="00032F03" w:rsidP="00032F03">
      <w:pPr>
        <w:jc w:val="left"/>
        <w:rPr>
          <w:color w:val="002060"/>
          <w:sz w:val="20"/>
        </w:rPr>
      </w:pPr>
    </w:p>
    <w:p w14:paraId="5E80A067" w14:textId="77777777" w:rsidR="00032F03" w:rsidRPr="004B5AD6" w:rsidRDefault="00032F03" w:rsidP="00032F03">
      <w:pPr>
        <w:rPr>
          <w:color w:val="002060"/>
          <w:sz w:val="20"/>
        </w:rPr>
      </w:pPr>
      <w:r w:rsidRPr="004B5AD6">
        <w:rPr>
          <w:color w:val="002060"/>
          <w:sz w:val="20"/>
        </w:rPr>
        <w:t>Seidengasse 13/3</w:t>
      </w:r>
    </w:p>
    <w:p w14:paraId="07966690" w14:textId="77777777" w:rsidR="00032F03" w:rsidRPr="00020EA2" w:rsidRDefault="00032F03" w:rsidP="00032F03">
      <w:pPr>
        <w:rPr>
          <w:color w:val="002060"/>
          <w:sz w:val="20"/>
          <w:lang w:val="en-US"/>
        </w:rPr>
      </w:pPr>
      <w:r w:rsidRPr="00020EA2">
        <w:rPr>
          <w:color w:val="002060"/>
          <w:sz w:val="20"/>
          <w:lang w:val="en-US"/>
        </w:rPr>
        <w:t>A-1070 Wien</w:t>
      </w:r>
    </w:p>
    <w:p w14:paraId="2FE95F4E" w14:textId="77777777" w:rsidR="00032F03" w:rsidRPr="00020EA2" w:rsidRDefault="00032F03" w:rsidP="00032F03">
      <w:pPr>
        <w:rPr>
          <w:color w:val="002060"/>
          <w:sz w:val="20"/>
          <w:lang w:val="en-US"/>
        </w:rPr>
      </w:pPr>
    </w:p>
    <w:p w14:paraId="26FA07A2" w14:textId="7413EC64" w:rsidR="00032F03" w:rsidRDefault="00243BE3" w:rsidP="00032F03">
      <w:pPr>
        <w:rPr>
          <w:color w:val="002060"/>
          <w:sz w:val="20"/>
          <w:lang w:val="en-US"/>
        </w:rPr>
      </w:pPr>
      <w:hyperlink r:id="rId11" w:history="1">
        <w:r w:rsidRPr="00532C1B">
          <w:rPr>
            <w:rStyle w:val="Hyperlink"/>
            <w:sz w:val="20"/>
            <w:lang w:val="en-US"/>
          </w:rPr>
          <w:t>http://www.bau-epd.at</w:t>
        </w:r>
      </w:hyperlink>
    </w:p>
    <w:p w14:paraId="0A16CA3F" w14:textId="77777777" w:rsidR="00243BE3" w:rsidRPr="00020EA2" w:rsidRDefault="00243BE3" w:rsidP="00032F03">
      <w:pPr>
        <w:rPr>
          <w:color w:val="002060"/>
          <w:sz w:val="20"/>
          <w:lang w:val="en-US"/>
        </w:rPr>
      </w:pPr>
    </w:p>
    <w:p w14:paraId="61039297" w14:textId="77777777" w:rsidR="00032F03" w:rsidRPr="000C0771" w:rsidRDefault="00032F03" w:rsidP="00032F03">
      <w:pPr>
        <w:rPr>
          <w:color w:val="002060"/>
          <w:sz w:val="20"/>
          <w:lang w:val="de-AT"/>
        </w:rPr>
      </w:pPr>
      <w:r w:rsidRPr="000C0771">
        <w:rPr>
          <w:color w:val="002060"/>
          <w:sz w:val="20"/>
          <w:lang w:val="de-AT"/>
        </w:rPr>
        <w:t>office@bau-epd.at</w:t>
      </w:r>
    </w:p>
    <w:p w14:paraId="611B824C" w14:textId="77777777" w:rsidR="00032F03" w:rsidRPr="000C0771" w:rsidRDefault="00032F03" w:rsidP="00032F03">
      <w:pPr>
        <w:rPr>
          <w:color w:val="002060"/>
          <w:sz w:val="20"/>
          <w:lang w:val="de-AT"/>
        </w:rPr>
      </w:pPr>
    </w:p>
    <w:p w14:paraId="77627679" w14:textId="77777777" w:rsidR="00032F03" w:rsidRPr="000C0771" w:rsidRDefault="00032F03" w:rsidP="00032F03">
      <w:pPr>
        <w:rPr>
          <w:lang w:val="de-AT"/>
        </w:rPr>
      </w:pPr>
    </w:p>
    <w:p w14:paraId="45573615" w14:textId="77777777" w:rsidR="00032F03" w:rsidRPr="000C0771" w:rsidRDefault="00032F03" w:rsidP="00032F03">
      <w:pPr>
        <w:rPr>
          <w:lang w:val="de-AT"/>
        </w:rPr>
      </w:pPr>
    </w:p>
    <w:p w14:paraId="3DC292AE" w14:textId="77777777" w:rsidR="00032F03" w:rsidRPr="000C0771" w:rsidRDefault="00032F03" w:rsidP="00032F03">
      <w:pPr>
        <w:rPr>
          <w:lang w:val="de-AT"/>
        </w:rPr>
      </w:pPr>
    </w:p>
    <w:p w14:paraId="24FAF1D3" w14:textId="77777777" w:rsidR="00032F03" w:rsidRPr="000C0771" w:rsidRDefault="00032F03" w:rsidP="00032F03">
      <w:pPr>
        <w:spacing w:after="200"/>
        <w:jc w:val="left"/>
        <w:rPr>
          <w:b/>
          <w:color w:val="002060"/>
          <w:lang w:val="de-AT"/>
        </w:rPr>
      </w:pPr>
    </w:p>
    <w:p w14:paraId="4A1BE067" w14:textId="77777777" w:rsidR="001D3B0D" w:rsidRPr="004B5AD6" w:rsidRDefault="00032F03" w:rsidP="00032F03">
      <w:pPr>
        <w:spacing w:after="120" w:line="240" w:lineRule="auto"/>
        <w:jc w:val="left"/>
        <w:rPr>
          <w:b/>
          <w:color w:val="C62115"/>
          <w:sz w:val="22"/>
          <w:lang w:val="de-CH"/>
        </w:rPr>
      </w:pPr>
      <w:r w:rsidRPr="004B5AD6">
        <w:rPr>
          <w:b/>
          <w:color w:val="002060"/>
          <w:sz w:val="22"/>
        </w:rPr>
        <w:t>Nachverfolgung der Versionen</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1D66C3" w:rsidRPr="004B5AD6" w14:paraId="552A0CE9" w14:textId="77777777" w:rsidTr="00592E5F">
        <w:trPr>
          <w:trHeight w:val="397"/>
        </w:trPr>
        <w:tc>
          <w:tcPr>
            <w:tcW w:w="1163" w:type="dxa"/>
            <w:tcBorders>
              <w:top w:val="single" w:sz="8" w:space="0" w:color="000000"/>
              <w:bottom w:val="single" w:sz="8" w:space="0" w:color="000000"/>
            </w:tcBorders>
            <w:shd w:val="clear" w:color="auto" w:fill="D9D9D9"/>
            <w:vAlign w:val="center"/>
          </w:tcPr>
          <w:p w14:paraId="2A7CA477" w14:textId="77777777" w:rsidR="001D3B0D" w:rsidRPr="004B5AD6" w:rsidRDefault="0002054B" w:rsidP="0091278B">
            <w:pPr>
              <w:spacing w:line="240" w:lineRule="auto"/>
              <w:jc w:val="left"/>
              <w:rPr>
                <w:rFonts w:eastAsia="Times New Roman"/>
                <w:b/>
                <w:bCs/>
                <w:color w:val="17365D" w:themeColor="text2" w:themeShade="BF"/>
                <w:szCs w:val="20"/>
                <w:lang w:val="de-CH"/>
              </w:rPr>
            </w:pPr>
            <w:r w:rsidRPr="004B5AD6">
              <w:rPr>
                <w:rFonts w:eastAsia="Times New Roman"/>
                <w:b/>
                <w:bCs/>
                <w:color w:val="17365D" w:themeColor="text2" w:themeShade="BF"/>
                <w:szCs w:val="20"/>
                <w:lang w:val="de-CH"/>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ABE22EE" w14:textId="77777777" w:rsidR="001D3B0D" w:rsidRPr="004B5AD6" w:rsidRDefault="0002054B" w:rsidP="0091278B">
            <w:pPr>
              <w:spacing w:line="240" w:lineRule="auto"/>
              <w:jc w:val="left"/>
              <w:rPr>
                <w:rFonts w:eastAsia="Times New Roman"/>
                <w:b/>
                <w:bCs/>
                <w:color w:val="17365D" w:themeColor="text2" w:themeShade="BF"/>
                <w:szCs w:val="20"/>
                <w:lang w:val="de-CH"/>
              </w:rPr>
            </w:pPr>
            <w:r w:rsidRPr="004B5AD6">
              <w:rPr>
                <w:rFonts w:eastAsia="Times New Roman"/>
                <w:b/>
                <w:bCs/>
                <w:color w:val="17365D" w:themeColor="text2" w:themeShade="BF"/>
                <w:szCs w:val="20"/>
                <w:lang w:val="de-CH"/>
              </w:rPr>
              <w:t>Kommentar</w:t>
            </w:r>
          </w:p>
        </w:tc>
        <w:tc>
          <w:tcPr>
            <w:tcW w:w="1276" w:type="dxa"/>
            <w:tcBorders>
              <w:top w:val="single" w:sz="8" w:space="0" w:color="000000"/>
              <w:bottom w:val="single" w:sz="8" w:space="0" w:color="000000"/>
            </w:tcBorders>
            <w:shd w:val="clear" w:color="auto" w:fill="D9D9D9"/>
            <w:vAlign w:val="center"/>
          </w:tcPr>
          <w:p w14:paraId="3B4EB2B1" w14:textId="77777777" w:rsidR="001D3B0D" w:rsidRPr="004B5AD6" w:rsidRDefault="0002054B" w:rsidP="0091278B">
            <w:pPr>
              <w:spacing w:line="240" w:lineRule="auto"/>
              <w:jc w:val="center"/>
              <w:rPr>
                <w:rFonts w:eastAsia="Times New Roman"/>
                <w:b/>
                <w:bCs/>
                <w:color w:val="17365D" w:themeColor="text2" w:themeShade="BF"/>
                <w:szCs w:val="20"/>
                <w:lang w:val="de-CH"/>
              </w:rPr>
            </w:pPr>
            <w:r w:rsidRPr="004B5AD6">
              <w:rPr>
                <w:rFonts w:eastAsia="Times New Roman"/>
                <w:b/>
                <w:bCs/>
                <w:color w:val="17365D" w:themeColor="text2" w:themeShade="BF"/>
                <w:szCs w:val="20"/>
                <w:lang w:val="de-CH"/>
              </w:rPr>
              <w:t>Stand</w:t>
            </w:r>
          </w:p>
        </w:tc>
      </w:tr>
      <w:tr w:rsidR="006C1638" w:rsidRPr="004B5AD6" w14:paraId="3D7A32D1" w14:textId="77777777" w:rsidTr="00244F35">
        <w:tc>
          <w:tcPr>
            <w:tcW w:w="1163" w:type="dxa"/>
            <w:tcBorders>
              <w:top w:val="single" w:sz="8" w:space="0" w:color="000000"/>
              <w:left w:val="single" w:sz="8" w:space="0" w:color="000000"/>
              <w:bottom w:val="single" w:sz="8" w:space="0" w:color="000000"/>
            </w:tcBorders>
          </w:tcPr>
          <w:p w14:paraId="493E33F7" w14:textId="0BFA4C8B" w:rsidR="006C1638" w:rsidRPr="00527D78" w:rsidRDefault="003C76C1" w:rsidP="006C1638">
            <w:pPr>
              <w:spacing w:line="240" w:lineRule="auto"/>
              <w:jc w:val="left"/>
              <w:rPr>
                <w:rFonts w:eastAsia="Times New Roman"/>
                <w:bCs/>
                <w:color w:val="000000"/>
                <w:szCs w:val="16"/>
                <w:lang w:val="de-CH"/>
              </w:rPr>
            </w:pPr>
            <w:r>
              <w:rPr>
                <w:rFonts w:eastAsia="Times New Roman"/>
                <w:bCs/>
                <w:color w:val="000000"/>
                <w:szCs w:val="16"/>
                <w:lang w:val="de-CH"/>
              </w:rPr>
              <w:t>1.0</w:t>
            </w:r>
          </w:p>
        </w:tc>
        <w:tc>
          <w:tcPr>
            <w:tcW w:w="6378" w:type="dxa"/>
            <w:tcBorders>
              <w:top w:val="single" w:sz="8" w:space="0" w:color="000000"/>
              <w:left w:val="single" w:sz="8" w:space="0" w:color="000000"/>
              <w:bottom w:val="single" w:sz="8" w:space="0" w:color="000000"/>
              <w:right w:val="single" w:sz="8" w:space="0" w:color="000000"/>
            </w:tcBorders>
          </w:tcPr>
          <w:p w14:paraId="725C6517" w14:textId="656E147B" w:rsidR="006C1638" w:rsidRPr="00527D78" w:rsidRDefault="008A0BE1" w:rsidP="00243BE3">
            <w:pPr>
              <w:spacing w:line="240" w:lineRule="auto"/>
              <w:jc w:val="left"/>
              <w:rPr>
                <w:rFonts w:eastAsia="Times New Roman"/>
                <w:color w:val="000000"/>
                <w:szCs w:val="16"/>
                <w:lang w:val="de-CH"/>
              </w:rPr>
            </w:pPr>
            <w:r>
              <w:rPr>
                <w:rFonts w:eastAsia="Times New Roman"/>
                <w:color w:val="000000"/>
                <w:szCs w:val="16"/>
                <w:lang w:val="de-CH"/>
              </w:rPr>
              <w:t xml:space="preserve">Vorlage </w:t>
            </w:r>
            <w:r w:rsidR="00243BE3">
              <w:rPr>
                <w:rFonts w:eastAsia="Times New Roman"/>
                <w:color w:val="000000"/>
                <w:szCs w:val="16"/>
                <w:lang w:val="de-CH"/>
              </w:rPr>
              <w:t xml:space="preserve">erstellt durch F.Gschösser und S. Richter basierend auf </w:t>
            </w:r>
            <w:r>
              <w:rPr>
                <w:rFonts w:eastAsia="Times New Roman"/>
                <w:color w:val="000000"/>
                <w:szCs w:val="16"/>
                <w:lang w:val="de-CH"/>
              </w:rPr>
              <w:t>derzeitige</w:t>
            </w:r>
            <w:r w:rsidR="00243BE3">
              <w:rPr>
                <w:rFonts w:eastAsia="Times New Roman"/>
                <w:color w:val="000000"/>
                <w:szCs w:val="16"/>
                <w:lang w:val="de-CH"/>
              </w:rPr>
              <w:t>r</w:t>
            </w:r>
            <w:r>
              <w:rPr>
                <w:rFonts w:eastAsia="Times New Roman"/>
                <w:color w:val="000000"/>
                <w:szCs w:val="16"/>
                <w:lang w:val="de-CH"/>
              </w:rPr>
              <w:t xml:space="preserve"> Struktur </w:t>
            </w:r>
            <w:r w:rsidR="00243BE3">
              <w:rPr>
                <w:rFonts w:eastAsia="Times New Roman"/>
                <w:color w:val="000000"/>
                <w:szCs w:val="16"/>
                <w:lang w:val="de-CH"/>
              </w:rPr>
              <w:t>der produktspezifischen PKR.</w:t>
            </w:r>
          </w:p>
        </w:tc>
        <w:tc>
          <w:tcPr>
            <w:tcW w:w="1276" w:type="dxa"/>
            <w:tcBorders>
              <w:top w:val="single" w:sz="8" w:space="0" w:color="000000"/>
              <w:bottom w:val="single" w:sz="8" w:space="0" w:color="000000"/>
              <w:right w:val="single" w:sz="8" w:space="0" w:color="000000"/>
            </w:tcBorders>
          </w:tcPr>
          <w:p w14:paraId="5D9F25CE" w14:textId="2FC474C7" w:rsidR="006C1638" w:rsidRPr="00527D78" w:rsidRDefault="003578B0" w:rsidP="00A14365">
            <w:pPr>
              <w:spacing w:line="240" w:lineRule="auto"/>
              <w:jc w:val="left"/>
              <w:rPr>
                <w:rFonts w:eastAsia="Times New Roman"/>
                <w:color w:val="000000"/>
                <w:szCs w:val="16"/>
                <w:highlight w:val="yellow"/>
                <w:lang w:val="de-CH"/>
              </w:rPr>
            </w:pPr>
            <w:r>
              <w:rPr>
                <w:rFonts w:eastAsia="Times New Roman"/>
                <w:color w:val="000000"/>
                <w:szCs w:val="16"/>
                <w:lang w:val="de-CH"/>
              </w:rPr>
              <w:t>28.05.2021</w:t>
            </w:r>
          </w:p>
        </w:tc>
      </w:tr>
      <w:tr w:rsidR="009436F4" w:rsidRPr="004B5AD6" w14:paraId="649B92F4" w14:textId="77777777" w:rsidTr="00E76F07">
        <w:tc>
          <w:tcPr>
            <w:tcW w:w="1163" w:type="dxa"/>
          </w:tcPr>
          <w:p w14:paraId="13FC53BF" w14:textId="24A41BA8" w:rsidR="009436F4" w:rsidRPr="00B87021" w:rsidRDefault="009436F4" w:rsidP="009436F4">
            <w:pPr>
              <w:spacing w:line="240" w:lineRule="auto"/>
              <w:jc w:val="left"/>
              <w:rPr>
                <w:rFonts w:eastAsia="Times New Roman"/>
                <w:bCs/>
                <w:color w:val="000000"/>
                <w:szCs w:val="16"/>
                <w:lang w:val="de-CH"/>
              </w:rPr>
            </w:pPr>
            <w:r w:rsidRPr="00B87021">
              <w:rPr>
                <w:rFonts w:eastAsia="Times New Roman"/>
                <w:bCs/>
                <w:color w:val="000000"/>
                <w:szCs w:val="16"/>
                <w:lang w:val="de-CH"/>
              </w:rPr>
              <w:t>2.0</w:t>
            </w:r>
          </w:p>
        </w:tc>
        <w:tc>
          <w:tcPr>
            <w:tcW w:w="6378" w:type="dxa"/>
            <w:tcBorders>
              <w:left w:val="single" w:sz="8" w:space="0" w:color="000000"/>
              <w:right w:val="single" w:sz="8" w:space="0" w:color="000000"/>
            </w:tcBorders>
          </w:tcPr>
          <w:p w14:paraId="5225755E" w14:textId="484DEDA1" w:rsidR="009436F4" w:rsidRPr="00B87021" w:rsidRDefault="009436F4" w:rsidP="009436F4">
            <w:pPr>
              <w:spacing w:line="240" w:lineRule="auto"/>
              <w:jc w:val="left"/>
              <w:rPr>
                <w:rFonts w:eastAsia="Times New Roman"/>
                <w:bCs/>
                <w:color w:val="000000"/>
                <w:szCs w:val="16"/>
                <w:lang w:val="de-CH"/>
              </w:rPr>
            </w:pPr>
            <w:r w:rsidRPr="00B87021">
              <w:rPr>
                <w:rFonts w:eastAsia="Times New Roman"/>
                <w:bCs/>
                <w:color w:val="000000"/>
                <w:szCs w:val="16"/>
                <w:lang w:val="de-CH"/>
              </w:rPr>
              <w:t>Anpassung Tabellen Modul B und C, kleine redaktionelle Änderungen</w:t>
            </w:r>
          </w:p>
        </w:tc>
        <w:tc>
          <w:tcPr>
            <w:tcW w:w="1276" w:type="dxa"/>
          </w:tcPr>
          <w:p w14:paraId="02146CB8" w14:textId="70A21CC4" w:rsidR="009436F4" w:rsidRPr="00B87021" w:rsidRDefault="009436F4" w:rsidP="009436F4">
            <w:pPr>
              <w:spacing w:line="240" w:lineRule="auto"/>
              <w:jc w:val="left"/>
              <w:rPr>
                <w:rFonts w:eastAsia="Times New Roman"/>
                <w:bCs/>
                <w:color w:val="000000"/>
                <w:szCs w:val="16"/>
                <w:lang w:val="de-CH"/>
              </w:rPr>
            </w:pPr>
            <w:r w:rsidRPr="00B87021">
              <w:rPr>
                <w:rFonts w:eastAsia="Times New Roman"/>
                <w:bCs/>
                <w:color w:val="000000"/>
                <w:szCs w:val="16"/>
                <w:lang w:val="de-CH"/>
              </w:rPr>
              <w:t>27.08.2021</w:t>
            </w:r>
          </w:p>
        </w:tc>
      </w:tr>
      <w:tr w:rsidR="009436F4" w:rsidRPr="004B5AD6" w14:paraId="75E471FE" w14:textId="77777777" w:rsidTr="00E76F07">
        <w:tc>
          <w:tcPr>
            <w:tcW w:w="1163" w:type="dxa"/>
            <w:tcBorders>
              <w:top w:val="single" w:sz="8" w:space="0" w:color="000000"/>
              <w:left w:val="single" w:sz="8" w:space="0" w:color="000000"/>
              <w:bottom w:val="single" w:sz="8" w:space="0" w:color="000000"/>
            </w:tcBorders>
          </w:tcPr>
          <w:p w14:paraId="3F6178C1" w14:textId="7F2089E0" w:rsidR="009436F4" w:rsidRPr="004F1905" w:rsidRDefault="00A238DF" w:rsidP="009436F4">
            <w:pPr>
              <w:spacing w:line="240" w:lineRule="auto"/>
              <w:jc w:val="left"/>
              <w:rPr>
                <w:rFonts w:eastAsia="Times New Roman"/>
                <w:bCs/>
                <w:color w:val="000000"/>
                <w:szCs w:val="16"/>
                <w:lang w:val="de-CH"/>
              </w:rPr>
            </w:pPr>
            <w:r w:rsidRPr="004F1905">
              <w:rPr>
                <w:rFonts w:eastAsia="Times New Roman"/>
                <w:bCs/>
                <w:color w:val="000000"/>
                <w:szCs w:val="16"/>
                <w:lang w:val="de-CH"/>
              </w:rPr>
              <w:t>3.0</w:t>
            </w:r>
          </w:p>
        </w:tc>
        <w:tc>
          <w:tcPr>
            <w:tcW w:w="6378" w:type="dxa"/>
            <w:tcBorders>
              <w:top w:val="single" w:sz="8" w:space="0" w:color="000000"/>
              <w:left w:val="single" w:sz="8" w:space="0" w:color="000000"/>
              <w:bottom w:val="single" w:sz="8" w:space="0" w:color="000000"/>
              <w:right w:val="single" w:sz="8" w:space="0" w:color="000000"/>
            </w:tcBorders>
          </w:tcPr>
          <w:p w14:paraId="196253FD" w14:textId="4796C4DC" w:rsidR="009436F4" w:rsidRPr="004F1905" w:rsidRDefault="00A238DF" w:rsidP="009436F4">
            <w:pPr>
              <w:shd w:val="clear" w:color="auto" w:fill="FFFFFF"/>
              <w:rPr>
                <w:rFonts w:eastAsia="Times New Roman"/>
                <w:bCs/>
                <w:color w:val="000000"/>
                <w:szCs w:val="16"/>
                <w:lang w:val="de-CH"/>
              </w:rPr>
            </w:pPr>
            <w:r w:rsidRPr="004F1905">
              <w:rPr>
                <w:rFonts w:eastAsia="Times New Roman"/>
                <w:bCs/>
                <w:color w:val="000000"/>
                <w:szCs w:val="16"/>
                <w:lang w:val="de-CH"/>
              </w:rPr>
              <w:t>Änderung des Logos der ECO Platform (formal)</w:t>
            </w:r>
          </w:p>
        </w:tc>
        <w:tc>
          <w:tcPr>
            <w:tcW w:w="1276" w:type="dxa"/>
            <w:tcBorders>
              <w:top w:val="single" w:sz="8" w:space="0" w:color="000000"/>
              <w:bottom w:val="single" w:sz="8" w:space="0" w:color="000000"/>
              <w:right w:val="single" w:sz="8" w:space="0" w:color="000000"/>
            </w:tcBorders>
          </w:tcPr>
          <w:p w14:paraId="6C3CDC83" w14:textId="7C70AB9E" w:rsidR="009436F4" w:rsidRPr="004F1905" w:rsidRDefault="00A238DF" w:rsidP="009436F4">
            <w:pPr>
              <w:spacing w:line="240" w:lineRule="auto"/>
              <w:jc w:val="left"/>
              <w:rPr>
                <w:rFonts w:eastAsia="Times New Roman"/>
                <w:bCs/>
                <w:color w:val="000000"/>
                <w:szCs w:val="16"/>
                <w:lang w:val="de-CH"/>
              </w:rPr>
            </w:pPr>
            <w:r w:rsidRPr="004F1905">
              <w:rPr>
                <w:rFonts w:eastAsia="Times New Roman"/>
                <w:bCs/>
                <w:color w:val="000000"/>
                <w:szCs w:val="16"/>
                <w:lang w:val="de-CH"/>
              </w:rPr>
              <w:t>27.11.2021</w:t>
            </w:r>
          </w:p>
        </w:tc>
      </w:tr>
      <w:tr w:rsidR="00D90B1A" w:rsidRPr="004B5AD6" w14:paraId="4F070A6C" w14:textId="77777777" w:rsidTr="00E76F07">
        <w:tc>
          <w:tcPr>
            <w:tcW w:w="1163" w:type="dxa"/>
          </w:tcPr>
          <w:p w14:paraId="57F60666" w14:textId="5766A1D4" w:rsidR="00D90B1A" w:rsidRPr="001C7888" w:rsidRDefault="00D90B1A" w:rsidP="00D90B1A">
            <w:pPr>
              <w:spacing w:line="240" w:lineRule="auto"/>
              <w:jc w:val="left"/>
              <w:rPr>
                <w:rFonts w:eastAsia="Times New Roman"/>
                <w:bCs/>
                <w:color w:val="000000"/>
                <w:szCs w:val="18"/>
                <w:lang w:val="de-CH"/>
              </w:rPr>
            </w:pPr>
            <w:r w:rsidRPr="001C7888">
              <w:rPr>
                <w:rFonts w:eastAsia="Times New Roman"/>
                <w:bCs/>
                <w:color w:val="000000"/>
                <w:szCs w:val="18"/>
                <w:lang w:val="de-CH"/>
              </w:rPr>
              <w:t>4.0</w:t>
            </w:r>
          </w:p>
        </w:tc>
        <w:tc>
          <w:tcPr>
            <w:tcW w:w="6378" w:type="dxa"/>
            <w:tcBorders>
              <w:left w:val="single" w:sz="8" w:space="0" w:color="000000"/>
              <w:right w:val="single" w:sz="8" w:space="0" w:color="000000"/>
            </w:tcBorders>
          </w:tcPr>
          <w:p w14:paraId="14604AE7" w14:textId="53E5EE8D" w:rsidR="00D90B1A" w:rsidRPr="001C7888" w:rsidRDefault="00D90B1A" w:rsidP="00D90B1A">
            <w:pPr>
              <w:spacing w:line="240" w:lineRule="auto"/>
              <w:jc w:val="left"/>
              <w:rPr>
                <w:rFonts w:eastAsia="Times New Roman"/>
                <w:bCs/>
                <w:color w:val="000000"/>
                <w:szCs w:val="18"/>
                <w:lang w:val="de-CH"/>
              </w:rPr>
            </w:pPr>
            <w:r w:rsidRPr="001C7888">
              <w:rPr>
                <w:rFonts w:eastAsia="Times New Roman"/>
                <w:bCs/>
                <w:color w:val="000000"/>
                <w:szCs w:val="18"/>
                <w:lang w:val="de-CH"/>
              </w:rPr>
              <w:t>Ergänzung Angabe der LCA</w:t>
            </w:r>
            <w:r w:rsidR="00D212EA">
              <w:rPr>
                <w:rFonts w:eastAsia="Times New Roman"/>
                <w:bCs/>
                <w:color w:val="000000"/>
                <w:szCs w:val="18"/>
                <w:lang w:val="de-CH"/>
              </w:rPr>
              <w:t>-</w:t>
            </w:r>
            <w:r w:rsidRPr="001C7888">
              <w:rPr>
                <w:rFonts w:eastAsia="Times New Roman"/>
                <w:bCs/>
                <w:color w:val="000000"/>
                <w:szCs w:val="18"/>
                <w:lang w:val="de-CH"/>
              </w:rPr>
              <w:t>Methode im Kapitel Allgemeine Angaben, Entfernung Angabe Institutionen, wo Verifizierer beschäftigt sind</w:t>
            </w:r>
          </w:p>
        </w:tc>
        <w:tc>
          <w:tcPr>
            <w:tcW w:w="1276" w:type="dxa"/>
          </w:tcPr>
          <w:p w14:paraId="4D263D35" w14:textId="1BE4EE42" w:rsidR="00D90B1A" w:rsidRPr="001C7888" w:rsidRDefault="00D90B1A" w:rsidP="00D90B1A">
            <w:pPr>
              <w:spacing w:line="240" w:lineRule="auto"/>
              <w:jc w:val="left"/>
              <w:rPr>
                <w:rFonts w:eastAsia="Times New Roman"/>
                <w:bCs/>
                <w:color w:val="000000"/>
                <w:szCs w:val="18"/>
                <w:lang w:val="de-CH"/>
              </w:rPr>
            </w:pPr>
            <w:r w:rsidRPr="001C7888">
              <w:rPr>
                <w:rFonts w:eastAsia="Times New Roman"/>
                <w:bCs/>
                <w:color w:val="000000"/>
                <w:szCs w:val="18"/>
                <w:lang w:val="de-CH"/>
              </w:rPr>
              <w:t>2</w:t>
            </w:r>
            <w:r w:rsidR="004F1905" w:rsidRPr="001C7888">
              <w:rPr>
                <w:rFonts w:eastAsia="Times New Roman"/>
                <w:bCs/>
                <w:color w:val="000000"/>
                <w:szCs w:val="18"/>
                <w:lang w:val="de-CH"/>
              </w:rPr>
              <w:t>0</w:t>
            </w:r>
            <w:r w:rsidRPr="001C7888">
              <w:rPr>
                <w:rFonts w:eastAsia="Times New Roman"/>
                <w:bCs/>
                <w:color w:val="000000"/>
                <w:szCs w:val="18"/>
                <w:lang w:val="de-CH"/>
              </w:rPr>
              <w:t>.0</w:t>
            </w:r>
            <w:r w:rsidR="004F1905" w:rsidRPr="001C7888">
              <w:rPr>
                <w:rFonts w:eastAsia="Times New Roman"/>
                <w:bCs/>
                <w:color w:val="000000"/>
                <w:szCs w:val="18"/>
                <w:lang w:val="de-CH"/>
              </w:rPr>
              <w:t>4</w:t>
            </w:r>
            <w:r w:rsidRPr="001C7888">
              <w:rPr>
                <w:rFonts w:eastAsia="Times New Roman"/>
                <w:bCs/>
                <w:color w:val="000000"/>
                <w:szCs w:val="18"/>
                <w:lang w:val="de-CH"/>
              </w:rPr>
              <w:t>.2022</w:t>
            </w:r>
          </w:p>
        </w:tc>
      </w:tr>
      <w:tr w:rsidR="00AA5944" w:rsidRPr="004B5AD6" w14:paraId="7771F266" w14:textId="77777777" w:rsidTr="00E76F07">
        <w:tc>
          <w:tcPr>
            <w:tcW w:w="1163" w:type="dxa"/>
            <w:tcBorders>
              <w:top w:val="single" w:sz="8" w:space="0" w:color="000000"/>
              <w:left w:val="single" w:sz="8" w:space="0" w:color="000000"/>
              <w:bottom w:val="single" w:sz="8" w:space="0" w:color="000000"/>
            </w:tcBorders>
          </w:tcPr>
          <w:p w14:paraId="5C27A7DA" w14:textId="3F566C86" w:rsidR="00AA5944" w:rsidRPr="00D212EA" w:rsidRDefault="00AA5944" w:rsidP="00AA5944">
            <w:pPr>
              <w:spacing w:line="240" w:lineRule="auto"/>
              <w:jc w:val="left"/>
              <w:rPr>
                <w:szCs w:val="18"/>
                <w:lang w:val="de-CH"/>
              </w:rPr>
            </w:pPr>
            <w:r w:rsidRPr="00D212EA">
              <w:rPr>
                <w:szCs w:val="18"/>
                <w:lang w:val="de-CH"/>
              </w:rPr>
              <w:t>5.0</w:t>
            </w:r>
          </w:p>
        </w:tc>
        <w:tc>
          <w:tcPr>
            <w:tcW w:w="6378" w:type="dxa"/>
            <w:tcBorders>
              <w:top w:val="single" w:sz="8" w:space="0" w:color="000000"/>
              <w:left w:val="single" w:sz="8" w:space="0" w:color="000000"/>
              <w:bottom w:val="single" w:sz="8" w:space="0" w:color="000000"/>
              <w:right w:val="single" w:sz="8" w:space="0" w:color="000000"/>
            </w:tcBorders>
          </w:tcPr>
          <w:p w14:paraId="33E6545E" w14:textId="77777777" w:rsidR="00AA5944" w:rsidRPr="00D212EA" w:rsidRDefault="00AA5944" w:rsidP="00AA5944">
            <w:pPr>
              <w:spacing w:line="240" w:lineRule="auto"/>
              <w:rPr>
                <w:szCs w:val="18"/>
                <w:lang w:val="de-CH"/>
              </w:rPr>
            </w:pPr>
            <w:r w:rsidRPr="00D212EA">
              <w:rPr>
                <w:szCs w:val="18"/>
                <w:lang w:val="de-CH"/>
              </w:rPr>
              <w:t>Änderungen allgemeine Angaben zur EPD: LKBS unterzeichnet mit 2 Verifizierern</w:t>
            </w:r>
            <w:r w:rsidR="00880980" w:rsidRPr="00D212EA">
              <w:rPr>
                <w:szCs w:val="18"/>
                <w:lang w:val="de-CH"/>
              </w:rPr>
              <w:t>,</w:t>
            </w:r>
          </w:p>
          <w:p w14:paraId="785F2F22" w14:textId="263F5E99" w:rsidR="00880980" w:rsidRPr="00D212EA" w:rsidRDefault="00880980" w:rsidP="00AA5944">
            <w:pPr>
              <w:spacing w:line="240" w:lineRule="auto"/>
              <w:rPr>
                <w:szCs w:val="18"/>
                <w:lang w:val="de-CH"/>
              </w:rPr>
            </w:pPr>
            <w:r w:rsidRPr="00D212EA">
              <w:rPr>
                <w:szCs w:val="18"/>
                <w:lang w:val="de-CH"/>
              </w:rPr>
              <w:t>Titelseite EPD Kennzeichnung Energie Mix Ansatz</w:t>
            </w:r>
          </w:p>
        </w:tc>
        <w:tc>
          <w:tcPr>
            <w:tcW w:w="1276" w:type="dxa"/>
            <w:tcBorders>
              <w:top w:val="single" w:sz="8" w:space="0" w:color="000000"/>
              <w:bottom w:val="single" w:sz="8" w:space="0" w:color="000000"/>
              <w:right w:val="single" w:sz="8" w:space="0" w:color="000000"/>
            </w:tcBorders>
          </w:tcPr>
          <w:p w14:paraId="76A01C7E" w14:textId="792EB5C4" w:rsidR="00AA5944" w:rsidRPr="00D212EA" w:rsidRDefault="00AA5944" w:rsidP="00AA5944">
            <w:pPr>
              <w:spacing w:line="240" w:lineRule="auto"/>
              <w:jc w:val="left"/>
              <w:rPr>
                <w:szCs w:val="18"/>
                <w:lang w:val="de-CH"/>
              </w:rPr>
            </w:pPr>
            <w:r w:rsidRPr="00D212EA">
              <w:rPr>
                <w:szCs w:val="18"/>
                <w:lang w:val="de-CH"/>
              </w:rPr>
              <w:t>27.06.2022</w:t>
            </w:r>
          </w:p>
        </w:tc>
      </w:tr>
      <w:tr w:rsidR="008A3BA0" w:rsidRPr="004B5AD6" w14:paraId="1EAE701B" w14:textId="77777777" w:rsidTr="00E76F07">
        <w:tc>
          <w:tcPr>
            <w:tcW w:w="1163" w:type="dxa"/>
          </w:tcPr>
          <w:p w14:paraId="696D3128" w14:textId="1AF0A7E4" w:rsidR="008A3BA0" w:rsidRPr="009716D4" w:rsidRDefault="008A3BA0" w:rsidP="008A3BA0">
            <w:pPr>
              <w:spacing w:line="240" w:lineRule="auto"/>
              <w:jc w:val="left"/>
              <w:rPr>
                <w:rFonts w:eastAsia="Times New Roman"/>
                <w:bCs/>
                <w:color w:val="000000"/>
                <w:szCs w:val="16"/>
                <w:lang w:val="de-CH"/>
              </w:rPr>
            </w:pPr>
            <w:r w:rsidRPr="009716D4">
              <w:rPr>
                <w:rFonts w:eastAsia="Times New Roman"/>
                <w:bCs/>
                <w:color w:val="000000"/>
                <w:szCs w:val="16"/>
                <w:lang w:val="de-CH"/>
              </w:rPr>
              <w:t>6.0</w:t>
            </w:r>
          </w:p>
        </w:tc>
        <w:tc>
          <w:tcPr>
            <w:tcW w:w="6378" w:type="dxa"/>
            <w:tcBorders>
              <w:left w:val="single" w:sz="8" w:space="0" w:color="000000"/>
              <w:right w:val="single" w:sz="8" w:space="0" w:color="000000"/>
            </w:tcBorders>
          </w:tcPr>
          <w:p w14:paraId="1D03C059" w14:textId="36FD848B" w:rsidR="008A3BA0" w:rsidRPr="009716D4" w:rsidRDefault="008A3BA0" w:rsidP="008A3BA0">
            <w:pPr>
              <w:spacing w:line="240" w:lineRule="auto"/>
              <w:jc w:val="left"/>
              <w:rPr>
                <w:rFonts w:eastAsia="Times New Roman"/>
                <w:bCs/>
                <w:color w:val="000000"/>
                <w:szCs w:val="16"/>
                <w:lang w:val="de-CH"/>
              </w:rPr>
            </w:pPr>
            <w:r w:rsidRPr="009716D4">
              <w:rPr>
                <w:rFonts w:eastAsia="Times New Roman"/>
                <w:bCs/>
                <w:color w:val="000000"/>
                <w:szCs w:val="16"/>
                <w:lang w:val="de-CH"/>
              </w:rPr>
              <w:t xml:space="preserve">Hinzugabe Akkreditierungszeichen, </w:t>
            </w:r>
            <w:r w:rsidR="00434E21" w:rsidRPr="009716D4">
              <w:rPr>
                <w:rFonts w:eastAsia="Times New Roman"/>
                <w:bCs/>
                <w:color w:val="000000"/>
                <w:szCs w:val="16"/>
                <w:lang w:val="de-CH"/>
              </w:rPr>
              <w:t>Ergänzung Eigentümer,</w:t>
            </w:r>
            <w:r w:rsidR="00D212EA" w:rsidRPr="009716D4">
              <w:rPr>
                <w:rFonts w:eastAsia="Times New Roman"/>
                <w:bCs/>
                <w:color w:val="000000"/>
                <w:szCs w:val="16"/>
                <w:lang w:val="de-CH"/>
              </w:rPr>
              <w:t xml:space="preserve"> </w:t>
            </w:r>
            <w:r w:rsidRPr="009716D4">
              <w:rPr>
                <w:rFonts w:eastAsia="Times New Roman"/>
                <w:bCs/>
                <w:color w:val="000000"/>
                <w:szCs w:val="16"/>
                <w:lang w:val="de-CH"/>
              </w:rPr>
              <w:t>Angabe CF-Faktoren, redaktionelle Änderungen</w:t>
            </w:r>
          </w:p>
        </w:tc>
        <w:tc>
          <w:tcPr>
            <w:tcW w:w="1276" w:type="dxa"/>
          </w:tcPr>
          <w:p w14:paraId="33F6D0A1" w14:textId="5AA7AEA3" w:rsidR="008A3BA0" w:rsidRPr="009716D4" w:rsidRDefault="008A3BA0" w:rsidP="008A3BA0">
            <w:pPr>
              <w:spacing w:line="240" w:lineRule="auto"/>
              <w:jc w:val="left"/>
              <w:rPr>
                <w:rFonts w:eastAsia="Times New Roman"/>
                <w:bCs/>
                <w:color w:val="000000"/>
                <w:szCs w:val="16"/>
                <w:lang w:val="de-CH"/>
              </w:rPr>
            </w:pPr>
            <w:r w:rsidRPr="009716D4">
              <w:rPr>
                <w:rFonts w:eastAsia="Times New Roman"/>
                <w:bCs/>
                <w:color w:val="000000"/>
                <w:szCs w:val="16"/>
                <w:lang w:val="de-CH"/>
              </w:rPr>
              <w:t>27.01.2023</w:t>
            </w:r>
          </w:p>
        </w:tc>
      </w:tr>
      <w:tr w:rsidR="007A671A" w:rsidRPr="00E16E8B" w14:paraId="2B149621" w14:textId="77777777" w:rsidTr="00E76F07">
        <w:tc>
          <w:tcPr>
            <w:tcW w:w="1163" w:type="dxa"/>
            <w:tcBorders>
              <w:top w:val="single" w:sz="8" w:space="0" w:color="000000"/>
              <w:left w:val="single" w:sz="8" w:space="0" w:color="000000"/>
              <w:bottom w:val="single" w:sz="8" w:space="0" w:color="000000"/>
            </w:tcBorders>
          </w:tcPr>
          <w:p w14:paraId="250F7774" w14:textId="529E7B13" w:rsidR="007A671A" w:rsidRPr="00E16E8B" w:rsidRDefault="007A671A" w:rsidP="007A671A">
            <w:pPr>
              <w:spacing w:line="240" w:lineRule="auto"/>
              <w:jc w:val="left"/>
              <w:rPr>
                <w:rFonts w:eastAsia="Times New Roman"/>
                <w:color w:val="000000"/>
                <w:szCs w:val="18"/>
                <w:lang w:val="de-CH"/>
              </w:rPr>
            </w:pPr>
            <w:r w:rsidRPr="00E16E8B">
              <w:rPr>
                <w:rFonts w:eastAsia="Times New Roman"/>
                <w:color w:val="000000"/>
                <w:szCs w:val="18"/>
                <w:lang w:val="de-CH"/>
              </w:rPr>
              <w:t>7.0</w:t>
            </w:r>
          </w:p>
        </w:tc>
        <w:tc>
          <w:tcPr>
            <w:tcW w:w="6378" w:type="dxa"/>
            <w:tcBorders>
              <w:top w:val="single" w:sz="8" w:space="0" w:color="000000"/>
              <w:left w:val="single" w:sz="8" w:space="0" w:color="000000"/>
              <w:bottom w:val="single" w:sz="8" w:space="0" w:color="000000"/>
              <w:right w:val="single" w:sz="8" w:space="0" w:color="000000"/>
            </w:tcBorders>
          </w:tcPr>
          <w:p w14:paraId="5D666718" w14:textId="32B024F9" w:rsidR="007A671A" w:rsidRPr="00E16E8B" w:rsidRDefault="007A671A" w:rsidP="007A671A">
            <w:pPr>
              <w:spacing w:line="240" w:lineRule="auto"/>
              <w:jc w:val="left"/>
              <w:rPr>
                <w:rFonts w:cs="Calibri"/>
                <w:szCs w:val="18"/>
                <w:lang w:val="de-CH"/>
              </w:rPr>
            </w:pPr>
            <w:r w:rsidRPr="00E16E8B">
              <w:rPr>
                <w:rFonts w:cs="Calibri"/>
                <w:szCs w:val="18"/>
                <w:lang w:val="de-CH"/>
              </w:rPr>
              <w:t>Diverse kleinere Änderungen: EP Freshwater Corrigendum Tabelle: Einheit P statt PO4, redaktionelle Änderungen, Regeln zur Anwendung von c-PKR, Anpassung Regeln Neuausstellung (richtiger Begriff statt Verlängerung, siehe MS-HB Ergänzung) in Interpretation, Graphiken nur noch in Projektbericht verlangt, Streichung Verweis auf Unterkapitel von gültigen CEN-Normen</w:t>
            </w:r>
          </w:p>
        </w:tc>
        <w:tc>
          <w:tcPr>
            <w:tcW w:w="1276" w:type="dxa"/>
            <w:tcBorders>
              <w:top w:val="single" w:sz="8" w:space="0" w:color="000000"/>
              <w:bottom w:val="single" w:sz="8" w:space="0" w:color="000000"/>
              <w:right w:val="single" w:sz="8" w:space="0" w:color="000000"/>
            </w:tcBorders>
          </w:tcPr>
          <w:p w14:paraId="3C8DE846" w14:textId="1CDDADE9" w:rsidR="007A671A" w:rsidRPr="00E16E8B" w:rsidRDefault="007A671A" w:rsidP="007A671A">
            <w:pPr>
              <w:spacing w:line="240" w:lineRule="auto"/>
              <w:jc w:val="left"/>
              <w:rPr>
                <w:rFonts w:eastAsia="Times New Roman"/>
                <w:color w:val="000000"/>
                <w:szCs w:val="18"/>
                <w:lang w:val="de-CH"/>
              </w:rPr>
            </w:pPr>
            <w:r w:rsidRPr="00E16E8B">
              <w:rPr>
                <w:rFonts w:cs="Calibri"/>
                <w:szCs w:val="18"/>
                <w:lang w:val="de-CH"/>
              </w:rPr>
              <w:t>20.09.2023</w:t>
            </w:r>
          </w:p>
        </w:tc>
      </w:tr>
      <w:tr w:rsidR="007A671A" w:rsidRPr="00E16E8B" w14:paraId="72B87603" w14:textId="77777777" w:rsidTr="00E76F07">
        <w:tc>
          <w:tcPr>
            <w:tcW w:w="1163" w:type="dxa"/>
          </w:tcPr>
          <w:p w14:paraId="4FD03B84" w14:textId="25F8F7E4" w:rsidR="007A671A" w:rsidRPr="00E16E8B" w:rsidRDefault="00846E82" w:rsidP="007A671A">
            <w:pPr>
              <w:spacing w:line="240" w:lineRule="auto"/>
              <w:jc w:val="left"/>
              <w:rPr>
                <w:rFonts w:eastAsia="Times New Roman"/>
                <w:b/>
                <w:bCs/>
                <w:color w:val="000000"/>
                <w:szCs w:val="18"/>
                <w:lang w:val="de-CH"/>
              </w:rPr>
            </w:pPr>
            <w:r w:rsidRPr="00E16E8B">
              <w:rPr>
                <w:rFonts w:eastAsia="Times New Roman"/>
                <w:b/>
                <w:bCs/>
                <w:color w:val="000000"/>
                <w:szCs w:val="18"/>
                <w:lang w:val="de-CH"/>
              </w:rPr>
              <w:t>8.0</w:t>
            </w:r>
          </w:p>
        </w:tc>
        <w:tc>
          <w:tcPr>
            <w:tcW w:w="6378" w:type="dxa"/>
            <w:tcBorders>
              <w:left w:val="single" w:sz="8" w:space="0" w:color="000000"/>
              <w:right w:val="single" w:sz="8" w:space="0" w:color="000000"/>
            </w:tcBorders>
          </w:tcPr>
          <w:p w14:paraId="02881465" w14:textId="6E546746" w:rsidR="007A671A" w:rsidRPr="00E16E8B" w:rsidRDefault="00951E8F" w:rsidP="007A671A">
            <w:pPr>
              <w:spacing w:line="240" w:lineRule="auto"/>
              <w:jc w:val="left"/>
              <w:rPr>
                <w:rFonts w:eastAsia="Times New Roman"/>
                <w:b/>
                <w:bCs/>
                <w:color w:val="000000"/>
                <w:szCs w:val="18"/>
                <w:lang w:val="de-CH"/>
              </w:rPr>
            </w:pPr>
            <w:r>
              <w:rPr>
                <w:rFonts w:eastAsia="Times New Roman"/>
                <w:b/>
                <w:bCs/>
                <w:color w:val="000000"/>
                <w:szCs w:val="18"/>
                <w:lang w:val="de-CH"/>
              </w:rPr>
              <w:t xml:space="preserve">Einarbeitung ECO Platform Standards Dezember 2023 und Juni 2024, </w:t>
            </w:r>
            <w:r w:rsidR="00846E82" w:rsidRPr="00E16E8B">
              <w:rPr>
                <w:rFonts w:eastAsia="Times New Roman"/>
                <w:b/>
                <w:bCs/>
                <w:color w:val="000000"/>
                <w:szCs w:val="18"/>
                <w:lang w:val="de-CH"/>
              </w:rPr>
              <w:t>Ergänzungen und Adaptierungen mit Bezug auf EN 15941</w:t>
            </w:r>
            <w:r w:rsidR="00CD49C5">
              <w:rPr>
                <w:rFonts w:eastAsia="Times New Roman"/>
                <w:b/>
                <w:bCs/>
                <w:color w:val="000000"/>
                <w:szCs w:val="18"/>
                <w:lang w:val="de-CH"/>
              </w:rPr>
              <w:t xml:space="preserve">, </w:t>
            </w:r>
            <w:r w:rsidR="00CD49C5" w:rsidRPr="00164119">
              <w:rPr>
                <w:rFonts w:eastAsia="Times New Roman"/>
                <w:b/>
                <w:bCs/>
                <w:color w:val="000000"/>
                <w:szCs w:val="18"/>
                <w:lang w:val="de-CH"/>
              </w:rPr>
              <w:t>Einarbeitung Beschluss Anpassung an Frankreich Summenspalten in Ergebnistabellen</w:t>
            </w:r>
          </w:p>
        </w:tc>
        <w:tc>
          <w:tcPr>
            <w:tcW w:w="1276" w:type="dxa"/>
          </w:tcPr>
          <w:p w14:paraId="39830736" w14:textId="7B4303A1" w:rsidR="007A671A" w:rsidRPr="00E16E8B" w:rsidRDefault="00DE7C0E" w:rsidP="007A671A">
            <w:pPr>
              <w:spacing w:line="240" w:lineRule="auto"/>
              <w:jc w:val="left"/>
              <w:rPr>
                <w:rFonts w:eastAsia="Times New Roman"/>
                <w:b/>
                <w:bCs/>
                <w:color w:val="000000"/>
                <w:szCs w:val="18"/>
                <w:lang w:val="de-CH"/>
              </w:rPr>
            </w:pPr>
            <w:r>
              <w:rPr>
                <w:rFonts w:eastAsia="Times New Roman"/>
                <w:b/>
                <w:bCs/>
                <w:color w:val="000000"/>
                <w:szCs w:val="18"/>
                <w:lang w:val="de-CH"/>
              </w:rPr>
              <w:t>06.11</w:t>
            </w:r>
            <w:r w:rsidR="00164119" w:rsidRPr="00164119">
              <w:rPr>
                <w:rFonts w:eastAsia="Times New Roman"/>
                <w:b/>
                <w:bCs/>
                <w:color w:val="000000"/>
                <w:szCs w:val="18"/>
                <w:lang w:val="de-CH"/>
              </w:rPr>
              <w:t>.2024</w:t>
            </w:r>
          </w:p>
        </w:tc>
      </w:tr>
      <w:tr w:rsidR="007A671A" w:rsidRPr="004B5AD6" w14:paraId="6CE73B9F" w14:textId="77777777" w:rsidTr="00E76F07">
        <w:tc>
          <w:tcPr>
            <w:tcW w:w="1163" w:type="dxa"/>
            <w:tcBorders>
              <w:top w:val="single" w:sz="8" w:space="0" w:color="000000"/>
              <w:left w:val="single" w:sz="8" w:space="0" w:color="000000"/>
              <w:bottom w:val="single" w:sz="8" w:space="0" w:color="000000"/>
            </w:tcBorders>
          </w:tcPr>
          <w:p w14:paraId="2994484D" w14:textId="77777777" w:rsidR="007A671A" w:rsidRPr="004B5AD6" w:rsidRDefault="007A671A" w:rsidP="007A671A">
            <w:pPr>
              <w:spacing w:line="240" w:lineRule="auto"/>
              <w:jc w:val="left"/>
              <w:rPr>
                <w:rFonts w:eastAsia="Times New Roman"/>
                <w:b/>
                <w:bCs/>
                <w:color w:val="000000"/>
                <w:szCs w:val="18"/>
                <w:lang w:val="de-CH"/>
              </w:rPr>
            </w:pPr>
          </w:p>
        </w:tc>
        <w:tc>
          <w:tcPr>
            <w:tcW w:w="6378" w:type="dxa"/>
            <w:tcBorders>
              <w:top w:val="single" w:sz="8" w:space="0" w:color="000000"/>
              <w:left w:val="single" w:sz="8" w:space="0" w:color="000000"/>
              <w:bottom w:val="single" w:sz="8" w:space="0" w:color="000000"/>
              <w:right w:val="single" w:sz="8" w:space="0" w:color="000000"/>
            </w:tcBorders>
          </w:tcPr>
          <w:p w14:paraId="38A68B83" w14:textId="77777777" w:rsidR="007A671A" w:rsidRPr="004B5AD6" w:rsidRDefault="007A671A" w:rsidP="007A671A">
            <w:pPr>
              <w:spacing w:line="240" w:lineRule="auto"/>
              <w:jc w:val="left"/>
              <w:rPr>
                <w:rFonts w:eastAsia="Times New Roman"/>
                <w:color w:val="000000"/>
                <w:szCs w:val="18"/>
                <w:lang w:val="de-CH"/>
              </w:rPr>
            </w:pPr>
          </w:p>
        </w:tc>
        <w:tc>
          <w:tcPr>
            <w:tcW w:w="1276" w:type="dxa"/>
            <w:tcBorders>
              <w:top w:val="single" w:sz="8" w:space="0" w:color="000000"/>
              <w:bottom w:val="single" w:sz="8" w:space="0" w:color="000000"/>
              <w:right w:val="single" w:sz="8" w:space="0" w:color="000000"/>
            </w:tcBorders>
          </w:tcPr>
          <w:p w14:paraId="6842FCC0" w14:textId="77777777" w:rsidR="007A671A" w:rsidRPr="004B5AD6" w:rsidRDefault="007A671A" w:rsidP="007A671A">
            <w:pPr>
              <w:spacing w:line="240" w:lineRule="auto"/>
              <w:jc w:val="left"/>
              <w:rPr>
                <w:rFonts w:eastAsia="Times New Roman"/>
                <w:color w:val="000000"/>
                <w:szCs w:val="18"/>
                <w:lang w:val="de-CH"/>
              </w:rPr>
            </w:pPr>
          </w:p>
        </w:tc>
      </w:tr>
      <w:tr w:rsidR="007A671A" w:rsidRPr="004B5AD6" w14:paraId="7C6F8ECF" w14:textId="77777777" w:rsidTr="00E76F07">
        <w:tc>
          <w:tcPr>
            <w:tcW w:w="1163" w:type="dxa"/>
          </w:tcPr>
          <w:p w14:paraId="7DE735D9" w14:textId="77777777" w:rsidR="007A671A" w:rsidRPr="004B5AD6" w:rsidRDefault="007A671A" w:rsidP="007A671A">
            <w:pPr>
              <w:spacing w:line="240" w:lineRule="auto"/>
              <w:jc w:val="left"/>
              <w:rPr>
                <w:rFonts w:eastAsia="Times New Roman"/>
                <w:b/>
                <w:bCs/>
                <w:color w:val="000000"/>
                <w:szCs w:val="18"/>
                <w:lang w:val="de-CH"/>
              </w:rPr>
            </w:pPr>
          </w:p>
        </w:tc>
        <w:tc>
          <w:tcPr>
            <w:tcW w:w="6378" w:type="dxa"/>
            <w:tcBorders>
              <w:left w:val="single" w:sz="8" w:space="0" w:color="000000"/>
              <w:bottom w:val="single" w:sz="8" w:space="0" w:color="000000"/>
              <w:right w:val="single" w:sz="8" w:space="0" w:color="000000"/>
            </w:tcBorders>
          </w:tcPr>
          <w:p w14:paraId="2A09C609" w14:textId="77777777" w:rsidR="007A671A" w:rsidRPr="004B5AD6" w:rsidRDefault="007A671A" w:rsidP="007A671A">
            <w:pPr>
              <w:spacing w:line="240" w:lineRule="auto"/>
              <w:jc w:val="left"/>
              <w:rPr>
                <w:rFonts w:eastAsia="Times New Roman"/>
                <w:color w:val="000000"/>
                <w:szCs w:val="18"/>
                <w:lang w:val="de-CH"/>
              </w:rPr>
            </w:pPr>
          </w:p>
        </w:tc>
        <w:tc>
          <w:tcPr>
            <w:tcW w:w="1276" w:type="dxa"/>
          </w:tcPr>
          <w:p w14:paraId="53FF1904" w14:textId="77777777" w:rsidR="007A671A" w:rsidRPr="004B5AD6" w:rsidRDefault="007A671A" w:rsidP="007A671A">
            <w:pPr>
              <w:spacing w:line="240" w:lineRule="auto"/>
              <w:jc w:val="left"/>
              <w:rPr>
                <w:rFonts w:eastAsia="Times New Roman"/>
                <w:color w:val="000000"/>
                <w:szCs w:val="18"/>
                <w:lang w:val="de-CH"/>
              </w:rPr>
            </w:pPr>
          </w:p>
        </w:tc>
      </w:tr>
    </w:tbl>
    <w:p w14:paraId="5EC68BAA" w14:textId="77777777" w:rsidR="001D3B0D" w:rsidRPr="004B5AD6" w:rsidRDefault="00E33F5E" w:rsidP="009B42E6">
      <w:pPr>
        <w:spacing w:after="200"/>
        <w:jc w:val="left"/>
        <w:rPr>
          <w:lang w:val="de-CH"/>
        </w:rPr>
      </w:pPr>
      <w:r w:rsidRPr="004B5AD6">
        <w:rPr>
          <w:lang w:val="de-CH"/>
        </w:rPr>
        <w:br w:type="page"/>
      </w:r>
    </w:p>
    <w:p w14:paraId="01E8EB54" w14:textId="77777777" w:rsidR="0002418F" w:rsidRDefault="0002418F" w:rsidP="007D0FCA">
      <w:pPr>
        <w:autoSpaceDE w:val="0"/>
        <w:spacing w:before="120" w:after="60" w:line="240" w:lineRule="auto"/>
        <w:jc w:val="left"/>
        <w:rPr>
          <w:b/>
          <w:color w:val="17365D" w:themeColor="text2" w:themeShade="BF"/>
          <w:sz w:val="28"/>
          <w:szCs w:val="28"/>
          <w:lang w:val="de-CH"/>
        </w:rPr>
      </w:pPr>
      <w:r w:rsidRPr="004B5AD6">
        <w:rPr>
          <w:b/>
          <w:color w:val="17365D" w:themeColor="text2" w:themeShade="BF"/>
          <w:sz w:val="28"/>
          <w:szCs w:val="28"/>
          <w:lang w:val="de-CH"/>
        </w:rPr>
        <w:lastRenderedPageBreak/>
        <w:t>Inhaltsverzeichnis</w:t>
      </w:r>
    </w:p>
    <w:p w14:paraId="70D3391D" w14:textId="10FF1A35" w:rsidR="00651D35" w:rsidRDefault="00FD0A74">
      <w:pPr>
        <w:pStyle w:val="Verzeichnis1"/>
        <w:tabs>
          <w:tab w:val="right" w:leader="dot" w:pos="10053"/>
        </w:tabs>
        <w:rPr>
          <w:rFonts w:eastAsiaTheme="minorEastAsia" w:cstheme="minorBidi"/>
          <w:noProof/>
          <w:kern w:val="2"/>
          <w:sz w:val="24"/>
          <w:szCs w:val="24"/>
          <w:lang w:val="de-AT" w:eastAsia="de-AT"/>
          <w14:ligatures w14:val="standardContextual"/>
        </w:rPr>
      </w:pPr>
      <w:r w:rsidRPr="00243BE3">
        <w:rPr>
          <w:color w:val="0F243E"/>
          <w:lang w:val="de-CH"/>
        </w:rPr>
        <w:fldChar w:fldCharType="begin"/>
      </w:r>
      <w:r w:rsidR="009A7FDC" w:rsidRPr="00243BE3">
        <w:rPr>
          <w:color w:val="0F243E"/>
          <w:lang w:val="de-CH"/>
        </w:rPr>
        <w:instrText xml:space="preserve"> TOC \o "1-2" \h \z \u </w:instrText>
      </w:r>
      <w:r w:rsidRPr="00243BE3">
        <w:rPr>
          <w:color w:val="0F243E"/>
          <w:lang w:val="de-CH"/>
        </w:rPr>
        <w:fldChar w:fldCharType="separate"/>
      </w:r>
      <w:hyperlink w:anchor="_Toc185760750" w:history="1">
        <w:r w:rsidR="00651D35" w:rsidRPr="00FD72FA">
          <w:rPr>
            <w:rStyle w:val="Hyperlink"/>
            <w:noProof/>
            <w:lang w:val="de-CH"/>
          </w:rPr>
          <w:t>Geltungsbereich</w:t>
        </w:r>
        <w:r w:rsidR="00651D35">
          <w:rPr>
            <w:noProof/>
            <w:webHidden/>
          </w:rPr>
          <w:tab/>
        </w:r>
        <w:r w:rsidR="00651D35">
          <w:rPr>
            <w:noProof/>
            <w:webHidden/>
          </w:rPr>
          <w:fldChar w:fldCharType="begin"/>
        </w:r>
        <w:r w:rsidR="00651D35">
          <w:rPr>
            <w:noProof/>
            <w:webHidden/>
          </w:rPr>
          <w:instrText xml:space="preserve"> PAGEREF _Toc185760750 \h </w:instrText>
        </w:r>
        <w:r w:rsidR="00651D35">
          <w:rPr>
            <w:noProof/>
            <w:webHidden/>
          </w:rPr>
        </w:r>
        <w:r w:rsidR="00651D35">
          <w:rPr>
            <w:noProof/>
            <w:webHidden/>
          </w:rPr>
          <w:fldChar w:fldCharType="separate"/>
        </w:r>
        <w:r w:rsidR="00CE27CC">
          <w:rPr>
            <w:noProof/>
            <w:webHidden/>
          </w:rPr>
          <w:t>5</w:t>
        </w:r>
        <w:r w:rsidR="00651D35">
          <w:rPr>
            <w:noProof/>
            <w:webHidden/>
          </w:rPr>
          <w:fldChar w:fldCharType="end"/>
        </w:r>
      </w:hyperlink>
    </w:p>
    <w:p w14:paraId="7242F323" w14:textId="17190EA0" w:rsidR="00651D35" w:rsidRDefault="00651D35">
      <w:pPr>
        <w:pStyle w:val="Verzeichnis1"/>
        <w:tabs>
          <w:tab w:val="right" w:leader="dot" w:pos="10053"/>
        </w:tabs>
        <w:rPr>
          <w:rFonts w:eastAsiaTheme="minorEastAsia" w:cstheme="minorBidi"/>
          <w:noProof/>
          <w:kern w:val="2"/>
          <w:sz w:val="24"/>
          <w:szCs w:val="24"/>
          <w:lang w:val="de-AT" w:eastAsia="de-AT"/>
          <w14:ligatures w14:val="standardContextual"/>
        </w:rPr>
      </w:pPr>
      <w:hyperlink w:anchor="_Toc185760751" w:history="1">
        <w:r w:rsidRPr="00FD72FA">
          <w:rPr>
            <w:rStyle w:val="Hyperlink"/>
            <w:noProof/>
          </w:rPr>
          <w:t>Vorgaben</w:t>
        </w:r>
        <w:r w:rsidRPr="00FD72FA">
          <w:rPr>
            <w:rStyle w:val="Hyperlink"/>
            <w:noProof/>
            <w:lang w:val="de-CH"/>
          </w:rPr>
          <w:t xml:space="preserve"> für Darstellung Projektbericht</w:t>
        </w:r>
        <w:r>
          <w:rPr>
            <w:noProof/>
            <w:webHidden/>
          </w:rPr>
          <w:tab/>
        </w:r>
        <w:r>
          <w:rPr>
            <w:noProof/>
            <w:webHidden/>
          </w:rPr>
          <w:fldChar w:fldCharType="begin"/>
        </w:r>
        <w:r>
          <w:rPr>
            <w:noProof/>
            <w:webHidden/>
          </w:rPr>
          <w:instrText xml:space="preserve"> PAGEREF _Toc185760751 \h </w:instrText>
        </w:r>
        <w:r>
          <w:rPr>
            <w:noProof/>
            <w:webHidden/>
          </w:rPr>
        </w:r>
        <w:r>
          <w:rPr>
            <w:noProof/>
            <w:webHidden/>
          </w:rPr>
          <w:fldChar w:fldCharType="separate"/>
        </w:r>
        <w:r w:rsidR="00CE27CC">
          <w:rPr>
            <w:noProof/>
            <w:webHidden/>
          </w:rPr>
          <w:t>5</w:t>
        </w:r>
        <w:r>
          <w:rPr>
            <w:noProof/>
            <w:webHidden/>
          </w:rPr>
          <w:fldChar w:fldCharType="end"/>
        </w:r>
      </w:hyperlink>
    </w:p>
    <w:p w14:paraId="0D766B3F" w14:textId="7E3AB033" w:rsidR="00651D35" w:rsidRDefault="00651D35">
      <w:pPr>
        <w:pStyle w:val="Verzeichnis1"/>
        <w:tabs>
          <w:tab w:val="right" w:leader="dot" w:pos="10053"/>
        </w:tabs>
        <w:rPr>
          <w:rFonts w:eastAsiaTheme="minorEastAsia" w:cstheme="minorBidi"/>
          <w:noProof/>
          <w:kern w:val="2"/>
          <w:sz w:val="24"/>
          <w:szCs w:val="24"/>
          <w:lang w:val="de-AT" w:eastAsia="de-AT"/>
          <w14:ligatures w14:val="standardContextual"/>
        </w:rPr>
      </w:pPr>
      <w:hyperlink w:anchor="_Toc185760752" w:history="1">
        <w:r w:rsidRPr="00FD72FA">
          <w:rPr>
            <w:rStyle w:val="Hyperlink"/>
            <w:noProof/>
            <w:lang w:val="de-CH"/>
          </w:rPr>
          <w:t>Inhalt des Projektberichts</w:t>
        </w:r>
        <w:r>
          <w:rPr>
            <w:noProof/>
            <w:webHidden/>
          </w:rPr>
          <w:tab/>
        </w:r>
        <w:r>
          <w:rPr>
            <w:noProof/>
            <w:webHidden/>
          </w:rPr>
          <w:fldChar w:fldCharType="begin"/>
        </w:r>
        <w:r>
          <w:rPr>
            <w:noProof/>
            <w:webHidden/>
          </w:rPr>
          <w:instrText xml:space="preserve"> PAGEREF _Toc185760752 \h </w:instrText>
        </w:r>
        <w:r>
          <w:rPr>
            <w:noProof/>
            <w:webHidden/>
          </w:rPr>
        </w:r>
        <w:r>
          <w:rPr>
            <w:noProof/>
            <w:webHidden/>
          </w:rPr>
          <w:fldChar w:fldCharType="separate"/>
        </w:r>
        <w:r w:rsidR="00CE27CC">
          <w:rPr>
            <w:noProof/>
            <w:webHidden/>
          </w:rPr>
          <w:t>5</w:t>
        </w:r>
        <w:r>
          <w:rPr>
            <w:noProof/>
            <w:webHidden/>
          </w:rPr>
          <w:fldChar w:fldCharType="end"/>
        </w:r>
      </w:hyperlink>
    </w:p>
    <w:p w14:paraId="12FD0829" w14:textId="40277126" w:rsidR="00651D35" w:rsidRDefault="00651D35">
      <w:pPr>
        <w:pStyle w:val="Verzeichnis1"/>
        <w:tabs>
          <w:tab w:val="left" w:pos="360"/>
          <w:tab w:val="right" w:leader="dot" w:pos="10053"/>
        </w:tabs>
        <w:rPr>
          <w:rFonts w:eastAsiaTheme="minorEastAsia" w:cstheme="minorBidi"/>
          <w:noProof/>
          <w:kern w:val="2"/>
          <w:sz w:val="24"/>
          <w:szCs w:val="24"/>
          <w:lang w:val="de-AT" w:eastAsia="de-AT"/>
          <w14:ligatures w14:val="standardContextual"/>
        </w:rPr>
      </w:pPr>
      <w:hyperlink w:anchor="_Toc185760753" w:history="1">
        <w:r w:rsidRPr="00FD72FA">
          <w:rPr>
            <w:rStyle w:val="Hyperlink"/>
            <w:noProof/>
            <w:lang w:val="de-CH"/>
          </w:rPr>
          <w:t>1</w:t>
        </w:r>
        <w:r>
          <w:rPr>
            <w:rFonts w:eastAsiaTheme="minorEastAsia" w:cstheme="minorBidi"/>
            <w:noProof/>
            <w:kern w:val="2"/>
            <w:sz w:val="24"/>
            <w:szCs w:val="24"/>
            <w:lang w:val="de-AT" w:eastAsia="de-AT"/>
            <w14:ligatures w14:val="standardContextual"/>
          </w:rPr>
          <w:tab/>
        </w:r>
        <w:r w:rsidRPr="00FD72FA">
          <w:rPr>
            <w:rStyle w:val="Hyperlink"/>
            <w:noProof/>
            <w:lang w:val="de-CH"/>
          </w:rPr>
          <w:t>Allgemeine Angaben</w:t>
        </w:r>
        <w:r>
          <w:rPr>
            <w:noProof/>
            <w:webHidden/>
          </w:rPr>
          <w:tab/>
        </w:r>
        <w:r>
          <w:rPr>
            <w:noProof/>
            <w:webHidden/>
          </w:rPr>
          <w:fldChar w:fldCharType="begin"/>
        </w:r>
        <w:r>
          <w:rPr>
            <w:noProof/>
            <w:webHidden/>
          </w:rPr>
          <w:instrText xml:space="preserve"> PAGEREF _Toc185760753 \h </w:instrText>
        </w:r>
        <w:r>
          <w:rPr>
            <w:noProof/>
            <w:webHidden/>
          </w:rPr>
        </w:r>
        <w:r>
          <w:rPr>
            <w:noProof/>
            <w:webHidden/>
          </w:rPr>
          <w:fldChar w:fldCharType="separate"/>
        </w:r>
        <w:r w:rsidR="00CE27CC">
          <w:rPr>
            <w:noProof/>
            <w:webHidden/>
          </w:rPr>
          <w:t>10</w:t>
        </w:r>
        <w:r>
          <w:rPr>
            <w:noProof/>
            <w:webHidden/>
          </w:rPr>
          <w:fldChar w:fldCharType="end"/>
        </w:r>
      </w:hyperlink>
    </w:p>
    <w:p w14:paraId="102ED02F" w14:textId="7DEBA37B" w:rsidR="00651D35" w:rsidRDefault="00651D35">
      <w:pPr>
        <w:pStyle w:val="Verzeichnis1"/>
        <w:tabs>
          <w:tab w:val="left" w:pos="360"/>
          <w:tab w:val="right" w:leader="dot" w:pos="10053"/>
        </w:tabs>
        <w:rPr>
          <w:rFonts w:eastAsiaTheme="minorEastAsia" w:cstheme="minorBidi"/>
          <w:noProof/>
          <w:kern w:val="2"/>
          <w:sz w:val="24"/>
          <w:szCs w:val="24"/>
          <w:lang w:val="de-AT" w:eastAsia="de-AT"/>
          <w14:ligatures w14:val="standardContextual"/>
        </w:rPr>
      </w:pPr>
      <w:hyperlink w:anchor="_Toc185760754" w:history="1">
        <w:r w:rsidRPr="00FD72FA">
          <w:rPr>
            <w:rStyle w:val="Hyperlink"/>
            <w:noProof/>
            <w:lang w:val="de-CH"/>
          </w:rPr>
          <w:t>2</w:t>
        </w:r>
        <w:r>
          <w:rPr>
            <w:rFonts w:eastAsiaTheme="minorEastAsia" w:cstheme="minorBidi"/>
            <w:noProof/>
            <w:kern w:val="2"/>
            <w:sz w:val="24"/>
            <w:szCs w:val="24"/>
            <w:lang w:val="de-AT" w:eastAsia="de-AT"/>
            <w14:ligatures w14:val="standardContextual"/>
          </w:rPr>
          <w:tab/>
        </w:r>
        <w:r w:rsidRPr="00FD72FA">
          <w:rPr>
            <w:rStyle w:val="Hyperlink"/>
            <w:noProof/>
            <w:lang w:val="de-CH"/>
          </w:rPr>
          <w:t>Produkt</w:t>
        </w:r>
        <w:r>
          <w:rPr>
            <w:noProof/>
            <w:webHidden/>
          </w:rPr>
          <w:tab/>
        </w:r>
        <w:r>
          <w:rPr>
            <w:noProof/>
            <w:webHidden/>
          </w:rPr>
          <w:fldChar w:fldCharType="begin"/>
        </w:r>
        <w:r>
          <w:rPr>
            <w:noProof/>
            <w:webHidden/>
          </w:rPr>
          <w:instrText xml:space="preserve"> PAGEREF _Toc185760754 \h </w:instrText>
        </w:r>
        <w:r>
          <w:rPr>
            <w:noProof/>
            <w:webHidden/>
          </w:rPr>
        </w:r>
        <w:r>
          <w:rPr>
            <w:noProof/>
            <w:webHidden/>
          </w:rPr>
          <w:fldChar w:fldCharType="separate"/>
        </w:r>
        <w:r w:rsidR="00CE27CC">
          <w:rPr>
            <w:noProof/>
            <w:webHidden/>
          </w:rPr>
          <w:t>12</w:t>
        </w:r>
        <w:r>
          <w:rPr>
            <w:noProof/>
            <w:webHidden/>
          </w:rPr>
          <w:fldChar w:fldCharType="end"/>
        </w:r>
      </w:hyperlink>
    </w:p>
    <w:p w14:paraId="6EF552E5" w14:textId="11986F2E" w:rsidR="00651D35" w:rsidRDefault="00651D35">
      <w:pPr>
        <w:pStyle w:val="Verzeichnis2"/>
        <w:tabs>
          <w:tab w:val="left" w:pos="720"/>
          <w:tab w:val="right" w:leader="dot" w:pos="10053"/>
        </w:tabs>
        <w:rPr>
          <w:rFonts w:eastAsiaTheme="minorEastAsia" w:cstheme="minorBidi"/>
          <w:noProof/>
          <w:kern w:val="2"/>
          <w:sz w:val="24"/>
          <w:szCs w:val="24"/>
          <w:lang w:val="de-AT" w:eastAsia="de-AT"/>
          <w14:ligatures w14:val="standardContextual"/>
        </w:rPr>
      </w:pPr>
      <w:hyperlink w:anchor="_Toc185760755" w:history="1">
        <w:r w:rsidRPr="00FD72FA">
          <w:rPr>
            <w:rStyle w:val="Hyperlink"/>
            <w:noProof/>
            <w:lang w:bidi="de-DE"/>
          </w:rPr>
          <w:t>2.1</w:t>
        </w:r>
        <w:r>
          <w:rPr>
            <w:rFonts w:eastAsiaTheme="minorEastAsia" w:cstheme="minorBidi"/>
            <w:noProof/>
            <w:kern w:val="2"/>
            <w:sz w:val="24"/>
            <w:szCs w:val="24"/>
            <w:lang w:val="de-AT" w:eastAsia="de-AT"/>
            <w14:ligatures w14:val="standardContextual"/>
          </w:rPr>
          <w:tab/>
        </w:r>
        <w:r w:rsidRPr="00FD72FA">
          <w:rPr>
            <w:rStyle w:val="Hyperlink"/>
            <w:noProof/>
            <w:lang w:bidi="de-DE"/>
          </w:rPr>
          <w:t>Allgemeine Produktbeschreibung</w:t>
        </w:r>
        <w:r>
          <w:rPr>
            <w:noProof/>
            <w:webHidden/>
          </w:rPr>
          <w:tab/>
        </w:r>
        <w:r>
          <w:rPr>
            <w:noProof/>
            <w:webHidden/>
          </w:rPr>
          <w:fldChar w:fldCharType="begin"/>
        </w:r>
        <w:r>
          <w:rPr>
            <w:noProof/>
            <w:webHidden/>
          </w:rPr>
          <w:instrText xml:space="preserve"> PAGEREF _Toc185760755 \h </w:instrText>
        </w:r>
        <w:r>
          <w:rPr>
            <w:noProof/>
            <w:webHidden/>
          </w:rPr>
        </w:r>
        <w:r>
          <w:rPr>
            <w:noProof/>
            <w:webHidden/>
          </w:rPr>
          <w:fldChar w:fldCharType="separate"/>
        </w:r>
        <w:r w:rsidR="00CE27CC">
          <w:rPr>
            <w:noProof/>
            <w:webHidden/>
          </w:rPr>
          <w:t>12</w:t>
        </w:r>
        <w:r>
          <w:rPr>
            <w:noProof/>
            <w:webHidden/>
          </w:rPr>
          <w:fldChar w:fldCharType="end"/>
        </w:r>
      </w:hyperlink>
    </w:p>
    <w:p w14:paraId="547A0165" w14:textId="04D78873" w:rsidR="00651D35" w:rsidRDefault="00651D35">
      <w:pPr>
        <w:pStyle w:val="Verzeichnis2"/>
        <w:tabs>
          <w:tab w:val="left" w:pos="720"/>
          <w:tab w:val="right" w:leader="dot" w:pos="10053"/>
        </w:tabs>
        <w:rPr>
          <w:rFonts w:eastAsiaTheme="minorEastAsia" w:cstheme="minorBidi"/>
          <w:noProof/>
          <w:kern w:val="2"/>
          <w:sz w:val="24"/>
          <w:szCs w:val="24"/>
          <w:lang w:val="de-AT" w:eastAsia="de-AT"/>
          <w14:ligatures w14:val="standardContextual"/>
        </w:rPr>
      </w:pPr>
      <w:hyperlink w:anchor="_Toc185760756" w:history="1">
        <w:r w:rsidRPr="00FD72FA">
          <w:rPr>
            <w:rStyle w:val="Hyperlink"/>
            <w:noProof/>
            <w:lang w:bidi="de-DE"/>
          </w:rPr>
          <w:t>2.2</w:t>
        </w:r>
        <w:r>
          <w:rPr>
            <w:rFonts w:eastAsiaTheme="minorEastAsia" w:cstheme="minorBidi"/>
            <w:noProof/>
            <w:kern w:val="2"/>
            <w:sz w:val="24"/>
            <w:szCs w:val="24"/>
            <w:lang w:val="de-AT" w:eastAsia="de-AT"/>
            <w14:ligatures w14:val="standardContextual"/>
          </w:rPr>
          <w:tab/>
        </w:r>
        <w:r w:rsidRPr="00FD72FA">
          <w:rPr>
            <w:rStyle w:val="Hyperlink"/>
            <w:noProof/>
            <w:lang w:bidi="de-DE"/>
          </w:rPr>
          <w:t>Anwendung</w:t>
        </w:r>
        <w:r>
          <w:rPr>
            <w:noProof/>
            <w:webHidden/>
          </w:rPr>
          <w:tab/>
        </w:r>
        <w:r>
          <w:rPr>
            <w:noProof/>
            <w:webHidden/>
          </w:rPr>
          <w:fldChar w:fldCharType="begin"/>
        </w:r>
        <w:r>
          <w:rPr>
            <w:noProof/>
            <w:webHidden/>
          </w:rPr>
          <w:instrText xml:space="preserve"> PAGEREF _Toc185760756 \h </w:instrText>
        </w:r>
        <w:r>
          <w:rPr>
            <w:noProof/>
            <w:webHidden/>
          </w:rPr>
        </w:r>
        <w:r>
          <w:rPr>
            <w:noProof/>
            <w:webHidden/>
          </w:rPr>
          <w:fldChar w:fldCharType="separate"/>
        </w:r>
        <w:r w:rsidR="00CE27CC">
          <w:rPr>
            <w:noProof/>
            <w:webHidden/>
          </w:rPr>
          <w:t>12</w:t>
        </w:r>
        <w:r>
          <w:rPr>
            <w:noProof/>
            <w:webHidden/>
          </w:rPr>
          <w:fldChar w:fldCharType="end"/>
        </w:r>
      </w:hyperlink>
    </w:p>
    <w:p w14:paraId="6794503D" w14:textId="4C84F99A" w:rsidR="00651D35" w:rsidRDefault="00651D35">
      <w:pPr>
        <w:pStyle w:val="Verzeichnis2"/>
        <w:tabs>
          <w:tab w:val="left" w:pos="720"/>
          <w:tab w:val="right" w:leader="dot" w:pos="10053"/>
        </w:tabs>
        <w:rPr>
          <w:rFonts w:eastAsiaTheme="minorEastAsia" w:cstheme="minorBidi"/>
          <w:noProof/>
          <w:kern w:val="2"/>
          <w:sz w:val="24"/>
          <w:szCs w:val="24"/>
          <w:lang w:val="de-AT" w:eastAsia="de-AT"/>
          <w14:ligatures w14:val="standardContextual"/>
        </w:rPr>
      </w:pPr>
      <w:hyperlink w:anchor="_Toc185760757" w:history="1">
        <w:r w:rsidRPr="00FD72FA">
          <w:rPr>
            <w:rStyle w:val="Hyperlink"/>
            <w:noProof/>
            <w:lang w:bidi="de-DE"/>
          </w:rPr>
          <w:t>2.3</w:t>
        </w:r>
        <w:r>
          <w:rPr>
            <w:rFonts w:eastAsiaTheme="minorEastAsia" w:cstheme="minorBidi"/>
            <w:noProof/>
            <w:kern w:val="2"/>
            <w:sz w:val="24"/>
            <w:szCs w:val="24"/>
            <w:lang w:val="de-AT" w:eastAsia="de-AT"/>
            <w14:ligatures w14:val="standardContextual"/>
          </w:rPr>
          <w:tab/>
        </w:r>
        <w:r w:rsidRPr="00FD72FA">
          <w:rPr>
            <w:rStyle w:val="Hyperlink"/>
            <w:noProof/>
            <w:lang w:bidi="de-DE"/>
          </w:rPr>
          <w:t>Produktrelevanten Normen, Regelwerke und Vorschriften</w:t>
        </w:r>
        <w:r>
          <w:rPr>
            <w:noProof/>
            <w:webHidden/>
          </w:rPr>
          <w:tab/>
        </w:r>
        <w:r>
          <w:rPr>
            <w:noProof/>
            <w:webHidden/>
          </w:rPr>
          <w:fldChar w:fldCharType="begin"/>
        </w:r>
        <w:r>
          <w:rPr>
            <w:noProof/>
            <w:webHidden/>
          </w:rPr>
          <w:instrText xml:space="preserve"> PAGEREF _Toc185760757 \h </w:instrText>
        </w:r>
        <w:r>
          <w:rPr>
            <w:noProof/>
            <w:webHidden/>
          </w:rPr>
        </w:r>
        <w:r>
          <w:rPr>
            <w:noProof/>
            <w:webHidden/>
          </w:rPr>
          <w:fldChar w:fldCharType="separate"/>
        </w:r>
        <w:r w:rsidR="00CE27CC">
          <w:rPr>
            <w:noProof/>
            <w:webHidden/>
          </w:rPr>
          <w:t>12</w:t>
        </w:r>
        <w:r>
          <w:rPr>
            <w:noProof/>
            <w:webHidden/>
          </w:rPr>
          <w:fldChar w:fldCharType="end"/>
        </w:r>
      </w:hyperlink>
    </w:p>
    <w:p w14:paraId="3FD7181D" w14:textId="54632207" w:rsidR="00651D35" w:rsidRDefault="00651D35">
      <w:pPr>
        <w:pStyle w:val="Verzeichnis2"/>
        <w:tabs>
          <w:tab w:val="left" w:pos="720"/>
          <w:tab w:val="right" w:leader="dot" w:pos="10053"/>
        </w:tabs>
        <w:rPr>
          <w:rFonts w:eastAsiaTheme="minorEastAsia" w:cstheme="minorBidi"/>
          <w:noProof/>
          <w:kern w:val="2"/>
          <w:sz w:val="24"/>
          <w:szCs w:val="24"/>
          <w:lang w:val="de-AT" w:eastAsia="de-AT"/>
          <w14:ligatures w14:val="standardContextual"/>
        </w:rPr>
      </w:pPr>
      <w:hyperlink w:anchor="_Toc185760758" w:history="1">
        <w:r w:rsidRPr="00FD72FA">
          <w:rPr>
            <w:rStyle w:val="Hyperlink"/>
            <w:noProof/>
            <w:lang w:bidi="de-DE"/>
          </w:rPr>
          <w:t>2.4</w:t>
        </w:r>
        <w:r>
          <w:rPr>
            <w:rFonts w:eastAsiaTheme="minorEastAsia" w:cstheme="minorBidi"/>
            <w:noProof/>
            <w:kern w:val="2"/>
            <w:sz w:val="24"/>
            <w:szCs w:val="24"/>
            <w:lang w:val="de-AT" w:eastAsia="de-AT"/>
            <w14:ligatures w14:val="standardContextual"/>
          </w:rPr>
          <w:tab/>
        </w:r>
        <w:r w:rsidRPr="00FD72FA">
          <w:rPr>
            <w:rStyle w:val="Hyperlink"/>
            <w:noProof/>
            <w:lang w:bidi="de-DE"/>
          </w:rPr>
          <w:t>Technische Daten</w:t>
        </w:r>
        <w:r>
          <w:rPr>
            <w:noProof/>
            <w:webHidden/>
          </w:rPr>
          <w:tab/>
        </w:r>
        <w:r>
          <w:rPr>
            <w:noProof/>
            <w:webHidden/>
          </w:rPr>
          <w:fldChar w:fldCharType="begin"/>
        </w:r>
        <w:r>
          <w:rPr>
            <w:noProof/>
            <w:webHidden/>
          </w:rPr>
          <w:instrText xml:space="preserve"> PAGEREF _Toc185760758 \h </w:instrText>
        </w:r>
        <w:r>
          <w:rPr>
            <w:noProof/>
            <w:webHidden/>
          </w:rPr>
        </w:r>
        <w:r>
          <w:rPr>
            <w:noProof/>
            <w:webHidden/>
          </w:rPr>
          <w:fldChar w:fldCharType="separate"/>
        </w:r>
        <w:r w:rsidR="00CE27CC">
          <w:rPr>
            <w:noProof/>
            <w:webHidden/>
          </w:rPr>
          <w:t>12</w:t>
        </w:r>
        <w:r>
          <w:rPr>
            <w:noProof/>
            <w:webHidden/>
          </w:rPr>
          <w:fldChar w:fldCharType="end"/>
        </w:r>
      </w:hyperlink>
    </w:p>
    <w:p w14:paraId="39C4F637" w14:textId="4E082F1C" w:rsidR="00651D35" w:rsidRDefault="00651D35">
      <w:pPr>
        <w:pStyle w:val="Verzeichnis2"/>
        <w:tabs>
          <w:tab w:val="left" w:pos="720"/>
          <w:tab w:val="right" w:leader="dot" w:pos="10053"/>
        </w:tabs>
        <w:rPr>
          <w:rFonts w:eastAsiaTheme="minorEastAsia" w:cstheme="minorBidi"/>
          <w:noProof/>
          <w:kern w:val="2"/>
          <w:sz w:val="24"/>
          <w:szCs w:val="24"/>
          <w:lang w:val="de-AT" w:eastAsia="de-AT"/>
          <w14:ligatures w14:val="standardContextual"/>
        </w:rPr>
      </w:pPr>
      <w:hyperlink w:anchor="_Toc185760759" w:history="1">
        <w:r w:rsidRPr="00FD72FA">
          <w:rPr>
            <w:rStyle w:val="Hyperlink"/>
            <w:noProof/>
            <w:lang w:bidi="de-DE"/>
          </w:rPr>
          <w:t>2.5</w:t>
        </w:r>
        <w:r>
          <w:rPr>
            <w:rFonts w:eastAsiaTheme="minorEastAsia" w:cstheme="minorBidi"/>
            <w:noProof/>
            <w:kern w:val="2"/>
            <w:sz w:val="24"/>
            <w:szCs w:val="24"/>
            <w:lang w:val="de-AT" w:eastAsia="de-AT"/>
            <w14:ligatures w14:val="standardContextual"/>
          </w:rPr>
          <w:tab/>
        </w:r>
        <w:r w:rsidRPr="00FD72FA">
          <w:rPr>
            <w:rStyle w:val="Hyperlink"/>
            <w:noProof/>
            <w:lang w:bidi="de-DE"/>
          </w:rPr>
          <w:t>Grundstoffe / Hilfsstoffe</w:t>
        </w:r>
        <w:r>
          <w:rPr>
            <w:noProof/>
            <w:webHidden/>
          </w:rPr>
          <w:tab/>
        </w:r>
        <w:r>
          <w:rPr>
            <w:noProof/>
            <w:webHidden/>
          </w:rPr>
          <w:fldChar w:fldCharType="begin"/>
        </w:r>
        <w:r>
          <w:rPr>
            <w:noProof/>
            <w:webHidden/>
          </w:rPr>
          <w:instrText xml:space="preserve"> PAGEREF _Toc185760759 \h </w:instrText>
        </w:r>
        <w:r>
          <w:rPr>
            <w:noProof/>
            <w:webHidden/>
          </w:rPr>
        </w:r>
        <w:r>
          <w:rPr>
            <w:noProof/>
            <w:webHidden/>
          </w:rPr>
          <w:fldChar w:fldCharType="separate"/>
        </w:r>
        <w:r w:rsidR="00CE27CC">
          <w:rPr>
            <w:noProof/>
            <w:webHidden/>
          </w:rPr>
          <w:t>13</w:t>
        </w:r>
        <w:r>
          <w:rPr>
            <w:noProof/>
            <w:webHidden/>
          </w:rPr>
          <w:fldChar w:fldCharType="end"/>
        </w:r>
      </w:hyperlink>
    </w:p>
    <w:p w14:paraId="5426621D" w14:textId="5AEF67B0" w:rsidR="00651D35" w:rsidRDefault="00651D35">
      <w:pPr>
        <w:pStyle w:val="Verzeichnis2"/>
        <w:tabs>
          <w:tab w:val="left" w:pos="720"/>
          <w:tab w:val="right" w:leader="dot" w:pos="10053"/>
        </w:tabs>
        <w:rPr>
          <w:rFonts w:eastAsiaTheme="minorEastAsia" w:cstheme="minorBidi"/>
          <w:noProof/>
          <w:kern w:val="2"/>
          <w:sz w:val="24"/>
          <w:szCs w:val="24"/>
          <w:lang w:val="de-AT" w:eastAsia="de-AT"/>
          <w14:ligatures w14:val="standardContextual"/>
        </w:rPr>
      </w:pPr>
      <w:hyperlink w:anchor="_Toc185760760" w:history="1">
        <w:r w:rsidRPr="00FD72FA">
          <w:rPr>
            <w:rStyle w:val="Hyperlink"/>
            <w:noProof/>
            <w:lang w:bidi="de-DE"/>
          </w:rPr>
          <w:t>2.6</w:t>
        </w:r>
        <w:r>
          <w:rPr>
            <w:rFonts w:eastAsiaTheme="minorEastAsia" w:cstheme="minorBidi"/>
            <w:noProof/>
            <w:kern w:val="2"/>
            <w:sz w:val="24"/>
            <w:szCs w:val="24"/>
            <w:lang w:val="de-AT" w:eastAsia="de-AT"/>
            <w14:ligatures w14:val="standardContextual"/>
          </w:rPr>
          <w:tab/>
        </w:r>
        <w:r w:rsidRPr="00FD72FA">
          <w:rPr>
            <w:rStyle w:val="Hyperlink"/>
            <w:noProof/>
            <w:lang w:bidi="de-DE"/>
          </w:rPr>
          <w:t>Herstellungsprozess</w:t>
        </w:r>
        <w:r>
          <w:rPr>
            <w:noProof/>
            <w:webHidden/>
          </w:rPr>
          <w:tab/>
        </w:r>
        <w:r>
          <w:rPr>
            <w:noProof/>
            <w:webHidden/>
          </w:rPr>
          <w:fldChar w:fldCharType="begin"/>
        </w:r>
        <w:r>
          <w:rPr>
            <w:noProof/>
            <w:webHidden/>
          </w:rPr>
          <w:instrText xml:space="preserve"> PAGEREF _Toc185760760 \h </w:instrText>
        </w:r>
        <w:r>
          <w:rPr>
            <w:noProof/>
            <w:webHidden/>
          </w:rPr>
        </w:r>
        <w:r>
          <w:rPr>
            <w:noProof/>
            <w:webHidden/>
          </w:rPr>
          <w:fldChar w:fldCharType="separate"/>
        </w:r>
        <w:r w:rsidR="00CE27CC">
          <w:rPr>
            <w:noProof/>
            <w:webHidden/>
          </w:rPr>
          <w:t>14</w:t>
        </w:r>
        <w:r>
          <w:rPr>
            <w:noProof/>
            <w:webHidden/>
          </w:rPr>
          <w:fldChar w:fldCharType="end"/>
        </w:r>
      </w:hyperlink>
    </w:p>
    <w:p w14:paraId="5F8ECCF9" w14:textId="4AE2E0F2" w:rsidR="00651D35" w:rsidRDefault="00651D35">
      <w:pPr>
        <w:pStyle w:val="Verzeichnis2"/>
        <w:tabs>
          <w:tab w:val="left" w:pos="720"/>
          <w:tab w:val="right" w:leader="dot" w:pos="10053"/>
        </w:tabs>
        <w:rPr>
          <w:rFonts w:eastAsiaTheme="minorEastAsia" w:cstheme="minorBidi"/>
          <w:noProof/>
          <w:kern w:val="2"/>
          <w:sz w:val="24"/>
          <w:szCs w:val="24"/>
          <w:lang w:val="de-AT" w:eastAsia="de-AT"/>
          <w14:ligatures w14:val="standardContextual"/>
        </w:rPr>
      </w:pPr>
      <w:hyperlink w:anchor="_Toc185760761" w:history="1">
        <w:r w:rsidRPr="00FD72FA">
          <w:rPr>
            <w:rStyle w:val="Hyperlink"/>
            <w:noProof/>
            <w:lang w:bidi="de-DE"/>
          </w:rPr>
          <w:t>2.7</w:t>
        </w:r>
        <w:r>
          <w:rPr>
            <w:rFonts w:eastAsiaTheme="minorEastAsia" w:cstheme="minorBidi"/>
            <w:noProof/>
            <w:kern w:val="2"/>
            <w:sz w:val="24"/>
            <w:szCs w:val="24"/>
            <w:lang w:val="de-AT" w:eastAsia="de-AT"/>
            <w14:ligatures w14:val="standardContextual"/>
          </w:rPr>
          <w:tab/>
        </w:r>
        <w:r w:rsidRPr="00FD72FA">
          <w:rPr>
            <w:rStyle w:val="Hyperlink"/>
            <w:noProof/>
            <w:lang w:bidi="de-DE"/>
          </w:rPr>
          <w:t>Verpackung</w:t>
        </w:r>
        <w:r>
          <w:rPr>
            <w:noProof/>
            <w:webHidden/>
          </w:rPr>
          <w:tab/>
        </w:r>
        <w:r>
          <w:rPr>
            <w:noProof/>
            <w:webHidden/>
          </w:rPr>
          <w:fldChar w:fldCharType="begin"/>
        </w:r>
        <w:r>
          <w:rPr>
            <w:noProof/>
            <w:webHidden/>
          </w:rPr>
          <w:instrText xml:space="preserve"> PAGEREF _Toc185760761 \h </w:instrText>
        </w:r>
        <w:r>
          <w:rPr>
            <w:noProof/>
            <w:webHidden/>
          </w:rPr>
        </w:r>
        <w:r>
          <w:rPr>
            <w:noProof/>
            <w:webHidden/>
          </w:rPr>
          <w:fldChar w:fldCharType="separate"/>
        </w:r>
        <w:r w:rsidR="00CE27CC">
          <w:rPr>
            <w:noProof/>
            <w:webHidden/>
          </w:rPr>
          <w:t>14</w:t>
        </w:r>
        <w:r>
          <w:rPr>
            <w:noProof/>
            <w:webHidden/>
          </w:rPr>
          <w:fldChar w:fldCharType="end"/>
        </w:r>
      </w:hyperlink>
    </w:p>
    <w:p w14:paraId="045A4F84" w14:textId="310DAF95" w:rsidR="00651D35" w:rsidRDefault="00651D35">
      <w:pPr>
        <w:pStyle w:val="Verzeichnis2"/>
        <w:tabs>
          <w:tab w:val="left" w:pos="720"/>
          <w:tab w:val="right" w:leader="dot" w:pos="10053"/>
        </w:tabs>
        <w:rPr>
          <w:rFonts w:eastAsiaTheme="minorEastAsia" w:cstheme="minorBidi"/>
          <w:noProof/>
          <w:kern w:val="2"/>
          <w:sz w:val="24"/>
          <w:szCs w:val="24"/>
          <w:lang w:val="de-AT" w:eastAsia="de-AT"/>
          <w14:ligatures w14:val="standardContextual"/>
        </w:rPr>
      </w:pPr>
      <w:hyperlink w:anchor="_Toc185760762" w:history="1">
        <w:r w:rsidRPr="00FD72FA">
          <w:rPr>
            <w:rStyle w:val="Hyperlink"/>
            <w:noProof/>
            <w:lang w:bidi="de-DE"/>
          </w:rPr>
          <w:t>2.8</w:t>
        </w:r>
        <w:r>
          <w:rPr>
            <w:rFonts w:eastAsiaTheme="minorEastAsia" w:cstheme="minorBidi"/>
            <w:noProof/>
            <w:kern w:val="2"/>
            <w:sz w:val="24"/>
            <w:szCs w:val="24"/>
            <w:lang w:val="de-AT" w:eastAsia="de-AT"/>
            <w14:ligatures w14:val="standardContextual"/>
          </w:rPr>
          <w:tab/>
        </w:r>
        <w:r w:rsidRPr="00FD72FA">
          <w:rPr>
            <w:rStyle w:val="Hyperlink"/>
            <w:noProof/>
            <w:lang w:bidi="de-DE"/>
          </w:rPr>
          <w:t>Lieferzustand</w:t>
        </w:r>
        <w:r>
          <w:rPr>
            <w:noProof/>
            <w:webHidden/>
          </w:rPr>
          <w:tab/>
        </w:r>
        <w:r>
          <w:rPr>
            <w:noProof/>
            <w:webHidden/>
          </w:rPr>
          <w:fldChar w:fldCharType="begin"/>
        </w:r>
        <w:r>
          <w:rPr>
            <w:noProof/>
            <w:webHidden/>
          </w:rPr>
          <w:instrText xml:space="preserve"> PAGEREF _Toc185760762 \h </w:instrText>
        </w:r>
        <w:r>
          <w:rPr>
            <w:noProof/>
            <w:webHidden/>
          </w:rPr>
        </w:r>
        <w:r>
          <w:rPr>
            <w:noProof/>
            <w:webHidden/>
          </w:rPr>
          <w:fldChar w:fldCharType="separate"/>
        </w:r>
        <w:r w:rsidR="00CE27CC">
          <w:rPr>
            <w:noProof/>
            <w:webHidden/>
          </w:rPr>
          <w:t>14</w:t>
        </w:r>
        <w:r>
          <w:rPr>
            <w:noProof/>
            <w:webHidden/>
          </w:rPr>
          <w:fldChar w:fldCharType="end"/>
        </w:r>
      </w:hyperlink>
    </w:p>
    <w:p w14:paraId="17A93360" w14:textId="5A8DEA52" w:rsidR="00651D35" w:rsidRDefault="00651D35">
      <w:pPr>
        <w:pStyle w:val="Verzeichnis2"/>
        <w:tabs>
          <w:tab w:val="left" w:pos="720"/>
          <w:tab w:val="right" w:leader="dot" w:pos="10053"/>
        </w:tabs>
        <w:rPr>
          <w:rFonts w:eastAsiaTheme="minorEastAsia" w:cstheme="minorBidi"/>
          <w:noProof/>
          <w:kern w:val="2"/>
          <w:sz w:val="24"/>
          <w:szCs w:val="24"/>
          <w:lang w:val="de-AT" w:eastAsia="de-AT"/>
          <w14:ligatures w14:val="standardContextual"/>
        </w:rPr>
      </w:pPr>
      <w:hyperlink w:anchor="_Toc185760763" w:history="1">
        <w:r w:rsidRPr="00FD72FA">
          <w:rPr>
            <w:rStyle w:val="Hyperlink"/>
            <w:noProof/>
            <w:lang w:bidi="de-DE"/>
          </w:rPr>
          <w:t>2.9</w:t>
        </w:r>
        <w:r>
          <w:rPr>
            <w:rFonts w:eastAsiaTheme="minorEastAsia" w:cstheme="minorBidi"/>
            <w:noProof/>
            <w:kern w:val="2"/>
            <w:sz w:val="24"/>
            <w:szCs w:val="24"/>
            <w:lang w:val="de-AT" w:eastAsia="de-AT"/>
            <w14:ligatures w14:val="standardContextual"/>
          </w:rPr>
          <w:tab/>
        </w:r>
        <w:r w:rsidRPr="00FD72FA">
          <w:rPr>
            <w:rStyle w:val="Hyperlink"/>
            <w:noProof/>
            <w:lang w:bidi="de-DE"/>
          </w:rPr>
          <w:t>Transporte zur Baustelle</w:t>
        </w:r>
        <w:r>
          <w:rPr>
            <w:noProof/>
            <w:webHidden/>
          </w:rPr>
          <w:tab/>
        </w:r>
        <w:r>
          <w:rPr>
            <w:noProof/>
            <w:webHidden/>
          </w:rPr>
          <w:fldChar w:fldCharType="begin"/>
        </w:r>
        <w:r>
          <w:rPr>
            <w:noProof/>
            <w:webHidden/>
          </w:rPr>
          <w:instrText xml:space="preserve"> PAGEREF _Toc185760763 \h </w:instrText>
        </w:r>
        <w:r>
          <w:rPr>
            <w:noProof/>
            <w:webHidden/>
          </w:rPr>
        </w:r>
        <w:r>
          <w:rPr>
            <w:noProof/>
            <w:webHidden/>
          </w:rPr>
          <w:fldChar w:fldCharType="separate"/>
        </w:r>
        <w:r w:rsidR="00CE27CC">
          <w:rPr>
            <w:noProof/>
            <w:webHidden/>
          </w:rPr>
          <w:t>15</w:t>
        </w:r>
        <w:r>
          <w:rPr>
            <w:noProof/>
            <w:webHidden/>
          </w:rPr>
          <w:fldChar w:fldCharType="end"/>
        </w:r>
      </w:hyperlink>
    </w:p>
    <w:p w14:paraId="5124BB19" w14:textId="2778B731" w:rsidR="00651D35" w:rsidRDefault="00651D35">
      <w:pPr>
        <w:pStyle w:val="Verzeichnis2"/>
        <w:tabs>
          <w:tab w:val="left" w:pos="960"/>
          <w:tab w:val="right" w:leader="dot" w:pos="10053"/>
        </w:tabs>
        <w:rPr>
          <w:rFonts w:eastAsiaTheme="minorEastAsia" w:cstheme="minorBidi"/>
          <w:noProof/>
          <w:kern w:val="2"/>
          <w:sz w:val="24"/>
          <w:szCs w:val="24"/>
          <w:lang w:val="de-AT" w:eastAsia="de-AT"/>
          <w14:ligatures w14:val="standardContextual"/>
        </w:rPr>
      </w:pPr>
      <w:hyperlink w:anchor="_Toc185760764" w:history="1">
        <w:r w:rsidRPr="00FD72FA">
          <w:rPr>
            <w:rStyle w:val="Hyperlink"/>
            <w:noProof/>
            <w:lang w:bidi="de-DE"/>
          </w:rPr>
          <w:t>2.10</w:t>
        </w:r>
        <w:r>
          <w:rPr>
            <w:rFonts w:eastAsiaTheme="minorEastAsia" w:cstheme="minorBidi"/>
            <w:noProof/>
            <w:kern w:val="2"/>
            <w:sz w:val="24"/>
            <w:szCs w:val="24"/>
            <w:lang w:val="de-AT" w:eastAsia="de-AT"/>
            <w14:ligatures w14:val="standardContextual"/>
          </w:rPr>
          <w:tab/>
        </w:r>
        <w:r w:rsidRPr="00FD72FA">
          <w:rPr>
            <w:rStyle w:val="Hyperlink"/>
            <w:noProof/>
            <w:lang w:bidi="de-DE"/>
          </w:rPr>
          <w:t>Errichtungsphase / Installation</w:t>
        </w:r>
        <w:r>
          <w:rPr>
            <w:noProof/>
            <w:webHidden/>
          </w:rPr>
          <w:tab/>
        </w:r>
        <w:r>
          <w:rPr>
            <w:noProof/>
            <w:webHidden/>
          </w:rPr>
          <w:fldChar w:fldCharType="begin"/>
        </w:r>
        <w:r>
          <w:rPr>
            <w:noProof/>
            <w:webHidden/>
          </w:rPr>
          <w:instrText xml:space="preserve"> PAGEREF _Toc185760764 \h </w:instrText>
        </w:r>
        <w:r>
          <w:rPr>
            <w:noProof/>
            <w:webHidden/>
          </w:rPr>
        </w:r>
        <w:r>
          <w:rPr>
            <w:noProof/>
            <w:webHidden/>
          </w:rPr>
          <w:fldChar w:fldCharType="separate"/>
        </w:r>
        <w:r w:rsidR="00CE27CC">
          <w:rPr>
            <w:noProof/>
            <w:webHidden/>
          </w:rPr>
          <w:t>15</w:t>
        </w:r>
        <w:r>
          <w:rPr>
            <w:noProof/>
            <w:webHidden/>
          </w:rPr>
          <w:fldChar w:fldCharType="end"/>
        </w:r>
      </w:hyperlink>
    </w:p>
    <w:p w14:paraId="092A8407" w14:textId="139044B0" w:rsidR="00651D35" w:rsidRDefault="00651D35">
      <w:pPr>
        <w:pStyle w:val="Verzeichnis2"/>
        <w:tabs>
          <w:tab w:val="left" w:pos="960"/>
          <w:tab w:val="right" w:leader="dot" w:pos="10053"/>
        </w:tabs>
        <w:rPr>
          <w:rFonts w:eastAsiaTheme="minorEastAsia" w:cstheme="minorBidi"/>
          <w:noProof/>
          <w:kern w:val="2"/>
          <w:sz w:val="24"/>
          <w:szCs w:val="24"/>
          <w:lang w:val="de-AT" w:eastAsia="de-AT"/>
          <w14:ligatures w14:val="standardContextual"/>
        </w:rPr>
      </w:pPr>
      <w:hyperlink w:anchor="_Toc185760765" w:history="1">
        <w:r w:rsidRPr="00FD72FA">
          <w:rPr>
            <w:rStyle w:val="Hyperlink"/>
            <w:noProof/>
            <w:lang w:bidi="de-DE"/>
          </w:rPr>
          <w:t>2.11</w:t>
        </w:r>
        <w:r>
          <w:rPr>
            <w:rFonts w:eastAsiaTheme="minorEastAsia" w:cstheme="minorBidi"/>
            <w:noProof/>
            <w:kern w:val="2"/>
            <w:sz w:val="24"/>
            <w:szCs w:val="24"/>
            <w:lang w:val="de-AT" w:eastAsia="de-AT"/>
            <w14:ligatures w14:val="standardContextual"/>
          </w:rPr>
          <w:tab/>
        </w:r>
        <w:r w:rsidRPr="00FD72FA">
          <w:rPr>
            <w:rStyle w:val="Hyperlink"/>
            <w:noProof/>
            <w:lang w:bidi="de-DE"/>
          </w:rPr>
          <w:t>Nutzungsphase</w:t>
        </w:r>
        <w:r>
          <w:rPr>
            <w:noProof/>
            <w:webHidden/>
          </w:rPr>
          <w:tab/>
        </w:r>
        <w:r>
          <w:rPr>
            <w:noProof/>
            <w:webHidden/>
          </w:rPr>
          <w:fldChar w:fldCharType="begin"/>
        </w:r>
        <w:r>
          <w:rPr>
            <w:noProof/>
            <w:webHidden/>
          </w:rPr>
          <w:instrText xml:space="preserve"> PAGEREF _Toc185760765 \h </w:instrText>
        </w:r>
        <w:r>
          <w:rPr>
            <w:noProof/>
            <w:webHidden/>
          </w:rPr>
        </w:r>
        <w:r>
          <w:rPr>
            <w:noProof/>
            <w:webHidden/>
          </w:rPr>
          <w:fldChar w:fldCharType="separate"/>
        </w:r>
        <w:r w:rsidR="00CE27CC">
          <w:rPr>
            <w:noProof/>
            <w:webHidden/>
          </w:rPr>
          <w:t>15</w:t>
        </w:r>
        <w:r>
          <w:rPr>
            <w:noProof/>
            <w:webHidden/>
          </w:rPr>
          <w:fldChar w:fldCharType="end"/>
        </w:r>
      </w:hyperlink>
    </w:p>
    <w:p w14:paraId="3F17C122" w14:textId="6206E33E" w:rsidR="00651D35" w:rsidRDefault="00651D35">
      <w:pPr>
        <w:pStyle w:val="Verzeichnis2"/>
        <w:tabs>
          <w:tab w:val="left" w:pos="960"/>
          <w:tab w:val="right" w:leader="dot" w:pos="10053"/>
        </w:tabs>
        <w:rPr>
          <w:rFonts w:eastAsiaTheme="minorEastAsia" w:cstheme="minorBidi"/>
          <w:noProof/>
          <w:kern w:val="2"/>
          <w:sz w:val="24"/>
          <w:szCs w:val="24"/>
          <w:lang w:val="de-AT" w:eastAsia="de-AT"/>
          <w14:ligatures w14:val="standardContextual"/>
        </w:rPr>
      </w:pPr>
      <w:hyperlink w:anchor="_Toc185760766" w:history="1">
        <w:r w:rsidRPr="00FD72FA">
          <w:rPr>
            <w:rStyle w:val="Hyperlink"/>
            <w:noProof/>
            <w:lang w:bidi="de-DE"/>
          </w:rPr>
          <w:t>2.12</w:t>
        </w:r>
        <w:r>
          <w:rPr>
            <w:rFonts w:eastAsiaTheme="minorEastAsia" w:cstheme="minorBidi"/>
            <w:noProof/>
            <w:kern w:val="2"/>
            <w:sz w:val="24"/>
            <w:szCs w:val="24"/>
            <w:lang w:val="de-AT" w:eastAsia="de-AT"/>
            <w14:ligatures w14:val="standardContextual"/>
          </w:rPr>
          <w:tab/>
        </w:r>
        <w:r w:rsidRPr="00FD72FA">
          <w:rPr>
            <w:rStyle w:val="Hyperlink"/>
            <w:noProof/>
            <w:lang w:bidi="de-DE"/>
          </w:rPr>
          <w:t>Referenznutzungsdauer (RSL)</w:t>
        </w:r>
        <w:r>
          <w:rPr>
            <w:noProof/>
            <w:webHidden/>
          </w:rPr>
          <w:tab/>
        </w:r>
        <w:r>
          <w:rPr>
            <w:noProof/>
            <w:webHidden/>
          </w:rPr>
          <w:fldChar w:fldCharType="begin"/>
        </w:r>
        <w:r>
          <w:rPr>
            <w:noProof/>
            <w:webHidden/>
          </w:rPr>
          <w:instrText xml:space="preserve"> PAGEREF _Toc185760766 \h </w:instrText>
        </w:r>
        <w:r>
          <w:rPr>
            <w:noProof/>
            <w:webHidden/>
          </w:rPr>
        </w:r>
        <w:r>
          <w:rPr>
            <w:noProof/>
            <w:webHidden/>
          </w:rPr>
          <w:fldChar w:fldCharType="separate"/>
        </w:r>
        <w:r w:rsidR="00CE27CC">
          <w:rPr>
            <w:noProof/>
            <w:webHidden/>
          </w:rPr>
          <w:t>15</w:t>
        </w:r>
        <w:r>
          <w:rPr>
            <w:noProof/>
            <w:webHidden/>
          </w:rPr>
          <w:fldChar w:fldCharType="end"/>
        </w:r>
      </w:hyperlink>
    </w:p>
    <w:p w14:paraId="0D58FEDC" w14:textId="2A009C78" w:rsidR="00651D35" w:rsidRDefault="00651D35">
      <w:pPr>
        <w:pStyle w:val="Verzeichnis2"/>
        <w:tabs>
          <w:tab w:val="left" w:pos="960"/>
          <w:tab w:val="right" w:leader="dot" w:pos="10053"/>
        </w:tabs>
        <w:rPr>
          <w:rFonts w:eastAsiaTheme="minorEastAsia" w:cstheme="minorBidi"/>
          <w:noProof/>
          <w:kern w:val="2"/>
          <w:sz w:val="24"/>
          <w:szCs w:val="24"/>
          <w:lang w:val="de-AT" w:eastAsia="de-AT"/>
          <w14:ligatures w14:val="standardContextual"/>
        </w:rPr>
      </w:pPr>
      <w:hyperlink w:anchor="_Toc185760767" w:history="1">
        <w:r w:rsidRPr="00FD72FA">
          <w:rPr>
            <w:rStyle w:val="Hyperlink"/>
            <w:noProof/>
            <w:lang w:bidi="de-DE"/>
          </w:rPr>
          <w:t>2.13</w:t>
        </w:r>
        <w:r>
          <w:rPr>
            <w:rFonts w:eastAsiaTheme="minorEastAsia" w:cstheme="minorBidi"/>
            <w:noProof/>
            <w:kern w:val="2"/>
            <w:sz w:val="24"/>
            <w:szCs w:val="24"/>
            <w:lang w:val="de-AT" w:eastAsia="de-AT"/>
            <w14:ligatures w14:val="standardContextual"/>
          </w:rPr>
          <w:tab/>
        </w:r>
        <w:r w:rsidRPr="00FD72FA">
          <w:rPr>
            <w:rStyle w:val="Hyperlink"/>
            <w:noProof/>
            <w:lang w:bidi="de-DE"/>
          </w:rPr>
          <w:t>Entsorgungsphase</w:t>
        </w:r>
        <w:r>
          <w:rPr>
            <w:noProof/>
            <w:webHidden/>
          </w:rPr>
          <w:tab/>
        </w:r>
        <w:r>
          <w:rPr>
            <w:noProof/>
            <w:webHidden/>
          </w:rPr>
          <w:fldChar w:fldCharType="begin"/>
        </w:r>
        <w:r>
          <w:rPr>
            <w:noProof/>
            <w:webHidden/>
          </w:rPr>
          <w:instrText xml:space="preserve"> PAGEREF _Toc185760767 \h </w:instrText>
        </w:r>
        <w:r>
          <w:rPr>
            <w:noProof/>
            <w:webHidden/>
          </w:rPr>
        </w:r>
        <w:r>
          <w:rPr>
            <w:noProof/>
            <w:webHidden/>
          </w:rPr>
          <w:fldChar w:fldCharType="separate"/>
        </w:r>
        <w:r w:rsidR="00CE27CC">
          <w:rPr>
            <w:noProof/>
            <w:webHidden/>
          </w:rPr>
          <w:t>16</w:t>
        </w:r>
        <w:r>
          <w:rPr>
            <w:noProof/>
            <w:webHidden/>
          </w:rPr>
          <w:fldChar w:fldCharType="end"/>
        </w:r>
      </w:hyperlink>
    </w:p>
    <w:p w14:paraId="2A35F8AB" w14:textId="5975DDED" w:rsidR="00651D35" w:rsidRDefault="00651D35">
      <w:pPr>
        <w:pStyle w:val="Verzeichnis2"/>
        <w:tabs>
          <w:tab w:val="left" w:pos="960"/>
          <w:tab w:val="right" w:leader="dot" w:pos="10053"/>
        </w:tabs>
        <w:rPr>
          <w:rFonts w:eastAsiaTheme="minorEastAsia" w:cstheme="minorBidi"/>
          <w:noProof/>
          <w:kern w:val="2"/>
          <w:sz w:val="24"/>
          <w:szCs w:val="24"/>
          <w:lang w:val="de-AT" w:eastAsia="de-AT"/>
          <w14:ligatures w14:val="standardContextual"/>
        </w:rPr>
      </w:pPr>
      <w:hyperlink w:anchor="_Toc185760768" w:history="1">
        <w:r w:rsidRPr="00FD72FA">
          <w:rPr>
            <w:rStyle w:val="Hyperlink"/>
            <w:noProof/>
            <w:lang w:bidi="de-DE"/>
          </w:rPr>
          <w:t>2.14</w:t>
        </w:r>
        <w:r>
          <w:rPr>
            <w:rFonts w:eastAsiaTheme="minorEastAsia" w:cstheme="minorBidi"/>
            <w:noProof/>
            <w:kern w:val="2"/>
            <w:sz w:val="24"/>
            <w:szCs w:val="24"/>
            <w:lang w:val="de-AT" w:eastAsia="de-AT"/>
            <w14:ligatures w14:val="standardContextual"/>
          </w:rPr>
          <w:tab/>
        </w:r>
        <w:r w:rsidRPr="00FD72FA">
          <w:rPr>
            <w:rStyle w:val="Hyperlink"/>
            <w:noProof/>
            <w:lang w:bidi="de-DE"/>
          </w:rPr>
          <w:t>Weitere Informationen</w:t>
        </w:r>
        <w:r>
          <w:rPr>
            <w:noProof/>
            <w:webHidden/>
          </w:rPr>
          <w:tab/>
        </w:r>
        <w:r>
          <w:rPr>
            <w:noProof/>
            <w:webHidden/>
          </w:rPr>
          <w:fldChar w:fldCharType="begin"/>
        </w:r>
        <w:r>
          <w:rPr>
            <w:noProof/>
            <w:webHidden/>
          </w:rPr>
          <w:instrText xml:space="preserve"> PAGEREF _Toc185760768 \h </w:instrText>
        </w:r>
        <w:r>
          <w:rPr>
            <w:noProof/>
            <w:webHidden/>
          </w:rPr>
        </w:r>
        <w:r>
          <w:rPr>
            <w:noProof/>
            <w:webHidden/>
          </w:rPr>
          <w:fldChar w:fldCharType="separate"/>
        </w:r>
        <w:r w:rsidR="00CE27CC">
          <w:rPr>
            <w:noProof/>
            <w:webHidden/>
          </w:rPr>
          <w:t>16</w:t>
        </w:r>
        <w:r>
          <w:rPr>
            <w:noProof/>
            <w:webHidden/>
          </w:rPr>
          <w:fldChar w:fldCharType="end"/>
        </w:r>
      </w:hyperlink>
    </w:p>
    <w:p w14:paraId="73917B2E" w14:textId="527CE63B" w:rsidR="00651D35" w:rsidRDefault="00651D35">
      <w:pPr>
        <w:pStyle w:val="Verzeichnis1"/>
        <w:tabs>
          <w:tab w:val="left" w:pos="360"/>
          <w:tab w:val="right" w:leader="dot" w:pos="10053"/>
        </w:tabs>
        <w:rPr>
          <w:rFonts w:eastAsiaTheme="minorEastAsia" w:cstheme="minorBidi"/>
          <w:noProof/>
          <w:kern w:val="2"/>
          <w:sz w:val="24"/>
          <w:szCs w:val="24"/>
          <w:lang w:val="de-AT" w:eastAsia="de-AT"/>
          <w14:ligatures w14:val="standardContextual"/>
        </w:rPr>
      </w:pPr>
      <w:hyperlink w:anchor="_Toc185760769" w:history="1">
        <w:r w:rsidRPr="00FD72FA">
          <w:rPr>
            <w:rStyle w:val="Hyperlink"/>
            <w:noProof/>
            <w:lang w:val="de-CH"/>
          </w:rPr>
          <w:t>3</w:t>
        </w:r>
        <w:r>
          <w:rPr>
            <w:rFonts w:eastAsiaTheme="minorEastAsia" w:cstheme="minorBidi"/>
            <w:noProof/>
            <w:kern w:val="2"/>
            <w:sz w:val="24"/>
            <w:szCs w:val="24"/>
            <w:lang w:val="de-AT" w:eastAsia="de-AT"/>
            <w14:ligatures w14:val="standardContextual"/>
          </w:rPr>
          <w:tab/>
        </w:r>
        <w:r w:rsidRPr="00FD72FA">
          <w:rPr>
            <w:rStyle w:val="Hyperlink"/>
            <w:noProof/>
            <w:lang w:val="de-CH"/>
          </w:rPr>
          <w:t>LCA: Rechenregeln</w:t>
        </w:r>
        <w:r>
          <w:rPr>
            <w:noProof/>
            <w:webHidden/>
          </w:rPr>
          <w:tab/>
        </w:r>
        <w:r>
          <w:rPr>
            <w:noProof/>
            <w:webHidden/>
          </w:rPr>
          <w:fldChar w:fldCharType="begin"/>
        </w:r>
        <w:r>
          <w:rPr>
            <w:noProof/>
            <w:webHidden/>
          </w:rPr>
          <w:instrText xml:space="preserve"> PAGEREF _Toc185760769 \h </w:instrText>
        </w:r>
        <w:r>
          <w:rPr>
            <w:noProof/>
            <w:webHidden/>
          </w:rPr>
        </w:r>
        <w:r>
          <w:rPr>
            <w:noProof/>
            <w:webHidden/>
          </w:rPr>
          <w:fldChar w:fldCharType="separate"/>
        </w:r>
        <w:r w:rsidR="00CE27CC">
          <w:rPr>
            <w:noProof/>
            <w:webHidden/>
          </w:rPr>
          <w:t>16</w:t>
        </w:r>
        <w:r>
          <w:rPr>
            <w:noProof/>
            <w:webHidden/>
          </w:rPr>
          <w:fldChar w:fldCharType="end"/>
        </w:r>
      </w:hyperlink>
    </w:p>
    <w:p w14:paraId="2F2F835B" w14:textId="418CCA87" w:rsidR="00651D35" w:rsidRDefault="00651D35">
      <w:pPr>
        <w:pStyle w:val="Verzeichnis2"/>
        <w:tabs>
          <w:tab w:val="left" w:pos="720"/>
          <w:tab w:val="right" w:leader="dot" w:pos="10053"/>
        </w:tabs>
        <w:rPr>
          <w:rFonts w:eastAsiaTheme="minorEastAsia" w:cstheme="minorBidi"/>
          <w:noProof/>
          <w:kern w:val="2"/>
          <w:sz w:val="24"/>
          <w:szCs w:val="24"/>
          <w:lang w:val="de-AT" w:eastAsia="de-AT"/>
          <w14:ligatures w14:val="standardContextual"/>
        </w:rPr>
      </w:pPr>
      <w:hyperlink w:anchor="_Toc185760770" w:history="1">
        <w:r w:rsidRPr="00FD72FA">
          <w:rPr>
            <w:rStyle w:val="Hyperlink"/>
            <w:noProof/>
            <w:lang w:bidi="de-DE"/>
          </w:rPr>
          <w:t>3.1</w:t>
        </w:r>
        <w:r>
          <w:rPr>
            <w:rFonts w:eastAsiaTheme="minorEastAsia" w:cstheme="minorBidi"/>
            <w:noProof/>
            <w:kern w:val="2"/>
            <w:sz w:val="24"/>
            <w:szCs w:val="24"/>
            <w:lang w:val="de-AT" w:eastAsia="de-AT"/>
            <w14:ligatures w14:val="standardContextual"/>
          </w:rPr>
          <w:tab/>
        </w:r>
        <w:r w:rsidRPr="00FD72FA">
          <w:rPr>
            <w:rStyle w:val="Hyperlink"/>
            <w:noProof/>
            <w:lang w:bidi="de-DE"/>
          </w:rPr>
          <w:t>Deklarierte Einheit/ Funktionale Einheit</w:t>
        </w:r>
        <w:r>
          <w:rPr>
            <w:noProof/>
            <w:webHidden/>
          </w:rPr>
          <w:tab/>
        </w:r>
        <w:r>
          <w:rPr>
            <w:noProof/>
            <w:webHidden/>
          </w:rPr>
          <w:fldChar w:fldCharType="begin"/>
        </w:r>
        <w:r>
          <w:rPr>
            <w:noProof/>
            <w:webHidden/>
          </w:rPr>
          <w:instrText xml:space="preserve"> PAGEREF _Toc185760770 \h </w:instrText>
        </w:r>
        <w:r>
          <w:rPr>
            <w:noProof/>
            <w:webHidden/>
          </w:rPr>
        </w:r>
        <w:r>
          <w:rPr>
            <w:noProof/>
            <w:webHidden/>
          </w:rPr>
          <w:fldChar w:fldCharType="separate"/>
        </w:r>
        <w:r w:rsidR="00CE27CC">
          <w:rPr>
            <w:noProof/>
            <w:webHidden/>
          </w:rPr>
          <w:t>16</w:t>
        </w:r>
        <w:r>
          <w:rPr>
            <w:noProof/>
            <w:webHidden/>
          </w:rPr>
          <w:fldChar w:fldCharType="end"/>
        </w:r>
      </w:hyperlink>
    </w:p>
    <w:p w14:paraId="4CCF0669" w14:textId="7E840603" w:rsidR="00651D35" w:rsidRDefault="00651D35">
      <w:pPr>
        <w:pStyle w:val="Verzeichnis2"/>
        <w:tabs>
          <w:tab w:val="left" w:pos="720"/>
          <w:tab w:val="right" w:leader="dot" w:pos="10053"/>
        </w:tabs>
        <w:rPr>
          <w:rFonts w:eastAsiaTheme="minorEastAsia" w:cstheme="minorBidi"/>
          <w:noProof/>
          <w:kern w:val="2"/>
          <w:sz w:val="24"/>
          <w:szCs w:val="24"/>
          <w:lang w:val="de-AT" w:eastAsia="de-AT"/>
          <w14:ligatures w14:val="standardContextual"/>
        </w:rPr>
      </w:pPr>
      <w:hyperlink w:anchor="_Toc185760771" w:history="1">
        <w:r w:rsidRPr="00FD72FA">
          <w:rPr>
            <w:rStyle w:val="Hyperlink"/>
            <w:noProof/>
            <w:lang w:bidi="de-DE"/>
          </w:rPr>
          <w:t>3.2</w:t>
        </w:r>
        <w:r>
          <w:rPr>
            <w:rFonts w:eastAsiaTheme="minorEastAsia" w:cstheme="minorBidi"/>
            <w:noProof/>
            <w:kern w:val="2"/>
            <w:sz w:val="24"/>
            <w:szCs w:val="24"/>
            <w:lang w:val="de-AT" w:eastAsia="de-AT"/>
            <w14:ligatures w14:val="standardContextual"/>
          </w:rPr>
          <w:tab/>
        </w:r>
        <w:r w:rsidRPr="00FD72FA">
          <w:rPr>
            <w:rStyle w:val="Hyperlink"/>
            <w:noProof/>
            <w:lang w:bidi="de-DE"/>
          </w:rPr>
          <w:t>Systemgrenze</w:t>
        </w:r>
        <w:r>
          <w:rPr>
            <w:noProof/>
            <w:webHidden/>
          </w:rPr>
          <w:tab/>
        </w:r>
        <w:r>
          <w:rPr>
            <w:noProof/>
            <w:webHidden/>
          </w:rPr>
          <w:fldChar w:fldCharType="begin"/>
        </w:r>
        <w:r>
          <w:rPr>
            <w:noProof/>
            <w:webHidden/>
          </w:rPr>
          <w:instrText xml:space="preserve"> PAGEREF _Toc185760771 \h </w:instrText>
        </w:r>
        <w:r>
          <w:rPr>
            <w:noProof/>
            <w:webHidden/>
          </w:rPr>
        </w:r>
        <w:r>
          <w:rPr>
            <w:noProof/>
            <w:webHidden/>
          </w:rPr>
          <w:fldChar w:fldCharType="separate"/>
        </w:r>
        <w:r w:rsidR="00CE27CC">
          <w:rPr>
            <w:noProof/>
            <w:webHidden/>
          </w:rPr>
          <w:t>17</w:t>
        </w:r>
        <w:r>
          <w:rPr>
            <w:noProof/>
            <w:webHidden/>
          </w:rPr>
          <w:fldChar w:fldCharType="end"/>
        </w:r>
      </w:hyperlink>
    </w:p>
    <w:p w14:paraId="3D35C781" w14:textId="3382EA42" w:rsidR="00651D35" w:rsidRDefault="00651D35">
      <w:pPr>
        <w:pStyle w:val="Verzeichnis2"/>
        <w:tabs>
          <w:tab w:val="left" w:pos="720"/>
          <w:tab w:val="right" w:leader="dot" w:pos="10053"/>
        </w:tabs>
        <w:rPr>
          <w:rFonts w:eastAsiaTheme="minorEastAsia" w:cstheme="minorBidi"/>
          <w:noProof/>
          <w:kern w:val="2"/>
          <w:sz w:val="24"/>
          <w:szCs w:val="24"/>
          <w:lang w:val="de-AT" w:eastAsia="de-AT"/>
          <w14:ligatures w14:val="standardContextual"/>
        </w:rPr>
      </w:pPr>
      <w:hyperlink w:anchor="_Toc185760772" w:history="1">
        <w:r w:rsidRPr="00FD72FA">
          <w:rPr>
            <w:rStyle w:val="Hyperlink"/>
            <w:noProof/>
            <w:lang w:bidi="de-DE"/>
          </w:rPr>
          <w:t>3.3</w:t>
        </w:r>
        <w:r>
          <w:rPr>
            <w:rFonts w:eastAsiaTheme="minorEastAsia" w:cstheme="minorBidi"/>
            <w:noProof/>
            <w:kern w:val="2"/>
            <w:sz w:val="24"/>
            <w:szCs w:val="24"/>
            <w:lang w:val="de-AT" w:eastAsia="de-AT"/>
            <w14:ligatures w14:val="standardContextual"/>
          </w:rPr>
          <w:tab/>
        </w:r>
        <w:r w:rsidRPr="00FD72FA">
          <w:rPr>
            <w:rStyle w:val="Hyperlink"/>
            <w:noProof/>
            <w:lang w:bidi="de-DE"/>
          </w:rPr>
          <w:t>Flussdiagramm der Prozesse im Lebenszyklus</w:t>
        </w:r>
        <w:r>
          <w:rPr>
            <w:noProof/>
            <w:webHidden/>
          </w:rPr>
          <w:tab/>
        </w:r>
        <w:r>
          <w:rPr>
            <w:noProof/>
            <w:webHidden/>
          </w:rPr>
          <w:fldChar w:fldCharType="begin"/>
        </w:r>
        <w:r>
          <w:rPr>
            <w:noProof/>
            <w:webHidden/>
          </w:rPr>
          <w:instrText xml:space="preserve"> PAGEREF _Toc185760772 \h </w:instrText>
        </w:r>
        <w:r>
          <w:rPr>
            <w:noProof/>
            <w:webHidden/>
          </w:rPr>
        </w:r>
        <w:r>
          <w:rPr>
            <w:noProof/>
            <w:webHidden/>
          </w:rPr>
          <w:fldChar w:fldCharType="separate"/>
        </w:r>
        <w:r w:rsidR="00CE27CC">
          <w:rPr>
            <w:noProof/>
            <w:webHidden/>
          </w:rPr>
          <w:t>18</w:t>
        </w:r>
        <w:r>
          <w:rPr>
            <w:noProof/>
            <w:webHidden/>
          </w:rPr>
          <w:fldChar w:fldCharType="end"/>
        </w:r>
      </w:hyperlink>
    </w:p>
    <w:p w14:paraId="53338624" w14:textId="7D0C1481" w:rsidR="00651D35" w:rsidRDefault="00651D35">
      <w:pPr>
        <w:pStyle w:val="Verzeichnis2"/>
        <w:tabs>
          <w:tab w:val="left" w:pos="720"/>
          <w:tab w:val="right" w:leader="dot" w:pos="10053"/>
        </w:tabs>
        <w:rPr>
          <w:rFonts w:eastAsiaTheme="minorEastAsia" w:cstheme="minorBidi"/>
          <w:noProof/>
          <w:kern w:val="2"/>
          <w:sz w:val="24"/>
          <w:szCs w:val="24"/>
          <w:lang w:val="de-AT" w:eastAsia="de-AT"/>
          <w14:ligatures w14:val="standardContextual"/>
        </w:rPr>
      </w:pPr>
      <w:hyperlink w:anchor="_Toc185760773" w:history="1">
        <w:r w:rsidRPr="00FD72FA">
          <w:rPr>
            <w:rStyle w:val="Hyperlink"/>
            <w:noProof/>
            <w:lang w:bidi="de-DE"/>
          </w:rPr>
          <w:t>3.4</w:t>
        </w:r>
        <w:r>
          <w:rPr>
            <w:rFonts w:eastAsiaTheme="minorEastAsia" w:cstheme="minorBidi"/>
            <w:noProof/>
            <w:kern w:val="2"/>
            <w:sz w:val="24"/>
            <w:szCs w:val="24"/>
            <w:lang w:val="de-AT" w:eastAsia="de-AT"/>
            <w14:ligatures w14:val="standardContextual"/>
          </w:rPr>
          <w:tab/>
        </w:r>
        <w:r w:rsidRPr="00FD72FA">
          <w:rPr>
            <w:rStyle w:val="Hyperlink"/>
            <w:noProof/>
            <w:lang w:bidi="de-DE"/>
          </w:rPr>
          <w:t>Abschätzungen und Annahmen</w:t>
        </w:r>
        <w:r>
          <w:rPr>
            <w:noProof/>
            <w:webHidden/>
          </w:rPr>
          <w:tab/>
        </w:r>
        <w:r>
          <w:rPr>
            <w:noProof/>
            <w:webHidden/>
          </w:rPr>
          <w:fldChar w:fldCharType="begin"/>
        </w:r>
        <w:r>
          <w:rPr>
            <w:noProof/>
            <w:webHidden/>
          </w:rPr>
          <w:instrText xml:space="preserve"> PAGEREF _Toc185760773 \h </w:instrText>
        </w:r>
        <w:r>
          <w:rPr>
            <w:noProof/>
            <w:webHidden/>
          </w:rPr>
        </w:r>
        <w:r>
          <w:rPr>
            <w:noProof/>
            <w:webHidden/>
          </w:rPr>
          <w:fldChar w:fldCharType="separate"/>
        </w:r>
        <w:r w:rsidR="00CE27CC">
          <w:rPr>
            <w:noProof/>
            <w:webHidden/>
          </w:rPr>
          <w:t>18</w:t>
        </w:r>
        <w:r>
          <w:rPr>
            <w:noProof/>
            <w:webHidden/>
          </w:rPr>
          <w:fldChar w:fldCharType="end"/>
        </w:r>
      </w:hyperlink>
    </w:p>
    <w:p w14:paraId="7AADEA97" w14:textId="48610ADA" w:rsidR="00651D35" w:rsidRDefault="00651D35">
      <w:pPr>
        <w:pStyle w:val="Verzeichnis2"/>
        <w:tabs>
          <w:tab w:val="left" w:pos="720"/>
          <w:tab w:val="right" w:leader="dot" w:pos="10053"/>
        </w:tabs>
        <w:rPr>
          <w:rFonts w:eastAsiaTheme="minorEastAsia" w:cstheme="minorBidi"/>
          <w:noProof/>
          <w:kern w:val="2"/>
          <w:sz w:val="24"/>
          <w:szCs w:val="24"/>
          <w:lang w:val="de-AT" w:eastAsia="de-AT"/>
          <w14:ligatures w14:val="standardContextual"/>
        </w:rPr>
      </w:pPr>
      <w:hyperlink w:anchor="_Toc185760774" w:history="1">
        <w:r w:rsidRPr="00FD72FA">
          <w:rPr>
            <w:rStyle w:val="Hyperlink"/>
            <w:noProof/>
            <w:lang w:bidi="de-DE"/>
          </w:rPr>
          <w:t>3.5</w:t>
        </w:r>
        <w:r>
          <w:rPr>
            <w:rFonts w:eastAsiaTheme="minorEastAsia" w:cstheme="minorBidi"/>
            <w:noProof/>
            <w:kern w:val="2"/>
            <w:sz w:val="24"/>
            <w:szCs w:val="24"/>
            <w:lang w:val="de-AT" w:eastAsia="de-AT"/>
            <w14:ligatures w14:val="standardContextual"/>
          </w:rPr>
          <w:tab/>
        </w:r>
        <w:r w:rsidRPr="00FD72FA">
          <w:rPr>
            <w:rStyle w:val="Hyperlink"/>
            <w:noProof/>
            <w:lang w:bidi="de-DE"/>
          </w:rPr>
          <w:t>Abschneideregeln</w:t>
        </w:r>
        <w:r>
          <w:rPr>
            <w:noProof/>
            <w:webHidden/>
          </w:rPr>
          <w:tab/>
        </w:r>
        <w:r>
          <w:rPr>
            <w:noProof/>
            <w:webHidden/>
          </w:rPr>
          <w:fldChar w:fldCharType="begin"/>
        </w:r>
        <w:r>
          <w:rPr>
            <w:noProof/>
            <w:webHidden/>
          </w:rPr>
          <w:instrText xml:space="preserve"> PAGEREF _Toc185760774 \h </w:instrText>
        </w:r>
        <w:r>
          <w:rPr>
            <w:noProof/>
            <w:webHidden/>
          </w:rPr>
        </w:r>
        <w:r>
          <w:rPr>
            <w:noProof/>
            <w:webHidden/>
          </w:rPr>
          <w:fldChar w:fldCharType="separate"/>
        </w:r>
        <w:r w:rsidR="00CE27CC">
          <w:rPr>
            <w:noProof/>
            <w:webHidden/>
          </w:rPr>
          <w:t>18</w:t>
        </w:r>
        <w:r>
          <w:rPr>
            <w:noProof/>
            <w:webHidden/>
          </w:rPr>
          <w:fldChar w:fldCharType="end"/>
        </w:r>
      </w:hyperlink>
    </w:p>
    <w:p w14:paraId="7D0DA90C" w14:textId="2884117D" w:rsidR="00651D35" w:rsidRDefault="00651D35">
      <w:pPr>
        <w:pStyle w:val="Verzeichnis2"/>
        <w:tabs>
          <w:tab w:val="left" w:pos="720"/>
          <w:tab w:val="right" w:leader="dot" w:pos="10053"/>
        </w:tabs>
        <w:rPr>
          <w:rFonts w:eastAsiaTheme="minorEastAsia" w:cstheme="minorBidi"/>
          <w:noProof/>
          <w:kern w:val="2"/>
          <w:sz w:val="24"/>
          <w:szCs w:val="24"/>
          <w:lang w:val="de-AT" w:eastAsia="de-AT"/>
          <w14:ligatures w14:val="standardContextual"/>
        </w:rPr>
      </w:pPr>
      <w:hyperlink w:anchor="_Toc185760775" w:history="1">
        <w:r w:rsidRPr="00FD72FA">
          <w:rPr>
            <w:rStyle w:val="Hyperlink"/>
            <w:noProof/>
            <w:lang w:bidi="de-DE"/>
          </w:rPr>
          <w:t>3.6</w:t>
        </w:r>
        <w:r>
          <w:rPr>
            <w:rFonts w:eastAsiaTheme="minorEastAsia" w:cstheme="minorBidi"/>
            <w:noProof/>
            <w:kern w:val="2"/>
            <w:sz w:val="24"/>
            <w:szCs w:val="24"/>
            <w:lang w:val="de-AT" w:eastAsia="de-AT"/>
            <w14:ligatures w14:val="standardContextual"/>
          </w:rPr>
          <w:tab/>
        </w:r>
        <w:r w:rsidRPr="00FD72FA">
          <w:rPr>
            <w:rStyle w:val="Hyperlink"/>
            <w:noProof/>
            <w:lang w:bidi="de-DE"/>
          </w:rPr>
          <w:t>Allokation</w:t>
        </w:r>
        <w:r>
          <w:rPr>
            <w:noProof/>
            <w:webHidden/>
          </w:rPr>
          <w:tab/>
        </w:r>
        <w:r>
          <w:rPr>
            <w:noProof/>
            <w:webHidden/>
          </w:rPr>
          <w:fldChar w:fldCharType="begin"/>
        </w:r>
        <w:r>
          <w:rPr>
            <w:noProof/>
            <w:webHidden/>
          </w:rPr>
          <w:instrText xml:space="preserve"> PAGEREF _Toc185760775 \h </w:instrText>
        </w:r>
        <w:r>
          <w:rPr>
            <w:noProof/>
            <w:webHidden/>
          </w:rPr>
        </w:r>
        <w:r>
          <w:rPr>
            <w:noProof/>
            <w:webHidden/>
          </w:rPr>
          <w:fldChar w:fldCharType="separate"/>
        </w:r>
        <w:r w:rsidR="00CE27CC">
          <w:rPr>
            <w:noProof/>
            <w:webHidden/>
          </w:rPr>
          <w:t>18</w:t>
        </w:r>
        <w:r>
          <w:rPr>
            <w:noProof/>
            <w:webHidden/>
          </w:rPr>
          <w:fldChar w:fldCharType="end"/>
        </w:r>
      </w:hyperlink>
    </w:p>
    <w:p w14:paraId="101B3DDA" w14:textId="242B4B97" w:rsidR="00651D35" w:rsidRDefault="00651D35">
      <w:pPr>
        <w:pStyle w:val="Verzeichnis2"/>
        <w:tabs>
          <w:tab w:val="left" w:pos="720"/>
          <w:tab w:val="right" w:leader="dot" w:pos="10053"/>
        </w:tabs>
        <w:rPr>
          <w:rFonts w:eastAsiaTheme="minorEastAsia" w:cstheme="minorBidi"/>
          <w:noProof/>
          <w:kern w:val="2"/>
          <w:sz w:val="24"/>
          <w:szCs w:val="24"/>
          <w:lang w:val="de-AT" w:eastAsia="de-AT"/>
          <w14:ligatures w14:val="standardContextual"/>
        </w:rPr>
      </w:pPr>
      <w:hyperlink w:anchor="_Toc185760776" w:history="1">
        <w:r w:rsidRPr="00FD72FA">
          <w:rPr>
            <w:rStyle w:val="Hyperlink"/>
            <w:noProof/>
            <w:lang w:bidi="de-DE"/>
          </w:rPr>
          <w:t>3.7</w:t>
        </w:r>
        <w:r>
          <w:rPr>
            <w:rFonts w:eastAsiaTheme="minorEastAsia" w:cstheme="minorBidi"/>
            <w:noProof/>
            <w:kern w:val="2"/>
            <w:sz w:val="24"/>
            <w:szCs w:val="24"/>
            <w:lang w:val="de-AT" w:eastAsia="de-AT"/>
            <w14:ligatures w14:val="standardContextual"/>
          </w:rPr>
          <w:tab/>
        </w:r>
        <w:r w:rsidRPr="00FD72FA">
          <w:rPr>
            <w:rStyle w:val="Hyperlink"/>
            <w:noProof/>
            <w:lang w:bidi="de-DE"/>
          </w:rPr>
          <w:t>Vergleichbarkeit</w:t>
        </w:r>
        <w:r>
          <w:rPr>
            <w:noProof/>
            <w:webHidden/>
          </w:rPr>
          <w:tab/>
        </w:r>
        <w:r>
          <w:rPr>
            <w:noProof/>
            <w:webHidden/>
          </w:rPr>
          <w:fldChar w:fldCharType="begin"/>
        </w:r>
        <w:r>
          <w:rPr>
            <w:noProof/>
            <w:webHidden/>
          </w:rPr>
          <w:instrText xml:space="preserve"> PAGEREF _Toc185760776 \h </w:instrText>
        </w:r>
        <w:r>
          <w:rPr>
            <w:noProof/>
            <w:webHidden/>
          </w:rPr>
        </w:r>
        <w:r>
          <w:rPr>
            <w:noProof/>
            <w:webHidden/>
          </w:rPr>
          <w:fldChar w:fldCharType="separate"/>
        </w:r>
        <w:r w:rsidR="00CE27CC">
          <w:rPr>
            <w:noProof/>
            <w:webHidden/>
          </w:rPr>
          <w:t>18</w:t>
        </w:r>
        <w:r>
          <w:rPr>
            <w:noProof/>
            <w:webHidden/>
          </w:rPr>
          <w:fldChar w:fldCharType="end"/>
        </w:r>
      </w:hyperlink>
    </w:p>
    <w:p w14:paraId="00209DDB" w14:textId="07D7E924" w:rsidR="00651D35" w:rsidRDefault="00651D35">
      <w:pPr>
        <w:pStyle w:val="Verzeichnis1"/>
        <w:tabs>
          <w:tab w:val="left" w:pos="360"/>
          <w:tab w:val="right" w:leader="dot" w:pos="10053"/>
        </w:tabs>
        <w:rPr>
          <w:rFonts w:eastAsiaTheme="minorEastAsia" w:cstheme="minorBidi"/>
          <w:noProof/>
          <w:kern w:val="2"/>
          <w:sz w:val="24"/>
          <w:szCs w:val="24"/>
          <w:lang w:val="de-AT" w:eastAsia="de-AT"/>
          <w14:ligatures w14:val="standardContextual"/>
        </w:rPr>
      </w:pPr>
      <w:hyperlink w:anchor="_Toc185760777" w:history="1">
        <w:r w:rsidRPr="00FD72FA">
          <w:rPr>
            <w:rStyle w:val="Hyperlink"/>
            <w:noProof/>
            <w:lang w:val="de-CH"/>
          </w:rPr>
          <w:t>4</w:t>
        </w:r>
        <w:r>
          <w:rPr>
            <w:rFonts w:eastAsiaTheme="minorEastAsia" w:cstheme="minorBidi"/>
            <w:noProof/>
            <w:kern w:val="2"/>
            <w:sz w:val="24"/>
            <w:szCs w:val="24"/>
            <w:lang w:val="de-AT" w:eastAsia="de-AT"/>
            <w14:ligatures w14:val="standardContextual"/>
          </w:rPr>
          <w:tab/>
        </w:r>
        <w:r w:rsidRPr="00FD72FA">
          <w:rPr>
            <w:rStyle w:val="Hyperlink"/>
            <w:noProof/>
            <w:lang w:val="de-CH"/>
          </w:rPr>
          <w:t>LCA: Szenarien und weitere technische Informationen</w:t>
        </w:r>
        <w:r>
          <w:rPr>
            <w:noProof/>
            <w:webHidden/>
          </w:rPr>
          <w:tab/>
        </w:r>
        <w:r>
          <w:rPr>
            <w:noProof/>
            <w:webHidden/>
          </w:rPr>
          <w:fldChar w:fldCharType="begin"/>
        </w:r>
        <w:r>
          <w:rPr>
            <w:noProof/>
            <w:webHidden/>
          </w:rPr>
          <w:instrText xml:space="preserve"> PAGEREF _Toc185760777 \h </w:instrText>
        </w:r>
        <w:r>
          <w:rPr>
            <w:noProof/>
            <w:webHidden/>
          </w:rPr>
        </w:r>
        <w:r>
          <w:rPr>
            <w:noProof/>
            <w:webHidden/>
          </w:rPr>
          <w:fldChar w:fldCharType="separate"/>
        </w:r>
        <w:r w:rsidR="00CE27CC">
          <w:rPr>
            <w:noProof/>
            <w:webHidden/>
          </w:rPr>
          <w:t>19</w:t>
        </w:r>
        <w:r>
          <w:rPr>
            <w:noProof/>
            <w:webHidden/>
          </w:rPr>
          <w:fldChar w:fldCharType="end"/>
        </w:r>
      </w:hyperlink>
    </w:p>
    <w:p w14:paraId="7E547CDF" w14:textId="04F297BB" w:rsidR="00651D35" w:rsidRDefault="00651D35">
      <w:pPr>
        <w:pStyle w:val="Verzeichnis2"/>
        <w:tabs>
          <w:tab w:val="left" w:pos="720"/>
          <w:tab w:val="right" w:leader="dot" w:pos="10053"/>
        </w:tabs>
        <w:rPr>
          <w:rFonts w:eastAsiaTheme="minorEastAsia" w:cstheme="minorBidi"/>
          <w:noProof/>
          <w:kern w:val="2"/>
          <w:sz w:val="24"/>
          <w:szCs w:val="24"/>
          <w:lang w:val="de-AT" w:eastAsia="de-AT"/>
          <w14:ligatures w14:val="standardContextual"/>
        </w:rPr>
      </w:pPr>
      <w:hyperlink w:anchor="_Toc185760778" w:history="1">
        <w:r w:rsidRPr="00FD72FA">
          <w:rPr>
            <w:rStyle w:val="Hyperlink"/>
            <w:noProof/>
            <w:lang w:bidi="de-DE"/>
          </w:rPr>
          <w:t>4.1</w:t>
        </w:r>
        <w:r>
          <w:rPr>
            <w:rFonts w:eastAsiaTheme="minorEastAsia" w:cstheme="minorBidi"/>
            <w:noProof/>
            <w:kern w:val="2"/>
            <w:sz w:val="24"/>
            <w:szCs w:val="24"/>
            <w:lang w:val="de-AT" w:eastAsia="de-AT"/>
            <w14:ligatures w14:val="standardContextual"/>
          </w:rPr>
          <w:tab/>
        </w:r>
        <w:r w:rsidRPr="00FD72FA">
          <w:rPr>
            <w:rStyle w:val="Hyperlink"/>
            <w:noProof/>
            <w:lang w:bidi="de-DE"/>
          </w:rPr>
          <w:t>A1-A3 Herstellungsprozess</w:t>
        </w:r>
        <w:r>
          <w:rPr>
            <w:noProof/>
            <w:webHidden/>
          </w:rPr>
          <w:tab/>
        </w:r>
        <w:r>
          <w:rPr>
            <w:noProof/>
            <w:webHidden/>
          </w:rPr>
          <w:fldChar w:fldCharType="begin"/>
        </w:r>
        <w:r>
          <w:rPr>
            <w:noProof/>
            <w:webHidden/>
          </w:rPr>
          <w:instrText xml:space="preserve"> PAGEREF _Toc185760778 \h </w:instrText>
        </w:r>
        <w:r>
          <w:rPr>
            <w:noProof/>
            <w:webHidden/>
          </w:rPr>
        </w:r>
        <w:r>
          <w:rPr>
            <w:noProof/>
            <w:webHidden/>
          </w:rPr>
          <w:fldChar w:fldCharType="separate"/>
        </w:r>
        <w:r w:rsidR="00CE27CC">
          <w:rPr>
            <w:noProof/>
            <w:webHidden/>
          </w:rPr>
          <w:t>19</w:t>
        </w:r>
        <w:r>
          <w:rPr>
            <w:noProof/>
            <w:webHidden/>
          </w:rPr>
          <w:fldChar w:fldCharType="end"/>
        </w:r>
      </w:hyperlink>
    </w:p>
    <w:p w14:paraId="0A477E90" w14:textId="2848E937" w:rsidR="00651D35" w:rsidRDefault="00651D35">
      <w:pPr>
        <w:pStyle w:val="Verzeichnis2"/>
        <w:tabs>
          <w:tab w:val="left" w:pos="720"/>
          <w:tab w:val="right" w:leader="dot" w:pos="10053"/>
        </w:tabs>
        <w:rPr>
          <w:rFonts w:eastAsiaTheme="minorEastAsia" w:cstheme="minorBidi"/>
          <w:noProof/>
          <w:kern w:val="2"/>
          <w:sz w:val="24"/>
          <w:szCs w:val="24"/>
          <w:lang w:val="de-AT" w:eastAsia="de-AT"/>
          <w14:ligatures w14:val="standardContextual"/>
        </w:rPr>
      </w:pPr>
      <w:hyperlink w:anchor="_Toc185760779" w:history="1">
        <w:r w:rsidRPr="00FD72FA">
          <w:rPr>
            <w:rStyle w:val="Hyperlink"/>
            <w:noProof/>
            <w:lang w:bidi="de-DE"/>
          </w:rPr>
          <w:t>4.2</w:t>
        </w:r>
        <w:r>
          <w:rPr>
            <w:rFonts w:eastAsiaTheme="minorEastAsia" w:cstheme="minorBidi"/>
            <w:noProof/>
            <w:kern w:val="2"/>
            <w:sz w:val="24"/>
            <w:szCs w:val="24"/>
            <w:lang w:val="de-AT" w:eastAsia="de-AT"/>
            <w14:ligatures w14:val="standardContextual"/>
          </w:rPr>
          <w:tab/>
        </w:r>
        <w:r w:rsidRPr="00FD72FA">
          <w:rPr>
            <w:rStyle w:val="Hyperlink"/>
            <w:noProof/>
            <w:lang w:bidi="de-DE"/>
          </w:rPr>
          <w:t>A4-A5 Errichtungsphase/Installation</w:t>
        </w:r>
        <w:r>
          <w:rPr>
            <w:noProof/>
            <w:webHidden/>
          </w:rPr>
          <w:tab/>
        </w:r>
        <w:r>
          <w:rPr>
            <w:noProof/>
            <w:webHidden/>
          </w:rPr>
          <w:fldChar w:fldCharType="begin"/>
        </w:r>
        <w:r>
          <w:rPr>
            <w:noProof/>
            <w:webHidden/>
          </w:rPr>
          <w:instrText xml:space="preserve"> PAGEREF _Toc185760779 \h </w:instrText>
        </w:r>
        <w:r>
          <w:rPr>
            <w:noProof/>
            <w:webHidden/>
          </w:rPr>
        </w:r>
        <w:r>
          <w:rPr>
            <w:noProof/>
            <w:webHidden/>
          </w:rPr>
          <w:fldChar w:fldCharType="separate"/>
        </w:r>
        <w:r w:rsidR="00CE27CC">
          <w:rPr>
            <w:noProof/>
            <w:webHidden/>
          </w:rPr>
          <w:t>19</w:t>
        </w:r>
        <w:r>
          <w:rPr>
            <w:noProof/>
            <w:webHidden/>
          </w:rPr>
          <w:fldChar w:fldCharType="end"/>
        </w:r>
      </w:hyperlink>
    </w:p>
    <w:p w14:paraId="73CF0C70" w14:textId="5A14548E" w:rsidR="00651D35" w:rsidRDefault="00651D35">
      <w:pPr>
        <w:pStyle w:val="Verzeichnis2"/>
        <w:tabs>
          <w:tab w:val="left" w:pos="720"/>
          <w:tab w:val="right" w:leader="dot" w:pos="10053"/>
        </w:tabs>
        <w:rPr>
          <w:rFonts w:eastAsiaTheme="minorEastAsia" w:cstheme="minorBidi"/>
          <w:noProof/>
          <w:kern w:val="2"/>
          <w:sz w:val="24"/>
          <w:szCs w:val="24"/>
          <w:lang w:val="de-AT" w:eastAsia="de-AT"/>
          <w14:ligatures w14:val="standardContextual"/>
        </w:rPr>
      </w:pPr>
      <w:hyperlink w:anchor="_Toc185760780" w:history="1">
        <w:r w:rsidRPr="00FD72FA">
          <w:rPr>
            <w:rStyle w:val="Hyperlink"/>
            <w:noProof/>
            <w:lang w:bidi="de-DE"/>
          </w:rPr>
          <w:t>4.3</w:t>
        </w:r>
        <w:r>
          <w:rPr>
            <w:rFonts w:eastAsiaTheme="minorEastAsia" w:cstheme="minorBidi"/>
            <w:noProof/>
            <w:kern w:val="2"/>
            <w:sz w:val="24"/>
            <w:szCs w:val="24"/>
            <w:lang w:val="de-AT" w:eastAsia="de-AT"/>
            <w14:ligatures w14:val="standardContextual"/>
          </w:rPr>
          <w:tab/>
        </w:r>
        <w:r w:rsidRPr="00FD72FA">
          <w:rPr>
            <w:rStyle w:val="Hyperlink"/>
            <w:noProof/>
            <w:lang w:bidi="de-DE"/>
          </w:rPr>
          <w:t>B1-B7 Nutzungsphase</w:t>
        </w:r>
        <w:r>
          <w:rPr>
            <w:noProof/>
            <w:webHidden/>
          </w:rPr>
          <w:tab/>
        </w:r>
        <w:r>
          <w:rPr>
            <w:noProof/>
            <w:webHidden/>
          </w:rPr>
          <w:fldChar w:fldCharType="begin"/>
        </w:r>
        <w:r>
          <w:rPr>
            <w:noProof/>
            <w:webHidden/>
          </w:rPr>
          <w:instrText xml:space="preserve"> PAGEREF _Toc185760780 \h </w:instrText>
        </w:r>
        <w:r>
          <w:rPr>
            <w:noProof/>
            <w:webHidden/>
          </w:rPr>
        </w:r>
        <w:r>
          <w:rPr>
            <w:noProof/>
            <w:webHidden/>
          </w:rPr>
          <w:fldChar w:fldCharType="separate"/>
        </w:r>
        <w:r w:rsidR="00CE27CC">
          <w:rPr>
            <w:noProof/>
            <w:webHidden/>
          </w:rPr>
          <w:t>20</w:t>
        </w:r>
        <w:r>
          <w:rPr>
            <w:noProof/>
            <w:webHidden/>
          </w:rPr>
          <w:fldChar w:fldCharType="end"/>
        </w:r>
      </w:hyperlink>
    </w:p>
    <w:p w14:paraId="691D1261" w14:textId="6F46598F" w:rsidR="00651D35" w:rsidRDefault="00651D35">
      <w:pPr>
        <w:pStyle w:val="Verzeichnis2"/>
        <w:tabs>
          <w:tab w:val="left" w:pos="720"/>
          <w:tab w:val="right" w:leader="dot" w:pos="10053"/>
        </w:tabs>
        <w:rPr>
          <w:rFonts w:eastAsiaTheme="minorEastAsia" w:cstheme="minorBidi"/>
          <w:noProof/>
          <w:kern w:val="2"/>
          <w:sz w:val="24"/>
          <w:szCs w:val="24"/>
          <w:lang w:val="de-AT" w:eastAsia="de-AT"/>
          <w14:ligatures w14:val="standardContextual"/>
        </w:rPr>
      </w:pPr>
      <w:hyperlink w:anchor="_Toc185760781" w:history="1">
        <w:r w:rsidRPr="00FD72FA">
          <w:rPr>
            <w:rStyle w:val="Hyperlink"/>
            <w:noProof/>
            <w:lang w:bidi="de-DE"/>
          </w:rPr>
          <w:t>4.4</w:t>
        </w:r>
        <w:r>
          <w:rPr>
            <w:rFonts w:eastAsiaTheme="minorEastAsia" w:cstheme="minorBidi"/>
            <w:noProof/>
            <w:kern w:val="2"/>
            <w:sz w:val="24"/>
            <w:szCs w:val="24"/>
            <w:lang w:val="de-AT" w:eastAsia="de-AT"/>
            <w14:ligatures w14:val="standardContextual"/>
          </w:rPr>
          <w:tab/>
        </w:r>
        <w:r w:rsidRPr="00FD72FA">
          <w:rPr>
            <w:rStyle w:val="Hyperlink"/>
            <w:noProof/>
            <w:lang w:bidi="de-DE"/>
          </w:rPr>
          <w:t>C1-C4 Entsorgungsphase</w:t>
        </w:r>
        <w:r>
          <w:rPr>
            <w:noProof/>
            <w:webHidden/>
          </w:rPr>
          <w:tab/>
        </w:r>
        <w:r>
          <w:rPr>
            <w:noProof/>
            <w:webHidden/>
          </w:rPr>
          <w:fldChar w:fldCharType="begin"/>
        </w:r>
        <w:r>
          <w:rPr>
            <w:noProof/>
            <w:webHidden/>
          </w:rPr>
          <w:instrText xml:space="preserve"> PAGEREF _Toc185760781 \h </w:instrText>
        </w:r>
        <w:r>
          <w:rPr>
            <w:noProof/>
            <w:webHidden/>
          </w:rPr>
        </w:r>
        <w:r>
          <w:rPr>
            <w:noProof/>
            <w:webHidden/>
          </w:rPr>
          <w:fldChar w:fldCharType="separate"/>
        </w:r>
        <w:r w:rsidR="00CE27CC">
          <w:rPr>
            <w:noProof/>
            <w:webHidden/>
          </w:rPr>
          <w:t>21</w:t>
        </w:r>
        <w:r>
          <w:rPr>
            <w:noProof/>
            <w:webHidden/>
          </w:rPr>
          <w:fldChar w:fldCharType="end"/>
        </w:r>
      </w:hyperlink>
    </w:p>
    <w:p w14:paraId="1B571072" w14:textId="48357CC7" w:rsidR="00651D35" w:rsidRDefault="00651D35">
      <w:pPr>
        <w:pStyle w:val="Verzeichnis2"/>
        <w:tabs>
          <w:tab w:val="left" w:pos="720"/>
          <w:tab w:val="right" w:leader="dot" w:pos="10053"/>
        </w:tabs>
        <w:rPr>
          <w:rFonts w:eastAsiaTheme="minorEastAsia" w:cstheme="minorBidi"/>
          <w:noProof/>
          <w:kern w:val="2"/>
          <w:sz w:val="24"/>
          <w:szCs w:val="24"/>
          <w:lang w:val="de-AT" w:eastAsia="de-AT"/>
          <w14:ligatures w14:val="standardContextual"/>
        </w:rPr>
      </w:pPr>
      <w:hyperlink w:anchor="_Toc185760782" w:history="1">
        <w:r w:rsidRPr="00FD72FA">
          <w:rPr>
            <w:rStyle w:val="Hyperlink"/>
            <w:noProof/>
            <w:lang w:bidi="de-DE"/>
          </w:rPr>
          <w:t>4.5</w:t>
        </w:r>
        <w:r>
          <w:rPr>
            <w:rFonts w:eastAsiaTheme="minorEastAsia" w:cstheme="minorBidi"/>
            <w:noProof/>
            <w:kern w:val="2"/>
            <w:sz w:val="24"/>
            <w:szCs w:val="24"/>
            <w:lang w:val="de-AT" w:eastAsia="de-AT"/>
            <w14:ligatures w14:val="standardContextual"/>
          </w:rPr>
          <w:tab/>
        </w:r>
        <w:r w:rsidRPr="00FD72FA">
          <w:rPr>
            <w:rStyle w:val="Hyperlink"/>
            <w:noProof/>
            <w:lang w:bidi="de-DE"/>
          </w:rPr>
          <w:t>D Wiederverwendungs-, Rückgewinnungs- und Recyclingpotenzial</w:t>
        </w:r>
        <w:r>
          <w:rPr>
            <w:noProof/>
            <w:webHidden/>
          </w:rPr>
          <w:tab/>
        </w:r>
        <w:r>
          <w:rPr>
            <w:noProof/>
            <w:webHidden/>
          </w:rPr>
          <w:fldChar w:fldCharType="begin"/>
        </w:r>
        <w:r>
          <w:rPr>
            <w:noProof/>
            <w:webHidden/>
          </w:rPr>
          <w:instrText xml:space="preserve"> PAGEREF _Toc185760782 \h </w:instrText>
        </w:r>
        <w:r>
          <w:rPr>
            <w:noProof/>
            <w:webHidden/>
          </w:rPr>
        </w:r>
        <w:r>
          <w:rPr>
            <w:noProof/>
            <w:webHidden/>
          </w:rPr>
          <w:fldChar w:fldCharType="separate"/>
        </w:r>
        <w:r w:rsidR="00CE27CC">
          <w:rPr>
            <w:noProof/>
            <w:webHidden/>
          </w:rPr>
          <w:t>22</w:t>
        </w:r>
        <w:r>
          <w:rPr>
            <w:noProof/>
            <w:webHidden/>
          </w:rPr>
          <w:fldChar w:fldCharType="end"/>
        </w:r>
      </w:hyperlink>
    </w:p>
    <w:p w14:paraId="761EACE5" w14:textId="001DD39E" w:rsidR="00651D35" w:rsidRDefault="00651D35">
      <w:pPr>
        <w:pStyle w:val="Verzeichnis1"/>
        <w:tabs>
          <w:tab w:val="left" w:pos="360"/>
          <w:tab w:val="right" w:leader="dot" w:pos="10053"/>
        </w:tabs>
        <w:rPr>
          <w:rFonts w:eastAsiaTheme="minorEastAsia" w:cstheme="minorBidi"/>
          <w:noProof/>
          <w:kern w:val="2"/>
          <w:sz w:val="24"/>
          <w:szCs w:val="24"/>
          <w:lang w:val="de-AT" w:eastAsia="de-AT"/>
          <w14:ligatures w14:val="standardContextual"/>
        </w:rPr>
      </w:pPr>
      <w:hyperlink w:anchor="_Toc185760783" w:history="1">
        <w:r w:rsidRPr="00FD72FA">
          <w:rPr>
            <w:rStyle w:val="Hyperlink"/>
            <w:noProof/>
            <w:lang w:val="de-CH"/>
          </w:rPr>
          <w:t>5</w:t>
        </w:r>
        <w:r>
          <w:rPr>
            <w:rFonts w:eastAsiaTheme="minorEastAsia" w:cstheme="minorBidi"/>
            <w:noProof/>
            <w:kern w:val="2"/>
            <w:sz w:val="24"/>
            <w:szCs w:val="24"/>
            <w:lang w:val="de-AT" w:eastAsia="de-AT"/>
            <w14:ligatures w14:val="standardContextual"/>
          </w:rPr>
          <w:tab/>
        </w:r>
        <w:r w:rsidRPr="00FD72FA">
          <w:rPr>
            <w:rStyle w:val="Hyperlink"/>
            <w:noProof/>
            <w:lang w:val="de-CH"/>
          </w:rPr>
          <w:t>Angaben zur Datenqualität und Datenauswahl gemäß EN 15941</w:t>
        </w:r>
        <w:r>
          <w:rPr>
            <w:noProof/>
            <w:webHidden/>
          </w:rPr>
          <w:tab/>
        </w:r>
        <w:r>
          <w:rPr>
            <w:noProof/>
            <w:webHidden/>
          </w:rPr>
          <w:fldChar w:fldCharType="begin"/>
        </w:r>
        <w:r>
          <w:rPr>
            <w:noProof/>
            <w:webHidden/>
          </w:rPr>
          <w:instrText xml:space="preserve"> PAGEREF _Toc185760783 \h </w:instrText>
        </w:r>
        <w:r>
          <w:rPr>
            <w:noProof/>
            <w:webHidden/>
          </w:rPr>
        </w:r>
        <w:r>
          <w:rPr>
            <w:noProof/>
            <w:webHidden/>
          </w:rPr>
          <w:fldChar w:fldCharType="separate"/>
        </w:r>
        <w:r w:rsidR="00CE27CC">
          <w:rPr>
            <w:noProof/>
            <w:webHidden/>
          </w:rPr>
          <w:t>23</w:t>
        </w:r>
        <w:r>
          <w:rPr>
            <w:noProof/>
            <w:webHidden/>
          </w:rPr>
          <w:fldChar w:fldCharType="end"/>
        </w:r>
      </w:hyperlink>
    </w:p>
    <w:p w14:paraId="11DBB1F9" w14:textId="6486C8B0" w:rsidR="00651D35" w:rsidRDefault="00651D35">
      <w:pPr>
        <w:pStyle w:val="Verzeichnis2"/>
        <w:tabs>
          <w:tab w:val="left" w:pos="720"/>
          <w:tab w:val="right" w:leader="dot" w:pos="10053"/>
        </w:tabs>
        <w:rPr>
          <w:rFonts w:eastAsiaTheme="minorEastAsia" w:cstheme="minorBidi"/>
          <w:noProof/>
          <w:kern w:val="2"/>
          <w:sz w:val="24"/>
          <w:szCs w:val="24"/>
          <w:lang w:val="de-AT" w:eastAsia="de-AT"/>
          <w14:ligatures w14:val="standardContextual"/>
        </w:rPr>
      </w:pPr>
      <w:hyperlink w:anchor="_Toc185760784" w:history="1">
        <w:r w:rsidRPr="00FD72FA">
          <w:rPr>
            <w:rStyle w:val="Hyperlink"/>
            <w:noProof/>
            <w:lang w:bidi="de-DE"/>
          </w:rPr>
          <w:t>5.1</w:t>
        </w:r>
        <w:r>
          <w:rPr>
            <w:rFonts w:eastAsiaTheme="minorEastAsia" w:cstheme="minorBidi"/>
            <w:noProof/>
            <w:kern w:val="2"/>
            <w:sz w:val="24"/>
            <w:szCs w:val="24"/>
            <w:lang w:val="de-AT" w:eastAsia="de-AT"/>
            <w14:ligatures w14:val="standardContextual"/>
          </w:rPr>
          <w:tab/>
        </w:r>
        <w:r w:rsidRPr="00FD72FA">
          <w:rPr>
            <w:rStyle w:val="Hyperlink"/>
            <w:noProof/>
            <w:lang w:bidi="de-DE"/>
          </w:rPr>
          <w:t>Grundlagen zur Beschreibung der Datenqualität</w:t>
        </w:r>
        <w:r>
          <w:rPr>
            <w:noProof/>
            <w:webHidden/>
          </w:rPr>
          <w:tab/>
        </w:r>
        <w:r>
          <w:rPr>
            <w:noProof/>
            <w:webHidden/>
          </w:rPr>
          <w:fldChar w:fldCharType="begin"/>
        </w:r>
        <w:r>
          <w:rPr>
            <w:noProof/>
            <w:webHidden/>
          </w:rPr>
          <w:instrText xml:space="preserve"> PAGEREF _Toc185760784 \h </w:instrText>
        </w:r>
        <w:r>
          <w:rPr>
            <w:noProof/>
            <w:webHidden/>
          </w:rPr>
        </w:r>
        <w:r>
          <w:rPr>
            <w:noProof/>
            <w:webHidden/>
          </w:rPr>
          <w:fldChar w:fldCharType="separate"/>
        </w:r>
        <w:r w:rsidR="00CE27CC">
          <w:rPr>
            <w:noProof/>
            <w:webHidden/>
          </w:rPr>
          <w:t>23</w:t>
        </w:r>
        <w:r>
          <w:rPr>
            <w:noProof/>
            <w:webHidden/>
          </w:rPr>
          <w:fldChar w:fldCharType="end"/>
        </w:r>
      </w:hyperlink>
    </w:p>
    <w:p w14:paraId="34475CC6" w14:textId="752F086C" w:rsidR="00651D35" w:rsidRDefault="00651D35">
      <w:pPr>
        <w:pStyle w:val="Verzeichnis2"/>
        <w:tabs>
          <w:tab w:val="left" w:pos="720"/>
          <w:tab w:val="right" w:leader="dot" w:pos="10053"/>
        </w:tabs>
        <w:rPr>
          <w:rFonts w:eastAsiaTheme="minorEastAsia" w:cstheme="minorBidi"/>
          <w:noProof/>
          <w:kern w:val="2"/>
          <w:sz w:val="24"/>
          <w:szCs w:val="24"/>
          <w:lang w:val="de-AT" w:eastAsia="de-AT"/>
          <w14:ligatures w14:val="standardContextual"/>
        </w:rPr>
      </w:pPr>
      <w:hyperlink w:anchor="_Toc185760785" w:history="1">
        <w:r w:rsidRPr="00FD72FA">
          <w:rPr>
            <w:rStyle w:val="Hyperlink"/>
            <w:noProof/>
            <w:lang w:bidi="de-DE"/>
          </w:rPr>
          <w:t>5.2</w:t>
        </w:r>
        <w:r>
          <w:rPr>
            <w:rFonts w:eastAsiaTheme="minorEastAsia" w:cstheme="minorBidi"/>
            <w:noProof/>
            <w:kern w:val="2"/>
            <w:sz w:val="24"/>
            <w:szCs w:val="24"/>
            <w:lang w:val="de-AT" w:eastAsia="de-AT"/>
            <w14:ligatures w14:val="standardContextual"/>
          </w:rPr>
          <w:tab/>
        </w:r>
        <w:r w:rsidRPr="00FD72FA">
          <w:rPr>
            <w:rStyle w:val="Hyperlink"/>
            <w:noProof/>
            <w:lang w:bidi="de-DE"/>
          </w:rPr>
          <w:t>Beschreibung der zeitlichen, geografischen und technologischen Repräsentativität der Produktdaten</w:t>
        </w:r>
        <w:r>
          <w:rPr>
            <w:noProof/>
            <w:webHidden/>
          </w:rPr>
          <w:tab/>
        </w:r>
        <w:r>
          <w:rPr>
            <w:noProof/>
            <w:webHidden/>
          </w:rPr>
          <w:fldChar w:fldCharType="begin"/>
        </w:r>
        <w:r>
          <w:rPr>
            <w:noProof/>
            <w:webHidden/>
          </w:rPr>
          <w:instrText xml:space="preserve"> PAGEREF _Toc185760785 \h </w:instrText>
        </w:r>
        <w:r>
          <w:rPr>
            <w:noProof/>
            <w:webHidden/>
          </w:rPr>
        </w:r>
        <w:r>
          <w:rPr>
            <w:noProof/>
            <w:webHidden/>
          </w:rPr>
          <w:fldChar w:fldCharType="separate"/>
        </w:r>
        <w:r w:rsidR="00CE27CC">
          <w:rPr>
            <w:noProof/>
            <w:webHidden/>
          </w:rPr>
          <w:t>23</w:t>
        </w:r>
        <w:r>
          <w:rPr>
            <w:noProof/>
            <w:webHidden/>
          </w:rPr>
          <w:fldChar w:fldCharType="end"/>
        </w:r>
      </w:hyperlink>
    </w:p>
    <w:p w14:paraId="30BEDE10" w14:textId="7C789627" w:rsidR="00651D35" w:rsidRDefault="00651D35">
      <w:pPr>
        <w:pStyle w:val="Verzeichnis2"/>
        <w:tabs>
          <w:tab w:val="left" w:pos="720"/>
          <w:tab w:val="right" w:leader="dot" w:pos="10053"/>
        </w:tabs>
        <w:rPr>
          <w:rFonts w:eastAsiaTheme="minorEastAsia" w:cstheme="minorBidi"/>
          <w:noProof/>
          <w:kern w:val="2"/>
          <w:sz w:val="24"/>
          <w:szCs w:val="24"/>
          <w:lang w:val="de-AT" w:eastAsia="de-AT"/>
          <w14:ligatures w14:val="standardContextual"/>
        </w:rPr>
      </w:pPr>
      <w:hyperlink w:anchor="_Toc185760786" w:history="1">
        <w:r w:rsidRPr="00FD72FA">
          <w:rPr>
            <w:rStyle w:val="Hyperlink"/>
            <w:noProof/>
            <w:lang w:bidi="de-DE"/>
          </w:rPr>
          <w:t>5.3</w:t>
        </w:r>
        <w:r>
          <w:rPr>
            <w:rFonts w:eastAsiaTheme="minorEastAsia" w:cstheme="minorBidi"/>
            <w:noProof/>
            <w:kern w:val="2"/>
            <w:sz w:val="24"/>
            <w:szCs w:val="24"/>
            <w:lang w:val="de-AT" w:eastAsia="de-AT"/>
            <w14:ligatures w14:val="standardContextual"/>
          </w:rPr>
          <w:tab/>
        </w:r>
        <w:r w:rsidRPr="00FD72FA">
          <w:rPr>
            <w:rStyle w:val="Hyperlink"/>
            <w:noProof/>
            <w:lang w:bidi="de-DE"/>
          </w:rPr>
          <w:t>Erläuterungen zur Durchschnittsbildung</w:t>
        </w:r>
        <w:r>
          <w:rPr>
            <w:noProof/>
            <w:webHidden/>
          </w:rPr>
          <w:tab/>
        </w:r>
        <w:r>
          <w:rPr>
            <w:noProof/>
            <w:webHidden/>
          </w:rPr>
          <w:fldChar w:fldCharType="begin"/>
        </w:r>
        <w:r>
          <w:rPr>
            <w:noProof/>
            <w:webHidden/>
          </w:rPr>
          <w:instrText xml:space="preserve"> PAGEREF _Toc185760786 \h </w:instrText>
        </w:r>
        <w:r>
          <w:rPr>
            <w:noProof/>
            <w:webHidden/>
          </w:rPr>
        </w:r>
        <w:r>
          <w:rPr>
            <w:noProof/>
            <w:webHidden/>
          </w:rPr>
          <w:fldChar w:fldCharType="separate"/>
        </w:r>
        <w:r w:rsidR="00CE27CC">
          <w:rPr>
            <w:noProof/>
            <w:webHidden/>
          </w:rPr>
          <w:t>23</w:t>
        </w:r>
        <w:r>
          <w:rPr>
            <w:noProof/>
            <w:webHidden/>
          </w:rPr>
          <w:fldChar w:fldCharType="end"/>
        </w:r>
      </w:hyperlink>
    </w:p>
    <w:p w14:paraId="2559E641" w14:textId="67CB73B4" w:rsidR="00651D35" w:rsidRDefault="00651D35">
      <w:pPr>
        <w:pStyle w:val="Verzeichnis2"/>
        <w:tabs>
          <w:tab w:val="left" w:pos="720"/>
          <w:tab w:val="right" w:leader="dot" w:pos="10053"/>
        </w:tabs>
        <w:rPr>
          <w:rFonts w:eastAsiaTheme="minorEastAsia" w:cstheme="minorBidi"/>
          <w:noProof/>
          <w:kern w:val="2"/>
          <w:sz w:val="24"/>
          <w:szCs w:val="24"/>
          <w:lang w:val="de-AT" w:eastAsia="de-AT"/>
          <w14:ligatures w14:val="standardContextual"/>
        </w:rPr>
      </w:pPr>
      <w:hyperlink w:anchor="_Toc185760787" w:history="1">
        <w:r w:rsidRPr="00FD72FA">
          <w:rPr>
            <w:rStyle w:val="Hyperlink"/>
            <w:noProof/>
            <w:lang w:bidi="de-DE"/>
          </w:rPr>
          <w:t>5.4</w:t>
        </w:r>
        <w:r>
          <w:rPr>
            <w:rFonts w:eastAsiaTheme="minorEastAsia" w:cstheme="minorBidi"/>
            <w:noProof/>
            <w:kern w:val="2"/>
            <w:sz w:val="24"/>
            <w:szCs w:val="24"/>
            <w:lang w:val="de-AT" w:eastAsia="de-AT"/>
            <w14:ligatures w14:val="standardContextual"/>
          </w:rPr>
          <w:tab/>
        </w:r>
        <w:r w:rsidRPr="00FD72FA">
          <w:rPr>
            <w:rStyle w:val="Hyperlink"/>
            <w:noProof/>
            <w:lang w:bidi="de-DE"/>
          </w:rPr>
          <w:t>Bewertung der Datenqualität der Sachbilanzdaten</w:t>
        </w:r>
        <w:r>
          <w:rPr>
            <w:noProof/>
            <w:webHidden/>
          </w:rPr>
          <w:tab/>
        </w:r>
        <w:r>
          <w:rPr>
            <w:noProof/>
            <w:webHidden/>
          </w:rPr>
          <w:fldChar w:fldCharType="begin"/>
        </w:r>
        <w:r>
          <w:rPr>
            <w:noProof/>
            <w:webHidden/>
          </w:rPr>
          <w:instrText xml:space="preserve"> PAGEREF _Toc185760787 \h </w:instrText>
        </w:r>
        <w:r>
          <w:rPr>
            <w:noProof/>
            <w:webHidden/>
          </w:rPr>
        </w:r>
        <w:r>
          <w:rPr>
            <w:noProof/>
            <w:webHidden/>
          </w:rPr>
          <w:fldChar w:fldCharType="separate"/>
        </w:r>
        <w:r w:rsidR="00CE27CC">
          <w:rPr>
            <w:noProof/>
            <w:webHidden/>
          </w:rPr>
          <w:t>24</w:t>
        </w:r>
        <w:r>
          <w:rPr>
            <w:noProof/>
            <w:webHidden/>
          </w:rPr>
          <w:fldChar w:fldCharType="end"/>
        </w:r>
      </w:hyperlink>
    </w:p>
    <w:p w14:paraId="04E3084F" w14:textId="643E1BAD" w:rsidR="00651D35" w:rsidRDefault="00651D35">
      <w:pPr>
        <w:pStyle w:val="Verzeichnis1"/>
        <w:tabs>
          <w:tab w:val="left" w:pos="360"/>
          <w:tab w:val="right" w:leader="dot" w:pos="10053"/>
        </w:tabs>
        <w:rPr>
          <w:rFonts w:eastAsiaTheme="minorEastAsia" w:cstheme="minorBidi"/>
          <w:noProof/>
          <w:kern w:val="2"/>
          <w:sz w:val="24"/>
          <w:szCs w:val="24"/>
          <w:lang w:val="de-AT" w:eastAsia="de-AT"/>
          <w14:ligatures w14:val="standardContextual"/>
        </w:rPr>
      </w:pPr>
      <w:hyperlink w:anchor="_Toc185760788" w:history="1">
        <w:r w:rsidRPr="00FD72FA">
          <w:rPr>
            <w:rStyle w:val="Hyperlink"/>
            <w:noProof/>
            <w:lang w:val="de-CH"/>
          </w:rPr>
          <w:t>6</w:t>
        </w:r>
        <w:r>
          <w:rPr>
            <w:rFonts w:eastAsiaTheme="minorEastAsia" w:cstheme="minorBidi"/>
            <w:noProof/>
            <w:kern w:val="2"/>
            <w:sz w:val="24"/>
            <w:szCs w:val="24"/>
            <w:lang w:val="de-AT" w:eastAsia="de-AT"/>
            <w14:ligatures w14:val="standardContextual"/>
          </w:rPr>
          <w:tab/>
        </w:r>
        <w:r w:rsidRPr="00FD72FA">
          <w:rPr>
            <w:rStyle w:val="Hyperlink"/>
            <w:noProof/>
            <w:lang w:val="de-CH"/>
          </w:rPr>
          <w:t>LCA: Ergebnisse</w:t>
        </w:r>
        <w:r>
          <w:rPr>
            <w:noProof/>
            <w:webHidden/>
          </w:rPr>
          <w:tab/>
        </w:r>
        <w:r>
          <w:rPr>
            <w:noProof/>
            <w:webHidden/>
          </w:rPr>
          <w:fldChar w:fldCharType="begin"/>
        </w:r>
        <w:r>
          <w:rPr>
            <w:noProof/>
            <w:webHidden/>
          </w:rPr>
          <w:instrText xml:space="preserve"> PAGEREF _Toc185760788 \h </w:instrText>
        </w:r>
        <w:r>
          <w:rPr>
            <w:noProof/>
            <w:webHidden/>
          </w:rPr>
        </w:r>
        <w:r>
          <w:rPr>
            <w:noProof/>
            <w:webHidden/>
          </w:rPr>
          <w:fldChar w:fldCharType="separate"/>
        </w:r>
        <w:r w:rsidR="00CE27CC">
          <w:rPr>
            <w:noProof/>
            <w:webHidden/>
          </w:rPr>
          <w:t>26</w:t>
        </w:r>
        <w:r>
          <w:rPr>
            <w:noProof/>
            <w:webHidden/>
          </w:rPr>
          <w:fldChar w:fldCharType="end"/>
        </w:r>
      </w:hyperlink>
    </w:p>
    <w:p w14:paraId="14C27720" w14:textId="72698F06" w:rsidR="00651D35" w:rsidRDefault="00651D35">
      <w:pPr>
        <w:pStyle w:val="Verzeichnis1"/>
        <w:tabs>
          <w:tab w:val="left" w:pos="360"/>
          <w:tab w:val="right" w:leader="dot" w:pos="10053"/>
        </w:tabs>
        <w:rPr>
          <w:rFonts w:eastAsiaTheme="minorEastAsia" w:cstheme="minorBidi"/>
          <w:noProof/>
          <w:kern w:val="2"/>
          <w:sz w:val="24"/>
          <w:szCs w:val="24"/>
          <w:lang w:val="de-AT" w:eastAsia="de-AT"/>
          <w14:ligatures w14:val="standardContextual"/>
        </w:rPr>
      </w:pPr>
      <w:hyperlink w:anchor="_Toc185760789" w:history="1">
        <w:r w:rsidRPr="00FD72FA">
          <w:rPr>
            <w:rStyle w:val="Hyperlink"/>
            <w:noProof/>
            <w:lang w:val="de-CH"/>
          </w:rPr>
          <w:t>7</w:t>
        </w:r>
        <w:r>
          <w:rPr>
            <w:rFonts w:eastAsiaTheme="minorEastAsia" w:cstheme="minorBidi"/>
            <w:noProof/>
            <w:kern w:val="2"/>
            <w:sz w:val="24"/>
            <w:szCs w:val="24"/>
            <w:lang w:val="de-AT" w:eastAsia="de-AT"/>
            <w14:ligatures w14:val="standardContextual"/>
          </w:rPr>
          <w:tab/>
        </w:r>
        <w:r w:rsidRPr="00FD72FA">
          <w:rPr>
            <w:rStyle w:val="Hyperlink"/>
            <w:noProof/>
            <w:lang w:val="de-CH"/>
          </w:rPr>
          <w:t>LCA: Interpretation</w:t>
        </w:r>
        <w:r>
          <w:rPr>
            <w:noProof/>
            <w:webHidden/>
          </w:rPr>
          <w:tab/>
        </w:r>
        <w:r>
          <w:rPr>
            <w:noProof/>
            <w:webHidden/>
          </w:rPr>
          <w:fldChar w:fldCharType="begin"/>
        </w:r>
        <w:r>
          <w:rPr>
            <w:noProof/>
            <w:webHidden/>
          </w:rPr>
          <w:instrText xml:space="preserve"> PAGEREF _Toc185760789 \h </w:instrText>
        </w:r>
        <w:r>
          <w:rPr>
            <w:noProof/>
            <w:webHidden/>
          </w:rPr>
        </w:r>
        <w:r>
          <w:rPr>
            <w:noProof/>
            <w:webHidden/>
          </w:rPr>
          <w:fldChar w:fldCharType="separate"/>
        </w:r>
        <w:r w:rsidR="00CE27CC">
          <w:rPr>
            <w:noProof/>
            <w:webHidden/>
          </w:rPr>
          <w:t>29</w:t>
        </w:r>
        <w:r>
          <w:rPr>
            <w:noProof/>
            <w:webHidden/>
          </w:rPr>
          <w:fldChar w:fldCharType="end"/>
        </w:r>
      </w:hyperlink>
    </w:p>
    <w:p w14:paraId="0360B17D" w14:textId="74449065" w:rsidR="00651D35" w:rsidRDefault="00651D35">
      <w:pPr>
        <w:pStyle w:val="Verzeichnis1"/>
        <w:tabs>
          <w:tab w:val="left" w:pos="360"/>
          <w:tab w:val="right" w:leader="dot" w:pos="10053"/>
        </w:tabs>
        <w:rPr>
          <w:rFonts w:eastAsiaTheme="minorEastAsia" w:cstheme="minorBidi"/>
          <w:noProof/>
          <w:kern w:val="2"/>
          <w:sz w:val="24"/>
          <w:szCs w:val="24"/>
          <w:lang w:val="de-AT" w:eastAsia="de-AT"/>
          <w14:ligatures w14:val="standardContextual"/>
        </w:rPr>
      </w:pPr>
      <w:hyperlink w:anchor="_Toc185760790" w:history="1">
        <w:r w:rsidRPr="00FD72FA">
          <w:rPr>
            <w:rStyle w:val="Hyperlink"/>
            <w:noProof/>
            <w:lang w:val="de-CH"/>
          </w:rPr>
          <w:t>8</w:t>
        </w:r>
        <w:r>
          <w:rPr>
            <w:rFonts w:eastAsiaTheme="minorEastAsia" w:cstheme="minorBidi"/>
            <w:noProof/>
            <w:kern w:val="2"/>
            <w:sz w:val="24"/>
            <w:szCs w:val="24"/>
            <w:lang w:val="de-AT" w:eastAsia="de-AT"/>
            <w14:ligatures w14:val="standardContextual"/>
          </w:rPr>
          <w:tab/>
        </w:r>
        <w:r w:rsidRPr="00FD72FA">
          <w:rPr>
            <w:rStyle w:val="Hyperlink"/>
            <w:noProof/>
            <w:lang w:val="de-CH"/>
          </w:rPr>
          <w:t>Darstellung der Repräsentativität von Durchschnitts-EPD</w:t>
        </w:r>
        <w:r>
          <w:rPr>
            <w:noProof/>
            <w:webHidden/>
          </w:rPr>
          <w:tab/>
        </w:r>
        <w:r>
          <w:rPr>
            <w:noProof/>
            <w:webHidden/>
          </w:rPr>
          <w:fldChar w:fldCharType="begin"/>
        </w:r>
        <w:r>
          <w:rPr>
            <w:noProof/>
            <w:webHidden/>
          </w:rPr>
          <w:instrText xml:space="preserve"> PAGEREF _Toc185760790 \h </w:instrText>
        </w:r>
        <w:r>
          <w:rPr>
            <w:noProof/>
            <w:webHidden/>
          </w:rPr>
        </w:r>
        <w:r>
          <w:rPr>
            <w:noProof/>
            <w:webHidden/>
          </w:rPr>
          <w:fldChar w:fldCharType="separate"/>
        </w:r>
        <w:r w:rsidR="00CE27CC">
          <w:rPr>
            <w:noProof/>
            <w:webHidden/>
          </w:rPr>
          <w:t>29</w:t>
        </w:r>
        <w:r>
          <w:rPr>
            <w:noProof/>
            <w:webHidden/>
          </w:rPr>
          <w:fldChar w:fldCharType="end"/>
        </w:r>
      </w:hyperlink>
    </w:p>
    <w:p w14:paraId="2F85B7FE" w14:textId="7AE8DDBB" w:rsidR="00651D35" w:rsidRDefault="00651D35">
      <w:pPr>
        <w:pStyle w:val="Verzeichnis1"/>
        <w:tabs>
          <w:tab w:val="left" w:pos="360"/>
          <w:tab w:val="right" w:leader="dot" w:pos="10053"/>
        </w:tabs>
        <w:rPr>
          <w:rFonts w:eastAsiaTheme="minorEastAsia" w:cstheme="minorBidi"/>
          <w:noProof/>
          <w:kern w:val="2"/>
          <w:sz w:val="24"/>
          <w:szCs w:val="24"/>
          <w:lang w:val="de-AT" w:eastAsia="de-AT"/>
          <w14:ligatures w14:val="standardContextual"/>
        </w:rPr>
      </w:pPr>
      <w:hyperlink w:anchor="_Toc185760791" w:history="1">
        <w:r w:rsidRPr="00FD72FA">
          <w:rPr>
            <w:rStyle w:val="Hyperlink"/>
            <w:noProof/>
            <w:lang w:val="de-CH"/>
          </w:rPr>
          <w:t>9</w:t>
        </w:r>
        <w:r>
          <w:rPr>
            <w:rFonts w:eastAsiaTheme="minorEastAsia" w:cstheme="minorBidi"/>
            <w:noProof/>
            <w:kern w:val="2"/>
            <w:sz w:val="24"/>
            <w:szCs w:val="24"/>
            <w:lang w:val="de-AT" w:eastAsia="de-AT"/>
            <w14:ligatures w14:val="standardContextual"/>
          </w:rPr>
          <w:tab/>
        </w:r>
        <w:r w:rsidRPr="00FD72FA">
          <w:rPr>
            <w:rStyle w:val="Hyperlink"/>
            <w:noProof/>
            <w:lang w:val="de-CH"/>
          </w:rPr>
          <w:t>Literaturhinweise</w:t>
        </w:r>
        <w:r>
          <w:rPr>
            <w:noProof/>
            <w:webHidden/>
          </w:rPr>
          <w:tab/>
        </w:r>
        <w:r>
          <w:rPr>
            <w:noProof/>
            <w:webHidden/>
          </w:rPr>
          <w:fldChar w:fldCharType="begin"/>
        </w:r>
        <w:r>
          <w:rPr>
            <w:noProof/>
            <w:webHidden/>
          </w:rPr>
          <w:instrText xml:space="preserve"> PAGEREF _Toc185760791 \h </w:instrText>
        </w:r>
        <w:r>
          <w:rPr>
            <w:noProof/>
            <w:webHidden/>
          </w:rPr>
        </w:r>
        <w:r>
          <w:rPr>
            <w:noProof/>
            <w:webHidden/>
          </w:rPr>
          <w:fldChar w:fldCharType="separate"/>
        </w:r>
        <w:r w:rsidR="00CE27CC">
          <w:rPr>
            <w:noProof/>
            <w:webHidden/>
          </w:rPr>
          <w:t>30</w:t>
        </w:r>
        <w:r>
          <w:rPr>
            <w:noProof/>
            <w:webHidden/>
          </w:rPr>
          <w:fldChar w:fldCharType="end"/>
        </w:r>
      </w:hyperlink>
    </w:p>
    <w:p w14:paraId="37F04BDD" w14:textId="5B8609F2" w:rsidR="00651D35" w:rsidRDefault="00651D35">
      <w:pPr>
        <w:pStyle w:val="Verzeichnis1"/>
        <w:tabs>
          <w:tab w:val="left" w:pos="720"/>
          <w:tab w:val="right" w:leader="dot" w:pos="10053"/>
        </w:tabs>
        <w:rPr>
          <w:rFonts w:eastAsiaTheme="minorEastAsia" w:cstheme="minorBidi"/>
          <w:noProof/>
          <w:kern w:val="2"/>
          <w:sz w:val="24"/>
          <w:szCs w:val="24"/>
          <w:lang w:val="de-AT" w:eastAsia="de-AT"/>
          <w14:ligatures w14:val="standardContextual"/>
        </w:rPr>
      </w:pPr>
      <w:hyperlink w:anchor="_Toc185760792" w:history="1">
        <w:r w:rsidRPr="00FD72FA">
          <w:rPr>
            <w:rStyle w:val="Hyperlink"/>
            <w:noProof/>
            <w:lang w:val="de-CH"/>
          </w:rPr>
          <w:t>10</w:t>
        </w:r>
        <w:r>
          <w:rPr>
            <w:rFonts w:eastAsiaTheme="minorEastAsia" w:cstheme="minorBidi"/>
            <w:noProof/>
            <w:kern w:val="2"/>
            <w:sz w:val="24"/>
            <w:szCs w:val="24"/>
            <w:lang w:val="de-AT" w:eastAsia="de-AT"/>
            <w14:ligatures w14:val="standardContextual"/>
          </w:rPr>
          <w:tab/>
        </w:r>
        <w:r w:rsidRPr="00FD72FA">
          <w:rPr>
            <w:rStyle w:val="Hyperlink"/>
            <w:noProof/>
            <w:lang w:val="de-CH"/>
          </w:rPr>
          <w:t>Verzeichnisse und Glossar</w:t>
        </w:r>
        <w:r>
          <w:rPr>
            <w:noProof/>
            <w:webHidden/>
          </w:rPr>
          <w:tab/>
        </w:r>
        <w:r>
          <w:rPr>
            <w:noProof/>
            <w:webHidden/>
          </w:rPr>
          <w:fldChar w:fldCharType="begin"/>
        </w:r>
        <w:r>
          <w:rPr>
            <w:noProof/>
            <w:webHidden/>
          </w:rPr>
          <w:instrText xml:space="preserve"> PAGEREF _Toc185760792 \h </w:instrText>
        </w:r>
        <w:r>
          <w:rPr>
            <w:noProof/>
            <w:webHidden/>
          </w:rPr>
        </w:r>
        <w:r>
          <w:rPr>
            <w:noProof/>
            <w:webHidden/>
          </w:rPr>
          <w:fldChar w:fldCharType="separate"/>
        </w:r>
        <w:r w:rsidR="00CE27CC">
          <w:rPr>
            <w:noProof/>
            <w:webHidden/>
          </w:rPr>
          <w:t>30</w:t>
        </w:r>
        <w:r>
          <w:rPr>
            <w:noProof/>
            <w:webHidden/>
          </w:rPr>
          <w:fldChar w:fldCharType="end"/>
        </w:r>
      </w:hyperlink>
    </w:p>
    <w:p w14:paraId="189B26CB" w14:textId="4FA9E6D8" w:rsidR="00651D35" w:rsidRDefault="00651D35">
      <w:pPr>
        <w:pStyle w:val="Verzeichnis2"/>
        <w:tabs>
          <w:tab w:val="left" w:pos="960"/>
          <w:tab w:val="right" w:leader="dot" w:pos="10053"/>
        </w:tabs>
        <w:rPr>
          <w:rFonts w:eastAsiaTheme="minorEastAsia" w:cstheme="minorBidi"/>
          <w:noProof/>
          <w:kern w:val="2"/>
          <w:sz w:val="24"/>
          <w:szCs w:val="24"/>
          <w:lang w:val="de-AT" w:eastAsia="de-AT"/>
          <w14:ligatures w14:val="standardContextual"/>
        </w:rPr>
      </w:pPr>
      <w:hyperlink w:anchor="_Toc185760793" w:history="1">
        <w:r w:rsidRPr="00FD72FA">
          <w:rPr>
            <w:rStyle w:val="Hyperlink"/>
            <w:noProof/>
            <w:lang w:bidi="de-DE"/>
          </w:rPr>
          <w:t>10.1</w:t>
        </w:r>
        <w:r>
          <w:rPr>
            <w:rFonts w:eastAsiaTheme="minorEastAsia" w:cstheme="minorBidi"/>
            <w:noProof/>
            <w:kern w:val="2"/>
            <w:sz w:val="24"/>
            <w:szCs w:val="24"/>
            <w:lang w:val="de-AT" w:eastAsia="de-AT"/>
            <w14:ligatures w14:val="standardContextual"/>
          </w:rPr>
          <w:tab/>
        </w:r>
        <w:r w:rsidRPr="00FD72FA">
          <w:rPr>
            <w:rStyle w:val="Hyperlink"/>
            <w:noProof/>
            <w:lang w:bidi="de-DE"/>
          </w:rPr>
          <w:t>Abbildungsverzeichnis</w:t>
        </w:r>
        <w:r>
          <w:rPr>
            <w:noProof/>
            <w:webHidden/>
          </w:rPr>
          <w:tab/>
        </w:r>
        <w:r>
          <w:rPr>
            <w:noProof/>
            <w:webHidden/>
          </w:rPr>
          <w:fldChar w:fldCharType="begin"/>
        </w:r>
        <w:r>
          <w:rPr>
            <w:noProof/>
            <w:webHidden/>
          </w:rPr>
          <w:instrText xml:space="preserve"> PAGEREF _Toc185760793 \h </w:instrText>
        </w:r>
        <w:r>
          <w:rPr>
            <w:noProof/>
            <w:webHidden/>
          </w:rPr>
        </w:r>
        <w:r>
          <w:rPr>
            <w:noProof/>
            <w:webHidden/>
          </w:rPr>
          <w:fldChar w:fldCharType="separate"/>
        </w:r>
        <w:r w:rsidR="00CE27CC">
          <w:rPr>
            <w:noProof/>
            <w:webHidden/>
          </w:rPr>
          <w:t>30</w:t>
        </w:r>
        <w:r>
          <w:rPr>
            <w:noProof/>
            <w:webHidden/>
          </w:rPr>
          <w:fldChar w:fldCharType="end"/>
        </w:r>
      </w:hyperlink>
    </w:p>
    <w:p w14:paraId="132BF47E" w14:textId="458DFBEF" w:rsidR="00651D35" w:rsidRDefault="00651D35">
      <w:pPr>
        <w:pStyle w:val="Verzeichnis2"/>
        <w:tabs>
          <w:tab w:val="left" w:pos="960"/>
          <w:tab w:val="right" w:leader="dot" w:pos="10053"/>
        </w:tabs>
        <w:rPr>
          <w:rFonts w:eastAsiaTheme="minorEastAsia" w:cstheme="minorBidi"/>
          <w:noProof/>
          <w:kern w:val="2"/>
          <w:sz w:val="24"/>
          <w:szCs w:val="24"/>
          <w:lang w:val="de-AT" w:eastAsia="de-AT"/>
          <w14:ligatures w14:val="standardContextual"/>
        </w:rPr>
      </w:pPr>
      <w:hyperlink w:anchor="_Toc185760794" w:history="1">
        <w:r w:rsidRPr="00FD72FA">
          <w:rPr>
            <w:rStyle w:val="Hyperlink"/>
            <w:noProof/>
            <w:lang w:bidi="de-DE"/>
          </w:rPr>
          <w:t>10.2</w:t>
        </w:r>
        <w:r>
          <w:rPr>
            <w:rFonts w:eastAsiaTheme="minorEastAsia" w:cstheme="minorBidi"/>
            <w:noProof/>
            <w:kern w:val="2"/>
            <w:sz w:val="24"/>
            <w:szCs w:val="24"/>
            <w:lang w:val="de-AT" w:eastAsia="de-AT"/>
            <w14:ligatures w14:val="standardContextual"/>
          </w:rPr>
          <w:tab/>
        </w:r>
        <w:r w:rsidRPr="00FD72FA">
          <w:rPr>
            <w:rStyle w:val="Hyperlink"/>
            <w:noProof/>
            <w:lang w:bidi="de-DE"/>
          </w:rPr>
          <w:t>Tabellenverzeichnis</w:t>
        </w:r>
        <w:r>
          <w:rPr>
            <w:noProof/>
            <w:webHidden/>
          </w:rPr>
          <w:tab/>
        </w:r>
        <w:r>
          <w:rPr>
            <w:noProof/>
            <w:webHidden/>
          </w:rPr>
          <w:fldChar w:fldCharType="begin"/>
        </w:r>
        <w:r>
          <w:rPr>
            <w:noProof/>
            <w:webHidden/>
          </w:rPr>
          <w:instrText xml:space="preserve"> PAGEREF _Toc185760794 \h </w:instrText>
        </w:r>
        <w:r>
          <w:rPr>
            <w:noProof/>
            <w:webHidden/>
          </w:rPr>
        </w:r>
        <w:r>
          <w:rPr>
            <w:noProof/>
            <w:webHidden/>
          </w:rPr>
          <w:fldChar w:fldCharType="separate"/>
        </w:r>
        <w:r w:rsidR="00CE27CC">
          <w:rPr>
            <w:noProof/>
            <w:webHidden/>
          </w:rPr>
          <w:t>30</w:t>
        </w:r>
        <w:r>
          <w:rPr>
            <w:noProof/>
            <w:webHidden/>
          </w:rPr>
          <w:fldChar w:fldCharType="end"/>
        </w:r>
      </w:hyperlink>
    </w:p>
    <w:p w14:paraId="184F48D6" w14:textId="66975A6C" w:rsidR="00651D35" w:rsidRDefault="00651D35">
      <w:pPr>
        <w:pStyle w:val="Verzeichnis2"/>
        <w:tabs>
          <w:tab w:val="left" w:pos="960"/>
          <w:tab w:val="right" w:leader="dot" w:pos="10053"/>
        </w:tabs>
        <w:rPr>
          <w:rFonts w:eastAsiaTheme="minorEastAsia" w:cstheme="minorBidi"/>
          <w:noProof/>
          <w:kern w:val="2"/>
          <w:sz w:val="24"/>
          <w:szCs w:val="24"/>
          <w:lang w:val="de-AT" w:eastAsia="de-AT"/>
          <w14:ligatures w14:val="standardContextual"/>
        </w:rPr>
      </w:pPr>
      <w:hyperlink w:anchor="_Toc185760795" w:history="1">
        <w:r w:rsidRPr="00FD72FA">
          <w:rPr>
            <w:rStyle w:val="Hyperlink"/>
            <w:noProof/>
            <w:lang w:bidi="de-DE"/>
          </w:rPr>
          <w:t>10.3</w:t>
        </w:r>
        <w:r>
          <w:rPr>
            <w:rFonts w:eastAsiaTheme="minorEastAsia" w:cstheme="minorBidi"/>
            <w:noProof/>
            <w:kern w:val="2"/>
            <w:sz w:val="24"/>
            <w:szCs w:val="24"/>
            <w:lang w:val="de-AT" w:eastAsia="de-AT"/>
            <w14:ligatures w14:val="standardContextual"/>
          </w:rPr>
          <w:tab/>
        </w:r>
        <w:r w:rsidRPr="00FD72FA">
          <w:rPr>
            <w:rStyle w:val="Hyperlink"/>
            <w:noProof/>
            <w:lang w:bidi="de-DE"/>
          </w:rPr>
          <w:t>Abkürzungen</w:t>
        </w:r>
        <w:r>
          <w:rPr>
            <w:noProof/>
            <w:webHidden/>
          </w:rPr>
          <w:tab/>
        </w:r>
        <w:r>
          <w:rPr>
            <w:noProof/>
            <w:webHidden/>
          </w:rPr>
          <w:fldChar w:fldCharType="begin"/>
        </w:r>
        <w:r>
          <w:rPr>
            <w:noProof/>
            <w:webHidden/>
          </w:rPr>
          <w:instrText xml:space="preserve"> PAGEREF _Toc185760795 \h </w:instrText>
        </w:r>
        <w:r>
          <w:rPr>
            <w:noProof/>
            <w:webHidden/>
          </w:rPr>
        </w:r>
        <w:r>
          <w:rPr>
            <w:noProof/>
            <w:webHidden/>
          </w:rPr>
          <w:fldChar w:fldCharType="separate"/>
        </w:r>
        <w:r w:rsidR="00CE27CC">
          <w:rPr>
            <w:noProof/>
            <w:webHidden/>
          </w:rPr>
          <w:t>31</w:t>
        </w:r>
        <w:r>
          <w:rPr>
            <w:noProof/>
            <w:webHidden/>
          </w:rPr>
          <w:fldChar w:fldCharType="end"/>
        </w:r>
      </w:hyperlink>
    </w:p>
    <w:p w14:paraId="34AA0306" w14:textId="37923309" w:rsidR="00651D35" w:rsidRDefault="00651D35">
      <w:pPr>
        <w:pStyle w:val="Verzeichnis1"/>
        <w:tabs>
          <w:tab w:val="right" w:leader="dot" w:pos="10053"/>
        </w:tabs>
        <w:rPr>
          <w:rFonts w:eastAsiaTheme="minorEastAsia" w:cstheme="minorBidi"/>
          <w:noProof/>
          <w:kern w:val="2"/>
          <w:sz w:val="24"/>
          <w:szCs w:val="24"/>
          <w:lang w:val="de-AT" w:eastAsia="de-AT"/>
          <w14:ligatures w14:val="standardContextual"/>
        </w:rPr>
      </w:pPr>
      <w:hyperlink w:anchor="_Toc185760796" w:history="1">
        <w:r w:rsidRPr="00FD72FA">
          <w:rPr>
            <w:rStyle w:val="Hyperlink"/>
            <w:noProof/>
            <w:lang w:val="de-CH"/>
          </w:rPr>
          <w:t>Anhang 1 - Dokumentation der Datenerhebung und des Berechnungsverfahrens</w:t>
        </w:r>
        <w:r>
          <w:rPr>
            <w:noProof/>
            <w:webHidden/>
          </w:rPr>
          <w:tab/>
        </w:r>
        <w:r>
          <w:rPr>
            <w:noProof/>
            <w:webHidden/>
          </w:rPr>
          <w:fldChar w:fldCharType="begin"/>
        </w:r>
        <w:r>
          <w:rPr>
            <w:noProof/>
            <w:webHidden/>
          </w:rPr>
          <w:instrText xml:space="preserve"> PAGEREF _Toc185760796 \h </w:instrText>
        </w:r>
        <w:r>
          <w:rPr>
            <w:noProof/>
            <w:webHidden/>
          </w:rPr>
        </w:r>
        <w:r>
          <w:rPr>
            <w:noProof/>
            <w:webHidden/>
          </w:rPr>
          <w:fldChar w:fldCharType="separate"/>
        </w:r>
        <w:r w:rsidR="00CE27CC">
          <w:rPr>
            <w:noProof/>
            <w:webHidden/>
          </w:rPr>
          <w:t>32</w:t>
        </w:r>
        <w:r>
          <w:rPr>
            <w:noProof/>
            <w:webHidden/>
          </w:rPr>
          <w:fldChar w:fldCharType="end"/>
        </w:r>
      </w:hyperlink>
    </w:p>
    <w:p w14:paraId="7942C961" w14:textId="291A1766" w:rsidR="00651D35" w:rsidRDefault="00651D35">
      <w:pPr>
        <w:pStyle w:val="Verzeichnis1"/>
        <w:tabs>
          <w:tab w:val="right" w:leader="dot" w:pos="10053"/>
        </w:tabs>
        <w:rPr>
          <w:rFonts w:eastAsiaTheme="minorEastAsia" w:cstheme="minorBidi"/>
          <w:noProof/>
          <w:kern w:val="2"/>
          <w:sz w:val="24"/>
          <w:szCs w:val="24"/>
          <w:lang w:val="de-AT" w:eastAsia="de-AT"/>
          <w14:ligatures w14:val="standardContextual"/>
        </w:rPr>
      </w:pPr>
      <w:hyperlink w:anchor="_Toc185760797" w:history="1">
        <w:r w:rsidRPr="00FD72FA">
          <w:rPr>
            <w:rStyle w:val="Hyperlink"/>
            <w:noProof/>
            <w:lang w:val="de-CH"/>
          </w:rPr>
          <w:t>Anhang 2 - Grundstofftabelle detailliert</w:t>
        </w:r>
        <w:r>
          <w:rPr>
            <w:noProof/>
            <w:webHidden/>
          </w:rPr>
          <w:tab/>
        </w:r>
        <w:r>
          <w:rPr>
            <w:noProof/>
            <w:webHidden/>
          </w:rPr>
          <w:fldChar w:fldCharType="begin"/>
        </w:r>
        <w:r>
          <w:rPr>
            <w:noProof/>
            <w:webHidden/>
          </w:rPr>
          <w:instrText xml:space="preserve"> PAGEREF _Toc185760797 \h </w:instrText>
        </w:r>
        <w:r>
          <w:rPr>
            <w:noProof/>
            <w:webHidden/>
          </w:rPr>
        </w:r>
        <w:r>
          <w:rPr>
            <w:noProof/>
            <w:webHidden/>
          </w:rPr>
          <w:fldChar w:fldCharType="separate"/>
        </w:r>
        <w:r w:rsidR="00CE27CC">
          <w:rPr>
            <w:noProof/>
            <w:webHidden/>
          </w:rPr>
          <w:t>32</w:t>
        </w:r>
        <w:r>
          <w:rPr>
            <w:noProof/>
            <w:webHidden/>
          </w:rPr>
          <w:fldChar w:fldCharType="end"/>
        </w:r>
      </w:hyperlink>
    </w:p>
    <w:p w14:paraId="12348407" w14:textId="4EC8BB74" w:rsidR="00651D35" w:rsidRDefault="00651D35">
      <w:pPr>
        <w:pStyle w:val="Verzeichnis1"/>
        <w:tabs>
          <w:tab w:val="right" w:leader="dot" w:pos="10053"/>
        </w:tabs>
        <w:rPr>
          <w:rFonts w:eastAsiaTheme="minorEastAsia" w:cstheme="minorBidi"/>
          <w:noProof/>
          <w:kern w:val="2"/>
          <w:sz w:val="24"/>
          <w:szCs w:val="24"/>
          <w:lang w:val="de-AT" w:eastAsia="de-AT"/>
          <w14:ligatures w14:val="standardContextual"/>
        </w:rPr>
      </w:pPr>
      <w:hyperlink w:anchor="_Toc185760798" w:history="1">
        <w:r w:rsidRPr="00FD72FA">
          <w:rPr>
            <w:rStyle w:val="Hyperlink"/>
            <w:noProof/>
            <w:lang w:val="de-CH"/>
          </w:rPr>
          <w:t>Anhang 3 – Beschreibung der Datenqualität maßgeben</w:t>
        </w:r>
        <w:r w:rsidRPr="00FD72FA">
          <w:rPr>
            <w:rStyle w:val="Hyperlink"/>
            <w:noProof/>
            <w:lang w:val="de-CH"/>
          </w:rPr>
          <w:t>d</w:t>
        </w:r>
        <w:r w:rsidRPr="00FD72FA">
          <w:rPr>
            <w:rStyle w:val="Hyperlink"/>
            <w:noProof/>
            <w:lang w:val="de-CH"/>
          </w:rPr>
          <w:t>er Daten gemäß ILCD-Datenformat</w:t>
        </w:r>
        <w:r>
          <w:rPr>
            <w:noProof/>
            <w:webHidden/>
          </w:rPr>
          <w:tab/>
        </w:r>
        <w:r>
          <w:rPr>
            <w:noProof/>
            <w:webHidden/>
          </w:rPr>
          <w:fldChar w:fldCharType="begin"/>
        </w:r>
        <w:r>
          <w:rPr>
            <w:noProof/>
            <w:webHidden/>
          </w:rPr>
          <w:instrText xml:space="preserve"> PAGEREF _Toc185760798 \h </w:instrText>
        </w:r>
        <w:r>
          <w:rPr>
            <w:noProof/>
            <w:webHidden/>
          </w:rPr>
        </w:r>
        <w:r>
          <w:rPr>
            <w:noProof/>
            <w:webHidden/>
          </w:rPr>
          <w:fldChar w:fldCharType="separate"/>
        </w:r>
        <w:r w:rsidR="00CE27CC">
          <w:rPr>
            <w:noProof/>
            <w:webHidden/>
          </w:rPr>
          <w:t>32</w:t>
        </w:r>
        <w:r>
          <w:rPr>
            <w:noProof/>
            <w:webHidden/>
          </w:rPr>
          <w:fldChar w:fldCharType="end"/>
        </w:r>
      </w:hyperlink>
    </w:p>
    <w:p w14:paraId="03B9C8B4" w14:textId="07964E75" w:rsidR="00651D35" w:rsidRDefault="00651D35">
      <w:pPr>
        <w:pStyle w:val="Verzeichnis1"/>
        <w:tabs>
          <w:tab w:val="right" w:leader="dot" w:pos="10053"/>
        </w:tabs>
        <w:rPr>
          <w:rFonts w:eastAsiaTheme="minorEastAsia" w:cstheme="minorBidi"/>
          <w:noProof/>
          <w:kern w:val="2"/>
          <w:sz w:val="24"/>
          <w:szCs w:val="24"/>
          <w:lang w:val="de-AT" w:eastAsia="de-AT"/>
          <w14:ligatures w14:val="standardContextual"/>
        </w:rPr>
      </w:pPr>
      <w:hyperlink w:anchor="_Toc185760799" w:history="1">
        <w:r w:rsidRPr="00FD72FA">
          <w:rPr>
            <w:rStyle w:val="Hyperlink"/>
            <w:noProof/>
            <w:lang w:val="de-CH"/>
          </w:rPr>
          <w:t>Anhang 4 - Sachbilanz, Input-Output-Tabellen, LCA-Modell</w:t>
        </w:r>
        <w:r>
          <w:rPr>
            <w:noProof/>
            <w:webHidden/>
          </w:rPr>
          <w:tab/>
        </w:r>
        <w:r>
          <w:rPr>
            <w:noProof/>
            <w:webHidden/>
          </w:rPr>
          <w:fldChar w:fldCharType="begin"/>
        </w:r>
        <w:r>
          <w:rPr>
            <w:noProof/>
            <w:webHidden/>
          </w:rPr>
          <w:instrText xml:space="preserve"> PAGEREF _Toc185760799 \h </w:instrText>
        </w:r>
        <w:r>
          <w:rPr>
            <w:noProof/>
            <w:webHidden/>
          </w:rPr>
        </w:r>
        <w:r>
          <w:rPr>
            <w:noProof/>
            <w:webHidden/>
          </w:rPr>
          <w:fldChar w:fldCharType="separate"/>
        </w:r>
        <w:r w:rsidR="00CE27CC">
          <w:rPr>
            <w:noProof/>
            <w:webHidden/>
          </w:rPr>
          <w:t>34</w:t>
        </w:r>
        <w:r>
          <w:rPr>
            <w:noProof/>
            <w:webHidden/>
          </w:rPr>
          <w:fldChar w:fldCharType="end"/>
        </w:r>
      </w:hyperlink>
    </w:p>
    <w:p w14:paraId="28E7637C" w14:textId="095551CC" w:rsidR="003E2381" w:rsidRPr="004B5AD6" w:rsidRDefault="00FD0A74" w:rsidP="002E6A24">
      <w:pPr>
        <w:spacing w:after="80"/>
        <w:rPr>
          <w:b/>
          <w:bCs/>
          <w:sz w:val="24"/>
          <w:szCs w:val="28"/>
          <w:lang w:val="de-CH"/>
        </w:rPr>
      </w:pPr>
      <w:r w:rsidRPr="00243BE3">
        <w:rPr>
          <w:color w:val="0F243E"/>
          <w:lang w:val="de-CH"/>
        </w:rPr>
        <w:fldChar w:fldCharType="end"/>
      </w:r>
      <w:r w:rsidR="003E2381" w:rsidRPr="004B5AD6">
        <w:rPr>
          <w:lang w:val="de-CH"/>
        </w:rPr>
        <w:br w:type="page"/>
      </w:r>
    </w:p>
    <w:p w14:paraId="4FE055A0" w14:textId="77777777" w:rsidR="00275955" w:rsidRPr="004B5AD6" w:rsidRDefault="00275955" w:rsidP="009533BC">
      <w:pPr>
        <w:pStyle w:val="berschrift1"/>
        <w:numPr>
          <w:ilvl w:val="0"/>
          <w:numId w:val="0"/>
        </w:numPr>
        <w:ind w:left="426" w:hanging="432"/>
        <w:rPr>
          <w:lang w:val="de-CH"/>
        </w:rPr>
      </w:pPr>
      <w:bookmarkStart w:id="0" w:name="_Ref348860405"/>
      <w:bookmarkStart w:id="1" w:name="_Toc185760750"/>
      <w:bookmarkStart w:id="2" w:name="_Toc186733251"/>
      <w:r w:rsidRPr="004B5AD6">
        <w:rPr>
          <w:lang w:val="de-CH"/>
        </w:rPr>
        <w:lastRenderedPageBreak/>
        <w:t>Geltungsbereich</w:t>
      </w:r>
      <w:bookmarkEnd w:id="0"/>
      <w:bookmarkEnd w:id="1"/>
      <w:bookmarkEnd w:id="2"/>
    </w:p>
    <w:p w14:paraId="6C41C333" w14:textId="5B2B227A" w:rsidR="00275955" w:rsidRPr="004B5AD6" w:rsidRDefault="00ED20BB" w:rsidP="008A0BE1">
      <w:pPr>
        <w:jc w:val="left"/>
        <w:rPr>
          <w:szCs w:val="18"/>
          <w:lang w:val="de-CH"/>
        </w:rPr>
      </w:pPr>
      <w:r w:rsidRPr="00AD1C49">
        <w:t xml:space="preserve">Dieses Dokument enthält die </w:t>
      </w:r>
      <w:r w:rsidRPr="00AD1C49">
        <w:rPr>
          <w:b/>
        </w:rPr>
        <w:t xml:space="preserve">Anforderungen </w:t>
      </w:r>
      <w:r w:rsidR="008A0BE1">
        <w:rPr>
          <w:b/>
        </w:rPr>
        <w:t xml:space="preserve">für den </w:t>
      </w:r>
      <w:r w:rsidR="00B43855">
        <w:rPr>
          <w:b/>
        </w:rPr>
        <w:t>Projekt</w:t>
      </w:r>
      <w:r w:rsidR="008A0BE1">
        <w:rPr>
          <w:b/>
        </w:rPr>
        <w:t xml:space="preserve">bericht zur Erstellung einer </w:t>
      </w:r>
      <w:r w:rsidRPr="00AD1C49">
        <w:rPr>
          <w:b/>
        </w:rPr>
        <w:t>Umwelt-Produktdeklaration (EPD)</w:t>
      </w:r>
      <w:r w:rsidRPr="00AD1C49">
        <w:t xml:space="preserve"> </w:t>
      </w:r>
      <w:r w:rsidR="002767A3" w:rsidRPr="00AD1C49">
        <w:t>der Bau-EPD GmbH</w:t>
      </w:r>
      <w:r w:rsidR="002767A3">
        <w:t xml:space="preserve"> </w:t>
      </w:r>
      <w:r w:rsidR="007D322A">
        <w:t>nach EN 15804</w:t>
      </w:r>
      <w:r w:rsidR="002D7F1A">
        <w:t>:2019+A2:2019</w:t>
      </w:r>
      <w:r w:rsidR="00F879AD">
        <w:t>+corr2021</w:t>
      </w:r>
      <w:r w:rsidR="007D322A">
        <w:t xml:space="preserve"> und</w:t>
      </w:r>
      <w:r w:rsidR="008A0BE1">
        <w:t xml:space="preserve"> </w:t>
      </w:r>
      <w:r>
        <w:t>ISO 14025.</w:t>
      </w:r>
    </w:p>
    <w:p w14:paraId="31EA60D5" w14:textId="77777777" w:rsidR="00275955" w:rsidRPr="004B5AD6" w:rsidRDefault="00275955" w:rsidP="000C5B40">
      <w:pPr>
        <w:rPr>
          <w:lang w:val="de-CH"/>
        </w:rPr>
      </w:pPr>
    </w:p>
    <w:p w14:paraId="0791950A" w14:textId="2A3C1110" w:rsidR="00275955" w:rsidRPr="004B5AD6" w:rsidRDefault="00275955" w:rsidP="00275955">
      <w:pPr>
        <w:spacing w:after="120" w:line="240" w:lineRule="atLeast"/>
        <w:rPr>
          <w:szCs w:val="18"/>
          <w:lang w:val="de-CH"/>
        </w:rPr>
      </w:pPr>
      <w:r w:rsidRPr="004B5AD6">
        <w:rPr>
          <w:szCs w:val="18"/>
          <w:lang w:val="de-CH"/>
        </w:rPr>
        <w:t>Das Dokument gilt für</w:t>
      </w:r>
      <w:r w:rsidR="008A0BE1">
        <w:rPr>
          <w:szCs w:val="18"/>
          <w:lang w:val="de-CH"/>
        </w:rPr>
        <w:t xml:space="preserve"> alle EPD, die im Programm der Bau EPD GmbH nach den dazu veröffentlichten PKR erstellt werden. Der notwendige Inhalt des korrespondierenden EPD</w:t>
      </w:r>
      <w:r w:rsidR="00F879AD">
        <w:rPr>
          <w:szCs w:val="18"/>
          <w:lang w:val="de-CH"/>
        </w:rPr>
        <w:t>-</w:t>
      </w:r>
      <w:r w:rsidR="008A0BE1">
        <w:rPr>
          <w:szCs w:val="18"/>
          <w:lang w:val="de-CH"/>
        </w:rPr>
        <w:t xml:space="preserve">Dokument kann den jeweiligen PKR-B Teilen entnommen werden und kann grundsätzlich als Kurzfassung des </w:t>
      </w:r>
      <w:r w:rsidR="00C12203">
        <w:rPr>
          <w:szCs w:val="18"/>
          <w:lang w:val="de-CH"/>
        </w:rPr>
        <w:t>Projekt</w:t>
      </w:r>
      <w:r w:rsidR="008A0BE1">
        <w:rPr>
          <w:szCs w:val="18"/>
          <w:lang w:val="de-CH"/>
        </w:rPr>
        <w:t xml:space="preserve">berichts gesehen werden. Sämtliche Inhalte des EPD-Dokuments müssen sich auch im </w:t>
      </w:r>
      <w:r w:rsidR="00C12203">
        <w:rPr>
          <w:szCs w:val="18"/>
          <w:lang w:val="de-CH"/>
        </w:rPr>
        <w:t>Projekt</w:t>
      </w:r>
      <w:r w:rsidR="008A0BE1">
        <w:rPr>
          <w:szCs w:val="18"/>
          <w:lang w:val="de-CH"/>
        </w:rPr>
        <w:t>bericht wiederfinden.</w:t>
      </w:r>
    </w:p>
    <w:p w14:paraId="3045F2FB" w14:textId="5DE51BD3" w:rsidR="00275955" w:rsidRPr="004B5AD6" w:rsidRDefault="00275955" w:rsidP="000C5B40">
      <w:pPr>
        <w:rPr>
          <w:lang w:val="de-CH"/>
        </w:rPr>
      </w:pPr>
      <w:r w:rsidRPr="004B5AD6">
        <w:rPr>
          <w:lang w:val="de-CH"/>
        </w:rPr>
        <w:t xml:space="preserve">Die Anforderungen </w:t>
      </w:r>
      <w:r w:rsidR="00054764">
        <w:rPr>
          <w:lang w:val="de-CH"/>
        </w:rPr>
        <w:t xml:space="preserve">an </w:t>
      </w:r>
      <w:r w:rsidR="002A1238">
        <w:rPr>
          <w:lang w:val="de-CH"/>
        </w:rPr>
        <w:t xml:space="preserve">den </w:t>
      </w:r>
      <w:r w:rsidR="00C12203">
        <w:rPr>
          <w:lang w:val="de-CH"/>
        </w:rPr>
        <w:t>Projekt</w:t>
      </w:r>
      <w:r w:rsidR="002A1238">
        <w:rPr>
          <w:lang w:val="de-CH"/>
        </w:rPr>
        <w:t>bericht</w:t>
      </w:r>
      <w:r w:rsidRPr="004B5AD6">
        <w:rPr>
          <w:lang w:val="de-CH"/>
        </w:rPr>
        <w:t xml:space="preserve"> umfassen:</w:t>
      </w:r>
    </w:p>
    <w:p w14:paraId="06874B39" w14:textId="5F33E8B7" w:rsidR="005B2128" w:rsidRPr="004B5AD6" w:rsidRDefault="005B2128" w:rsidP="00DA2424">
      <w:pPr>
        <w:pStyle w:val="Listenabsatz"/>
        <w:numPr>
          <w:ilvl w:val="0"/>
          <w:numId w:val="3"/>
        </w:numPr>
      </w:pPr>
      <w:r w:rsidRPr="004B5AD6">
        <w:rPr>
          <w:lang w:val="de-DE"/>
        </w:rPr>
        <w:t>Anforderungen aus der EN ISO 14025</w:t>
      </w:r>
    </w:p>
    <w:p w14:paraId="0F5D7A7D" w14:textId="1FFEF0BE" w:rsidR="00275955" w:rsidRDefault="00275955" w:rsidP="00DA2424">
      <w:pPr>
        <w:pStyle w:val="Listenabsatz"/>
        <w:numPr>
          <w:ilvl w:val="0"/>
          <w:numId w:val="3"/>
        </w:numPr>
      </w:pPr>
      <w:r w:rsidRPr="004B5AD6">
        <w:t>Anforderungen aus der EN 15804</w:t>
      </w:r>
      <w:r w:rsidR="00B43855">
        <w:t>:2019+A2</w:t>
      </w:r>
      <w:r w:rsidR="002D7F1A">
        <w:t>:2019</w:t>
      </w:r>
      <w:r w:rsidR="00F879AD">
        <w:t>+corr2021</w:t>
      </w:r>
      <w:r w:rsidR="00B43855">
        <w:t xml:space="preserve"> </w:t>
      </w:r>
      <w:r w:rsidRPr="004B5AD6">
        <w:t>als Europäische Kern-EPD</w:t>
      </w:r>
    </w:p>
    <w:p w14:paraId="4C4F6EF1" w14:textId="3272FD9C" w:rsidR="00846E82" w:rsidRPr="004B5AD6" w:rsidRDefault="00846E82" w:rsidP="00846E82">
      <w:pPr>
        <w:pStyle w:val="Listenabsatz"/>
        <w:numPr>
          <w:ilvl w:val="0"/>
          <w:numId w:val="3"/>
        </w:numPr>
      </w:pPr>
      <w:r>
        <w:t xml:space="preserve">Anforderungen aus der EN 15941 für die </w:t>
      </w:r>
      <w:r w:rsidRPr="00F3572B">
        <w:t xml:space="preserve">Angaben zur </w:t>
      </w:r>
      <w:r>
        <w:t>Datenqualität für die Erfassung der Umweltqualität von Produkten - Auswahl und Anwendung von Daten</w:t>
      </w:r>
    </w:p>
    <w:p w14:paraId="1030CA68" w14:textId="77777777" w:rsidR="00275955" w:rsidRPr="009716D4" w:rsidRDefault="002767A3" w:rsidP="00275955">
      <w:pPr>
        <w:pStyle w:val="Listenabsatz"/>
        <w:numPr>
          <w:ilvl w:val="0"/>
          <w:numId w:val="3"/>
        </w:numPr>
      </w:pPr>
      <w:r w:rsidRPr="002767A3">
        <w:rPr>
          <w:lang w:val="de-DE"/>
        </w:rPr>
        <w:t>Komplementäre Anforderungen an EPD der Bau EPD GmbH</w:t>
      </w:r>
    </w:p>
    <w:p w14:paraId="20146A90" w14:textId="1FB44BCB" w:rsidR="008C79A6" w:rsidRPr="000C0771" w:rsidRDefault="008C79A6" w:rsidP="000C0771">
      <w:pPr>
        <w:pStyle w:val="Listenabsatz"/>
        <w:numPr>
          <w:ilvl w:val="0"/>
          <w:numId w:val="3"/>
        </w:numPr>
        <w:spacing w:line="240" w:lineRule="auto"/>
        <w:rPr>
          <w:sz w:val="16"/>
        </w:rPr>
      </w:pPr>
      <w:r w:rsidRPr="008C79A6">
        <w:rPr>
          <w:rFonts w:cstheme="minorHAnsi"/>
          <w:b/>
          <w:color w:val="FF0000"/>
          <w:szCs w:val="18"/>
          <w:lang w:val="de-AT"/>
        </w:rPr>
        <w:t xml:space="preserve">Complementary-PCR (c-PCR) vom CEN sind, wenn vorhanden, immer gleichzeitig mit den PKR-B der Bau EPD GmbH anzuwenden. Die Dokumente ergänzen sich. </w:t>
      </w:r>
    </w:p>
    <w:p w14:paraId="3AD1A5B7" w14:textId="77777777" w:rsidR="000C5B40" w:rsidRPr="004B5AD6" w:rsidRDefault="000C5B40" w:rsidP="000C5B40">
      <w:pPr>
        <w:rPr>
          <w:lang w:val="de-CH"/>
        </w:rPr>
      </w:pPr>
    </w:p>
    <w:p w14:paraId="41013D37" w14:textId="1730CA8B" w:rsidR="002A1238" w:rsidRDefault="002767A3" w:rsidP="000C5B40">
      <w:pPr>
        <w:spacing w:line="240" w:lineRule="auto"/>
      </w:pPr>
      <w:r w:rsidRPr="002767A3">
        <w:t xml:space="preserve">Die Rechenregeln für die Ökobilanz und Anforderungen an den </w:t>
      </w:r>
      <w:r w:rsidR="00C12203">
        <w:t>Projekt</w:t>
      </w:r>
      <w:r w:rsidRPr="002767A3">
        <w:t>bericht sind im Dokument „</w:t>
      </w:r>
      <w:r w:rsidR="00C12203">
        <w:t>Management-System-Handbuch</w:t>
      </w:r>
      <w:r w:rsidR="002D7F1A">
        <w:br/>
      </w:r>
      <w:r w:rsidR="00C12203">
        <w:t>(MS-HB)</w:t>
      </w:r>
      <w:r w:rsidRPr="002767A3">
        <w:t xml:space="preserve">“ der Bau EPD GmbH festgelegt. </w:t>
      </w:r>
    </w:p>
    <w:p w14:paraId="17CF1E39" w14:textId="45D70672" w:rsidR="00275955" w:rsidRPr="002A1238" w:rsidRDefault="002A1238" w:rsidP="000C5B40">
      <w:pPr>
        <w:spacing w:line="240" w:lineRule="auto"/>
        <w:rPr>
          <w:b/>
        </w:rPr>
      </w:pPr>
      <w:r w:rsidRPr="002A1238">
        <w:rPr>
          <w:b/>
        </w:rPr>
        <w:t>Diese Vorlage enthält keine Rechenregeln</w:t>
      </w:r>
      <w:r w:rsidR="002D7F1A">
        <w:rPr>
          <w:b/>
        </w:rPr>
        <w:t>,</w:t>
      </w:r>
      <w:r w:rsidRPr="002A1238">
        <w:rPr>
          <w:b/>
        </w:rPr>
        <w:t xml:space="preserve"> sondern kann als reine Struktur- bzw. Formatvorlage gesehen werden.</w:t>
      </w:r>
      <w:r>
        <w:rPr>
          <w:b/>
        </w:rPr>
        <w:t xml:space="preserve"> </w:t>
      </w:r>
    </w:p>
    <w:p w14:paraId="7FC721C8" w14:textId="25E7C801" w:rsidR="005D50D5" w:rsidRDefault="005D50D5" w:rsidP="009533BC">
      <w:pPr>
        <w:pStyle w:val="berschrift1"/>
        <w:numPr>
          <w:ilvl w:val="0"/>
          <w:numId w:val="0"/>
        </w:numPr>
        <w:ind w:left="426" w:hanging="432"/>
        <w:rPr>
          <w:lang w:val="de-CH"/>
        </w:rPr>
      </w:pPr>
      <w:bookmarkStart w:id="3" w:name="_Toc185760751"/>
      <w:bookmarkStart w:id="4" w:name="_Toc186733252"/>
      <w:r w:rsidRPr="004B5AD6">
        <w:t>Vorgaben</w:t>
      </w:r>
      <w:r w:rsidRPr="004B5AD6">
        <w:rPr>
          <w:lang w:val="de-CH"/>
        </w:rPr>
        <w:t xml:space="preserve"> für Darstellung </w:t>
      </w:r>
      <w:r w:rsidR="00C12203">
        <w:rPr>
          <w:lang w:val="de-CH"/>
        </w:rPr>
        <w:t>Projekt</w:t>
      </w:r>
      <w:r w:rsidR="00897A46">
        <w:rPr>
          <w:lang w:val="de-CH"/>
        </w:rPr>
        <w:t>bericht</w:t>
      </w:r>
      <w:bookmarkEnd w:id="3"/>
      <w:bookmarkEnd w:id="4"/>
    </w:p>
    <w:p w14:paraId="6E820882" w14:textId="77777777" w:rsidR="00897A46" w:rsidRPr="00537494" w:rsidRDefault="00897A46" w:rsidP="00897A46">
      <w:pPr>
        <w:rPr>
          <w:sz w:val="16"/>
          <w:szCs w:val="16"/>
          <w:lang w:val="de-CH"/>
        </w:rPr>
      </w:pPr>
    </w:p>
    <w:p w14:paraId="1567F4E3" w14:textId="14062871" w:rsidR="005D50D5" w:rsidRPr="00537494" w:rsidRDefault="005452B7" w:rsidP="005D50D5">
      <w:pPr>
        <w:spacing w:line="240" w:lineRule="auto"/>
        <w:rPr>
          <w:sz w:val="16"/>
          <w:szCs w:val="16"/>
          <w:lang w:val="de-CH"/>
        </w:rPr>
      </w:pPr>
      <w:r w:rsidRPr="00537494">
        <w:rPr>
          <w:sz w:val="16"/>
          <w:szCs w:val="16"/>
          <w:lang w:val="de-CH"/>
        </w:rPr>
        <w:t xml:space="preserve">Die Bau-EPD GmbH macht folgende Vorgaben hinsichtlich der Darstellung des </w:t>
      </w:r>
      <w:r w:rsidR="00C12203" w:rsidRPr="00537494">
        <w:rPr>
          <w:sz w:val="16"/>
          <w:szCs w:val="16"/>
          <w:lang w:val="de-CH"/>
        </w:rPr>
        <w:t>Projektbericht</w:t>
      </w:r>
      <w:r w:rsidRPr="00537494">
        <w:rPr>
          <w:sz w:val="16"/>
          <w:szCs w:val="16"/>
          <w:lang w:val="de-CH"/>
        </w:rPr>
        <w:t>-Dokuments</w:t>
      </w:r>
      <w:r w:rsidR="002E1B30" w:rsidRPr="00537494">
        <w:rPr>
          <w:sz w:val="16"/>
          <w:szCs w:val="16"/>
          <w:lang w:val="de-CH"/>
        </w:rPr>
        <w:t>:</w:t>
      </w:r>
    </w:p>
    <w:p w14:paraId="502A6C6D" w14:textId="77777777" w:rsidR="005D50D5" w:rsidRPr="00537494" w:rsidRDefault="005D50D5" w:rsidP="005D50D5">
      <w:pPr>
        <w:spacing w:line="240" w:lineRule="auto"/>
        <w:rPr>
          <w:sz w:val="16"/>
          <w:szCs w:val="16"/>
          <w:lang w:val="de-CH"/>
        </w:rPr>
      </w:pPr>
    </w:p>
    <w:p w14:paraId="4FFF1DD2" w14:textId="46791170" w:rsidR="00A659BF" w:rsidRPr="00537494" w:rsidRDefault="00A659BF" w:rsidP="00F01BBD">
      <w:pPr>
        <w:numPr>
          <w:ilvl w:val="0"/>
          <w:numId w:val="9"/>
        </w:numPr>
        <w:ind w:left="284" w:hanging="284"/>
        <w:rPr>
          <w:sz w:val="16"/>
          <w:szCs w:val="16"/>
          <w:lang w:val="de-CH"/>
        </w:rPr>
      </w:pPr>
      <w:r w:rsidRPr="00537494">
        <w:rPr>
          <w:sz w:val="16"/>
          <w:szCs w:val="16"/>
          <w:lang w:val="de-CH"/>
        </w:rPr>
        <w:t xml:space="preserve">Das nachfolgende Dokument dient als Formatvorlage für </w:t>
      </w:r>
      <w:r w:rsidR="00C12203" w:rsidRPr="00537494">
        <w:rPr>
          <w:sz w:val="16"/>
          <w:szCs w:val="16"/>
          <w:lang w:val="de-CH"/>
        </w:rPr>
        <w:t>Projektbericht</w:t>
      </w:r>
      <w:r w:rsidR="00224A9A" w:rsidRPr="00537494">
        <w:rPr>
          <w:sz w:val="16"/>
          <w:szCs w:val="16"/>
          <w:lang w:val="de-CH"/>
        </w:rPr>
        <w:t xml:space="preserve">-Dokumente </w:t>
      </w:r>
      <w:r w:rsidR="00C12203" w:rsidRPr="00537494">
        <w:rPr>
          <w:sz w:val="16"/>
          <w:szCs w:val="16"/>
          <w:lang w:val="de-CH"/>
        </w:rPr>
        <w:t>(</w:t>
      </w:r>
      <w:r w:rsidRPr="00537494">
        <w:rPr>
          <w:sz w:val="16"/>
          <w:szCs w:val="16"/>
          <w:lang w:val="de-CH"/>
        </w:rPr>
        <w:t>Möglichkeit zum Download</w:t>
      </w:r>
      <w:r w:rsidR="002D7F1A" w:rsidRPr="00537494">
        <w:rPr>
          <w:sz w:val="16"/>
          <w:szCs w:val="16"/>
          <w:lang w:val="de-CH"/>
        </w:rPr>
        <w:t xml:space="preserve"> in der jeweiligen aktuellen Fassung</w:t>
      </w:r>
      <w:r w:rsidRPr="00537494">
        <w:rPr>
          <w:sz w:val="16"/>
          <w:szCs w:val="16"/>
          <w:lang w:val="de-CH"/>
        </w:rPr>
        <w:t xml:space="preserve"> unter www.bau-epd.at). </w:t>
      </w:r>
      <w:r w:rsidR="002D7F1A" w:rsidRPr="00537494">
        <w:rPr>
          <w:sz w:val="16"/>
          <w:szCs w:val="16"/>
          <w:lang w:val="de-CH"/>
        </w:rPr>
        <w:t>Es ist für jedes Projekt der jeweils neueste Stand der Vorlage zum Zeitpunkt der Abgabe zu benutzen.</w:t>
      </w:r>
    </w:p>
    <w:p w14:paraId="680D3BEA" w14:textId="0B17F83F" w:rsidR="005D50D5" w:rsidRPr="00537494" w:rsidRDefault="005D50D5" w:rsidP="00F01BBD">
      <w:pPr>
        <w:numPr>
          <w:ilvl w:val="0"/>
          <w:numId w:val="9"/>
        </w:numPr>
        <w:ind w:left="284" w:hanging="284"/>
        <w:rPr>
          <w:sz w:val="16"/>
          <w:szCs w:val="16"/>
          <w:lang w:val="de-CH"/>
        </w:rPr>
      </w:pPr>
      <w:r w:rsidRPr="00537494">
        <w:rPr>
          <w:sz w:val="16"/>
          <w:szCs w:val="16"/>
          <w:lang w:val="de-CH"/>
        </w:rPr>
        <w:t xml:space="preserve">Der Umfang </w:t>
      </w:r>
      <w:r w:rsidR="002A1238" w:rsidRPr="00537494">
        <w:rPr>
          <w:sz w:val="16"/>
          <w:szCs w:val="16"/>
          <w:lang w:val="de-CH"/>
        </w:rPr>
        <w:t xml:space="preserve">des </w:t>
      </w:r>
      <w:r w:rsidR="00C12203" w:rsidRPr="00537494">
        <w:rPr>
          <w:sz w:val="16"/>
          <w:szCs w:val="16"/>
          <w:lang w:val="de-CH"/>
        </w:rPr>
        <w:t>Projekt</w:t>
      </w:r>
      <w:r w:rsidR="002A1238" w:rsidRPr="00537494">
        <w:rPr>
          <w:sz w:val="16"/>
          <w:szCs w:val="16"/>
          <w:lang w:val="de-CH"/>
        </w:rPr>
        <w:t>berichts</w:t>
      </w:r>
      <w:r w:rsidRPr="00537494">
        <w:rPr>
          <w:sz w:val="16"/>
          <w:szCs w:val="16"/>
          <w:lang w:val="de-CH"/>
        </w:rPr>
        <w:t xml:space="preserve"> ist nicht limitiert.</w:t>
      </w:r>
    </w:p>
    <w:p w14:paraId="51C6F458" w14:textId="00A05681" w:rsidR="002A1238" w:rsidRPr="00537494" w:rsidRDefault="005D50D5" w:rsidP="00F01BBD">
      <w:pPr>
        <w:numPr>
          <w:ilvl w:val="0"/>
          <w:numId w:val="9"/>
        </w:numPr>
        <w:ind w:left="284" w:hanging="284"/>
        <w:rPr>
          <w:sz w:val="16"/>
          <w:szCs w:val="16"/>
          <w:lang w:val="de-CH"/>
        </w:rPr>
      </w:pPr>
      <w:r w:rsidRPr="00537494">
        <w:rPr>
          <w:sz w:val="16"/>
          <w:szCs w:val="16"/>
          <w:lang w:val="de-CH"/>
        </w:rPr>
        <w:t xml:space="preserve">Die Gestaltung des </w:t>
      </w:r>
      <w:r w:rsidR="00C12203" w:rsidRPr="00537494">
        <w:rPr>
          <w:sz w:val="16"/>
          <w:szCs w:val="16"/>
          <w:lang w:val="de-CH"/>
        </w:rPr>
        <w:t>Projekt</w:t>
      </w:r>
      <w:r w:rsidR="002A1238" w:rsidRPr="00537494">
        <w:rPr>
          <w:sz w:val="16"/>
          <w:szCs w:val="16"/>
          <w:lang w:val="de-CH"/>
        </w:rPr>
        <w:t>bericht</w:t>
      </w:r>
      <w:r w:rsidR="00224A9A" w:rsidRPr="00537494">
        <w:rPr>
          <w:sz w:val="16"/>
          <w:szCs w:val="16"/>
          <w:lang w:val="de-CH"/>
        </w:rPr>
        <w:t>-</w:t>
      </w:r>
      <w:r w:rsidRPr="00537494">
        <w:rPr>
          <w:sz w:val="16"/>
          <w:szCs w:val="16"/>
          <w:lang w:val="de-CH"/>
        </w:rPr>
        <w:t xml:space="preserve">Titelblatts ist vorgegeben </w:t>
      </w:r>
      <w:r w:rsidR="005452B7" w:rsidRPr="00537494">
        <w:rPr>
          <w:sz w:val="16"/>
          <w:szCs w:val="16"/>
          <w:lang w:val="de-CH"/>
        </w:rPr>
        <w:t>und bezüglich Bildmaterial</w:t>
      </w:r>
      <w:r w:rsidR="00C12203" w:rsidRPr="00537494">
        <w:rPr>
          <w:sz w:val="16"/>
          <w:szCs w:val="16"/>
          <w:lang w:val="de-CH"/>
        </w:rPr>
        <w:t>s</w:t>
      </w:r>
      <w:r w:rsidR="005452B7" w:rsidRPr="00537494">
        <w:rPr>
          <w:sz w:val="16"/>
          <w:szCs w:val="16"/>
          <w:lang w:val="de-CH"/>
        </w:rPr>
        <w:t xml:space="preserve"> </w:t>
      </w:r>
      <w:r w:rsidR="002A1238" w:rsidRPr="00537494">
        <w:rPr>
          <w:sz w:val="16"/>
          <w:szCs w:val="16"/>
          <w:lang w:val="de-CH"/>
        </w:rPr>
        <w:t>mit den EPD</w:t>
      </w:r>
      <w:r w:rsidR="00F879AD" w:rsidRPr="00537494">
        <w:rPr>
          <w:sz w:val="16"/>
          <w:szCs w:val="16"/>
          <w:lang w:val="de-CH"/>
        </w:rPr>
        <w:t>-</w:t>
      </w:r>
      <w:r w:rsidR="002A1238" w:rsidRPr="00537494">
        <w:rPr>
          <w:sz w:val="16"/>
          <w:szCs w:val="16"/>
          <w:lang w:val="de-CH"/>
        </w:rPr>
        <w:t xml:space="preserve">Dokumenten </w:t>
      </w:r>
      <w:r w:rsidR="005452B7" w:rsidRPr="00537494">
        <w:rPr>
          <w:sz w:val="16"/>
          <w:szCs w:val="16"/>
          <w:lang w:val="de-CH"/>
        </w:rPr>
        <w:t>abzustimmen</w:t>
      </w:r>
      <w:r w:rsidRPr="00537494">
        <w:rPr>
          <w:sz w:val="16"/>
          <w:szCs w:val="16"/>
          <w:lang w:val="de-CH"/>
        </w:rPr>
        <w:t>.</w:t>
      </w:r>
      <w:r w:rsidR="002A1238" w:rsidRPr="00537494">
        <w:rPr>
          <w:sz w:val="16"/>
          <w:szCs w:val="16"/>
          <w:lang w:val="de-CH"/>
        </w:rPr>
        <w:t xml:space="preserve"> Die Erstellung von mehreren EPD</w:t>
      </w:r>
      <w:r w:rsidR="00F879AD" w:rsidRPr="00537494">
        <w:rPr>
          <w:sz w:val="16"/>
          <w:szCs w:val="16"/>
          <w:lang w:val="de-CH"/>
        </w:rPr>
        <w:t>-</w:t>
      </w:r>
      <w:r w:rsidR="002A1238" w:rsidRPr="00537494">
        <w:rPr>
          <w:sz w:val="16"/>
          <w:szCs w:val="16"/>
          <w:lang w:val="de-CH"/>
        </w:rPr>
        <w:t xml:space="preserve">Dokumenten, die sich auf ein- und denselben </w:t>
      </w:r>
      <w:r w:rsidR="00C12203" w:rsidRPr="00537494">
        <w:rPr>
          <w:sz w:val="16"/>
          <w:szCs w:val="16"/>
          <w:lang w:val="de-CH"/>
        </w:rPr>
        <w:t>Projekt</w:t>
      </w:r>
      <w:r w:rsidR="002A1238" w:rsidRPr="00537494">
        <w:rPr>
          <w:sz w:val="16"/>
          <w:szCs w:val="16"/>
          <w:lang w:val="de-CH"/>
        </w:rPr>
        <w:t xml:space="preserve">bericht beziehen ist möglich. Am Titelblatt des </w:t>
      </w:r>
      <w:r w:rsidR="00C12203" w:rsidRPr="00537494">
        <w:rPr>
          <w:sz w:val="16"/>
          <w:szCs w:val="16"/>
          <w:lang w:val="de-CH"/>
        </w:rPr>
        <w:t>Projektberichts</w:t>
      </w:r>
      <w:r w:rsidR="002A1238" w:rsidRPr="00537494">
        <w:rPr>
          <w:sz w:val="16"/>
          <w:szCs w:val="16"/>
          <w:lang w:val="de-CH"/>
        </w:rPr>
        <w:t xml:space="preserve"> können mehrere Bilder platziert werden, in den jeweiligen EPD dann nur jene, die auch deklariert werden.</w:t>
      </w:r>
    </w:p>
    <w:p w14:paraId="12C1B243" w14:textId="4CE2D466" w:rsidR="005D50D5" w:rsidRPr="00537494" w:rsidRDefault="00224A9A" w:rsidP="00F01BBD">
      <w:pPr>
        <w:numPr>
          <w:ilvl w:val="0"/>
          <w:numId w:val="9"/>
        </w:numPr>
        <w:ind w:left="284" w:hanging="284"/>
        <w:rPr>
          <w:sz w:val="16"/>
          <w:szCs w:val="16"/>
          <w:lang w:val="de-CH"/>
        </w:rPr>
      </w:pPr>
      <w:r w:rsidRPr="00537494">
        <w:rPr>
          <w:sz w:val="16"/>
          <w:szCs w:val="16"/>
          <w:lang w:val="de-CH"/>
        </w:rPr>
        <w:t>A</w:t>
      </w:r>
      <w:r w:rsidR="005D50D5" w:rsidRPr="00537494">
        <w:rPr>
          <w:sz w:val="16"/>
          <w:szCs w:val="16"/>
          <w:lang w:val="de-CH"/>
        </w:rPr>
        <w:t xml:space="preserve">uf der letzten Seite </w:t>
      </w:r>
      <w:r w:rsidR="002A1238" w:rsidRPr="00537494">
        <w:rPr>
          <w:sz w:val="16"/>
          <w:szCs w:val="16"/>
          <w:lang w:val="de-CH"/>
        </w:rPr>
        <w:t xml:space="preserve">des </w:t>
      </w:r>
      <w:r w:rsidR="00C12203" w:rsidRPr="00537494">
        <w:rPr>
          <w:sz w:val="16"/>
          <w:szCs w:val="16"/>
          <w:lang w:val="de-CH"/>
        </w:rPr>
        <w:t>Projektberichts</w:t>
      </w:r>
      <w:r w:rsidR="005D50D5" w:rsidRPr="00537494">
        <w:rPr>
          <w:sz w:val="16"/>
          <w:szCs w:val="16"/>
          <w:lang w:val="de-CH"/>
        </w:rPr>
        <w:t xml:space="preserve"> sind der Herausgeber und </w:t>
      </w:r>
      <w:r w:rsidRPr="00537494">
        <w:rPr>
          <w:sz w:val="16"/>
          <w:szCs w:val="16"/>
          <w:lang w:val="de-CH"/>
        </w:rPr>
        <w:t xml:space="preserve">der </w:t>
      </w:r>
      <w:r w:rsidR="005D50D5" w:rsidRPr="00537494">
        <w:rPr>
          <w:sz w:val="16"/>
          <w:szCs w:val="16"/>
          <w:lang w:val="de-CH"/>
        </w:rPr>
        <w:t>Programmbetreiber (</w:t>
      </w:r>
      <w:r w:rsidRPr="00537494">
        <w:rPr>
          <w:sz w:val="16"/>
          <w:szCs w:val="16"/>
          <w:lang w:val="de-CH"/>
        </w:rPr>
        <w:t xml:space="preserve">jeweils </w:t>
      </w:r>
      <w:r w:rsidR="005452B7" w:rsidRPr="00537494">
        <w:rPr>
          <w:sz w:val="16"/>
          <w:szCs w:val="16"/>
          <w:lang w:val="de-CH"/>
        </w:rPr>
        <w:t>Bau EPD GmbH</w:t>
      </w:r>
      <w:r w:rsidR="005D50D5" w:rsidRPr="00537494">
        <w:rPr>
          <w:sz w:val="16"/>
          <w:szCs w:val="16"/>
          <w:lang w:val="de-CH"/>
        </w:rPr>
        <w:t>), der Ersteller der Ökobilanz sowie die Inhaber der Deklaration mit Logo und vollständiger Adresse (inkl. Tel.</w:t>
      </w:r>
      <w:r w:rsidR="00DC0C34" w:rsidRPr="00537494">
        <w:rPr>
          <w:sz w:val="16"/>
          <w:szCs w:val="16"/>
          <w:lang w:val="de-CH"/>
        </w:rPr>
        <w:t>,</w:t>
      </w:r>
      <w:r w:rsidR="005D50D5" w:rsidRPr="00537494">
        <w:rPr>
          <w:sz w:val="16"/>
          <w:szCs w:val="16"/>
          <w:lang w:val="de-CH"/>
        </w:rPr>
        <w:t xml:space="preserve"> </w:t>
      </w:r>
      <w:r w:rsidR="00C12203" w:rsidRPr="00537494">
        <w:rPr>
          <w:sz w:val="16"/>
          <w:szCs w:val="16"/>
          <w:lang w:val="de-CH"/>
        </w:rPr>
        <w:t xml:space="preserve">ev. Fax, </w:t>
      </w:r>
      <w:r w:rsidR="005D50D5" w:rsidRPr="00537494">
        <w:rPr>
          <w:sz w:val="16"/>
          <w:szCs w:val="16"/>
          <w:lang w:val="de-CH"/>
        </w:rPr>
        <w:t>E-Mail, Web-Adresse) aufzuführen.</w:t>
      </w:r>
    </w:p>
    <w:p w14:paraId="5B631571" w14:textId="45D229B1" w:rsidR="005D50D5" w:rsidRPr="00537494" w:rsidRDefault="005D50D5" w:rsidP="00F01BBD">
      <w:pPr>
        <w:numPr>
          <w:ilvl w:val="0"/>
          <w:numId w:val="9"/>
        </w:numPr>
        <w:ind w:left="284" w:hanging="284"/>
        <w:rPr>
          <w:sz w:val="16"/>
          <w:szCs w:val="16"/>
          <w:lang w:val="de-CH"/>
        </w:rPr>
      </w:pPr>
      <w:r w:rsidRPr="00537494">
        <w:rPr>
          <w:sz w:val="16"/>
          <w:szCs w:val="16"/>
          <w:lang w:val="de-CH"/>
        </w:rPr>
        <w:t xml:space="preserve">Es ist </w:t>
      </w:r>
      <w:r w:rsidR="005452B7" w:rsidRPr="00537494">
        <w:rPr>
          <w:sz w:val="16"/>
          <w:szCs w:val="16"/>
          <w:lang w:val="de-CH"/>
        </w:rPr>
        <w:t xml:space="preserve">generell </w:t>
      </w:r>
      <w:r w:rsidRPr="00537494">
        <w:rPr>
          <w:sz w:val="16"/>
          <w:szCs w:val="16"/>
          <w:lang w:val="de-CH"/>
        </w:rPr>
        <w:t>die Schrift</w:t>
      </w:r>
      <w:r w:rsidR="00224A9A" w:rsidRPr="00537494">
        <w:rPr>
          <w:sz w:val="16"/>
          <w:szCs w:val="16"/>
          <w:lang w:val="de-CH"/>
        </w:rPr>
        <w:t>art</w:t>
      </w:r>
      <w:r w:rsidRPr="00537494">
        <w:rPr>
          <w:sz w:val="16"/>
          <w:szCs w:val="16"/>
          <w:lang w:val="de-CH"/>
        </w:rPr>
        <w:t xml:space="preserve"> „</w:t>
      </w:r>
      <w:r w:rsidR="00F10C7D" w:rsidRPr="00537494">
        <w:rPr>
          <w:sz w:val="16"/>
          <w:szCs w:val="16"/>
          <w:lang w:val="de-CH"/>
        </w:rPr>
        <w:t>Calibri</w:t>
      </w:r>
      <w:r w:rsidRPr="00537494">
        <w:rPr>
          <w:sz w:val="16"/>
          <w:szCs w:val="16"/>
          <w:lang w:val="de-CH"/>
        </w:rPr>
        <w:t>“ zu verwenden.</w:t>
      </w:r>
    </w:p>
    <w:p w14:paraId="36CC24D6" w14:textId="6C866FFB" w:rsidR="00A659BF" w:rsidRPr="00537494" w:rsidRDefault="002A1238" w:rsidP="00F01BBD">
      <w:pPr>
        <w:numPr>
          <w:ilvl w:val="0"/>
          <w:numId w:val="9"/>
        </w:numPr>
        <w:ind w:left="284" w:hanging="284"/>
        <w:rPr>
          <w:sz w:val="16"/>
          <w:szCs w:val="16"/>
          <w:lang w:val="de-CH"/>
        </w:rPr>
      </w:pPr>
      <w:r w:rsidRPr="00537494">
        <w:rPr>
          <w:sz w:val="16"/>
          <w:szCs w:val="16"/>
          <w:lang w:val="de-CH"/>
        </w:rPr>
        <w:t xml:space="preserve">Ergänzend zur Erstellung des </w:t>
      </w:r>
      <w:r w:rsidR="00C12203" w:rsidRPr="00537494">
        <w:rPr>
          <w:sz w:val="16"/>
          <w:szCs w:val="16"/>
          <w:lang w:val="de-CH"/>
        </w:rPr>
        <w:t>Projektberichts</w:t>
      </w:r>
      <w:r w:rsidRPr="00537494">
        <w:rPr>
          <w:sz w:val="16"/>
          <w:szCs w:val="16"/>
          <w:lang w:val="de-CH"/>
        </w:rPr>
        <w:t xml:space="preserve"> und der</w:t>
      </w:r>
      <w:r w:rsidR="00A659BF" w:rsidRPr="00537494">
        <w:rPr>
          <w:sz w:val="16"/>
          <w:szCs w:val="16"/>
          <w:lang w:val="de-CH"/>
        </w:rPr>
        <w:t xml:space="preserve"> EPD </w:t>
      </w:r>
      <w:r w:rsidR="00224A9A" w:rsidRPr="00537494">
        <w:rPr>
          <w:sz w:val="16"/>
          <w:szCs w:val="16"/>
          <w:lang w:val="de-CH"/>
        </w:rPr>
        <w:t xml:space="preserve">als </w:t>
      </w:r>
      <w:r w:rsidR="00A659BF" w:rsidRPr="00537494">
        <w:rPr>
          <w:sz w:val="16"/>
          <w:szCs w:val="16"/>
          <w:lang w:val="de-CH"/>
        </w:rPr>
        <w:t xml:space="preserve">Word-Dokument ist ein </w:t>
      </w:r>
      <w:r w:rsidR="00224A9A" w:rsidRPr="00537494">
        <w:rPr>
          <w:sz w:val="16"/>
          <w:szCs w:val="16"/>
          <w:lang w:val="de-CH"/>
        </w:rPr>
        <w:t>Excel</w:t>
      </w:r>
      <w:r w:rsidR="00A659BF" w:rsidRPr="00537494">
        <w:rPr>
          <w:sz w:val="16"/>
          <w:szCs w:val="16"/>
          <w:lang w:val="de-CH"/>
        </w:rPr>
        <w:t xml:space="preserve">-Dokument zu erstellen, welches eine elektronische </w:t>
      </w:r>
      <w:r w:rsidR="008B14B3" w:rsidRPr="00537494">
        <w:rPr>
          <w:sz w:val="16"/>
          <w:szCs w:val="16"/>
          <w:lang w:val="de-CH"/>
        </w:rPr>
        <w:t>Weitergabe</w:t>
      </w:r>
      <w:r w:rsidR="00A659BF" w:rsidRPr="00537494">
        <w:rPr>
          <w:sz w:val="16"/>
          <w:szCs w:val="16"/>
          <w:lang w:val="de-CH"/>
        </w:rPr>
        <w:t xml:space="preserve"> der </w:t>
      </w:r>
      <w:r w:rsidR="00224A9A" w:rsidRPr="00537494">
        <w:rPr>
          <w:sz w:val="16"/>
          <w:szCs w:val="16"/>
          <w:lang w:val="de-CH"/>
        </w:rPr>
        <w:t>EPD-</w:t>
      </w:r>
      <w:r w:rsidR="00A659BF" w:rsidRPr="00537494">
        <w:rPr>
          <w:sz w:val="16"/>
          <w:szCs w:val="16"/>
          <w:lang w:val="de-CH"/>
        </w:rPr>
        <w:t xml:space="preserve">Daten </w:t>
      </w:r>
      <w:r w:rsidR="00C37089" w:rsidRPr="00537494">
        <w:rPr>
          <w:sz w:val="16"/>
          <w:szCs w:val="16"/>
          <w:lang w:val="de-CH"/>
        </w:rPr>
        <w:t xml:space="preserve">ermöglicht </w:t>
      </w:r>
      <w:r w:rsidR="00A659BF" w:rsidRPr="00537494">
        <w:rPr>
          <w:sz w:val="16"/>
          <w:szCs w:val="16"/>
          <w:lang w:val="de-CH"/>
        </w:rPr>
        <w:t xml:space="preserve">und inhaltlich der EN 15942 (ITM-Matrix) entspricht. Es </w:t>
      </w:r>
      <w:r w:rsidR="00C12203" w:rsidRPr="00537494">
        <w:rPr>
          <w:sz w:val="16"/>
          <w:szCs w:val="16"/>
          <w:lang w:val="de-CH"/>
        </w:rPr>
        <w:t>sind verpflichtend</w:t>
      </w:r>
      <w:r w:rsidR="00A659BF" w:rsidRPr="00537494">
        <w:rPr>
          <w:sz w:val="16"/>
          <w:szCs w:val="16"/>
          <w:lang w:val="de-CH"/>
        </w:rPr>
        <w:t xml:space="preserve"> die Vorlagen der Bau EPD GmbH zu verwenden, </w:t>
      </w:r>
      <w:r w:rsidR="000E44E5" w:rsidRPr="00537494">
        <w:rPr>
          <w:sz w:val="16"/>
          <w:szCs w:val="16"/>
          <w:lang w:val="de-CH"/>
        </w:rPr>
        <w:t>um die Datenübergabe</w:t>
      </w:r>
      <w:r w:rsidR="00A659BF" w:rsidRPr="00537494">
        <w:rPr>
          <w:sz w:val="16"/>
          <w:szCs w:val="16"/>
          <w:lang w:val="de-CH"/>
        </w:rPr>
        <w:t xml:space="preserve"> an </w:t>
      </w:r>
      <w:r w:rsidR="002D7F1A" w:rsidRPr="00537494">
        <w:rPr>
          <w:sz w:val="16"/>
          <w:szCs w:val="16"/>
          <w:lang w:val="de-CH"/>
        </w:rPr>
        <w:t>Datenbanken/</w:t>
      </w:r>
      <w:r w:rsidR="00A659BF" w:rsidRPr="00537494">
        <w:rPr>
          <w:sz w:val="16"/>
          <w:szCs w:val="16"/>
          <w:lang w:val="de-CH"/>
        </w:rPr>
        <w:t xml:space="preserve">Anwender </w:t>
      </w:r>
      <w:r w:rsidR="0044706E" w:rsidRPr="00537494">
        <w:rPr>
          <w:sz w:val="16"/>
          <w:szCs w:val="16"/>
          <w:lang w:val="de-CH"/>
        </w:rPr>
        <w:t xml:space="preserve">über deren Schnittstellen </w:t>
      </w:r>
      <w:r w:rsidR="000E44E5" w:rsidRPr="00537494">
        <w:rPr>
          <w:sz w:val="16"/>
          <w:szCs w:val="16"/>
          <w:lang w:val="de-CH"/>
        </w:rPr>
        <w:t>reibungslos zu ermöglichen</w:t>
      </w:r>
      <w:r w:rsidR="002D7F1A" w:rsidRPr="00537494">
        <w:rPr>
          <w:sz w:val="16"/>
          <w:szCs w:val="16"/>
          <w:lang w:val="de-CH"/>
        </w:rPr>
        <w:t xml:space="preserve"> (= BAU EPD-M-DOKUMENT-08 Excel-Datenübergabe EN15804-A1_Transfer_Editor-baubook-EcoPortal-Import)</w:t>
      </w:r>
      <w:r w:rsidR="00A659BF" w:rsidRPr="00537494">
        <w:rPr>
          <w:sz w:val="16"/>
          <w:szCs w:val="16"/>
          <w:lang w:val="de-CH"/>
        </w:rPr>
        <w:t xml:space="preserve">. </w:t>
      </w:r>
    </w:p>
    <w:p w14:paraId="033A7D30" w14:textId="24CC7DB2" w:rsidR="002E1B30" w:rsidRPr="004B5AD6" w:rsidRDefault="002E1B30" w:rsidP="00284D25">
      <w:pPr>
        <w:pStyle w:val="berschrift1"/>
        <w:numPr>
          <w:ilvl w:val="0"/>
          <w:numId w:val="0"/>
        </w:numPr>
        <w:ind w:left="426" w:hanging="432"/>
        <w:rPr>
          <w:lang w:val="de-CH"/>
        </w:rPr>
      </w:pPr>
      <w:bookmarkStart w:id="5" w:name="_Toc185760752"/>
      <w:bookmarkStart w:id="6" w:name="_Toc186733253"/>
      <w:r w:rsidRPr="004B5AD6">
        <w:rPr>
          <w:lang w:val="de-CH"/>
        </w:rPr>
        <w:t>Inhalt de</w:t>
      </w:r>
      <w:r w:rsidR="002A1238">
        <w:rPr>
          <w:lang w:val="de-CH"/>
        </w:rPr>
        <w:t xml:space="preserve">s </w:t>
      </w:r>
      <w:r w:rsidR="00C12203">
        <w:rPr>
          <w:lang w:val="de-CH"/>
        </w:rPr>
        <w:t>Projektberichts</w:t>
      </w:r>
      <w:bookmarkEnd w:id="5"/>
      <w:bookmarkEnd w:id="6"/>
    </w:p>
    <w:p w14:paraId="75E1503C" w14:textId="77777777" w:rsidR="002E1B30" w:rsidRPr="004B5AD6" w:rsidRDefault="002E1B30" w:rsidP="002E1B30">
      <w:pPr>
        <w:spacing w:line="240" w:lineRule="auto"/>
        <w:rPr>
          <w:lang w:val="de-CH"/>
        </w:rPr>
      </w:pPr>
    </w:p>
    <w:p w14:paraId="5FCFF7AC" w14:textId="34151511" w:rsidR="002E1B30" w:rsidRPr="004B5AD6" w:rsidRDefault="002E1B30" w:rsidP="002E1B30">
      <w:pPr>
        <w:spacing w:line="240" w:lineRule="auto"/>
        <w:rPr>
          <w:lang w:val="de-CH"/>
        </w:rPr>
      </w:pPr>
      <w:r w:rsidRPr="004B5AD6">
        <w:rPr>
          <w:lang w:val="de-CH"/>
        </w:rPr>
        <w:t xml:space="preserve">Die nachfolgende </w:t>
      </w:r>
      <w:r w:rsidRPr="004B5AD6">
        <w:rPr>
          <w:b/>
          <w:lang w:val="de-CH"/>
        </w:rPr>
        <w:t>Formatvorlage</w:t>
      </w:r>
      <w:r w:rsidRPr="004B5AD6">
        <w:rPr>
          <w:lang w:val="de-CH"/>
        </w:rPr>
        <w:t xml:space="preserve"> </w:t>
      </w:r>
      <w:r w:rsidR="00F10C7D" w:rsidRPr="004B5AD6">
        <w:rPr>
          <w:b/>
          <w:lang w:val="de-CH"/>
        </w:rPr>
        <w:t xml:space="preserve">bzw. Anleitung </w:t>
      </w:r>
      <w:r w:rsidRPr="004B5AD6">
        <w:rPr>
          <w:lang w:val="de-CH"/>
        </w:rPr>
        <w:t>beschreib</w:t>
      </w:r>
      <w:r w:rsidR="00F01BBD">
        <w:rPr>
          <w:lang w:val="de-CH"/>
        </w:rPr>
        <w:t>en</w:t>
      </w:r>
      <w:r w:rsidRPr="004B5AD6">
        <w:rPr>
          <w:lang w:val="de-CH"/>
        </w:rPr>
        <w:t xml:space="preserve"> die </w:t>
      </w:r>
      <w:r w:rsidR="00275955" w:rsidRPr="004B5AD6">
        <w:rPr>
          <w:lang w:val="de-CH"/>
        </w:rPr>
        <w:t xml:space="preserve">geforderte Struktur des </w:t>
      </w:r>
      <w:r w:rsidR="00C12203">
        <w:rPr>
          <w:lang w:val="de-CH"/>
        </w:rPr>
        <w:t>Projektbericht</w:t>
      </w:r>
      <w:r w:rsidR="00275955" w:rsidRPr="004B5AD6">
        <w:rPr>
          <w:lang w:val="de-CH"/>
        </w:rPr>
        <w:t xml:space="preserve">-Dokuments </w:t>
      </w:r>
      <w:r w:rsidR="002B1408">
        <w:rPr>
          <w:lang w:val="de-CH"/>
        </w:rPr>
        <w:t>inklusive</w:t>
      </w:r>
      <w:r w:rsidR="00275955" w:rsidRPr="004B5AD6">
        <w:rPr>
          <w:lang w:val="de-CH"/>
        </w:rPr>
        <w:t xml:space="preserve"> de</w:t>
      </w:r>
      <w:r w:rsidR="00E128C5">
        <w:rPr>
          <w:lang w:val="de-CH"/>
        </w:rPr>
        <w:t>s</w:t>
      </w:r>
      <w:r w:rsidR="00275955" w:rsidRPr="004B5AD6">
        <w:rPr>
          <w:lang w:val="de-CH"/>
        </w:rPr>
        <w:t xml:space="preserve"> </w:t>
      </w:r>
      <w:r w:rsidR="00275955" w:rsidRPr="00F64954">
        <w:rPr>
          <w:b/>
          <w:shd w:val="clear" w:color="auto" w:fill="DAEEF3" w:themeFill="accent5" w:themeFillTint="33"/>
          <w:lang w:val="de-CH"/>
        </w:rPr>
        <w:t>geforderten Inhalt</w:t>
      </w:r>
      <w:r w:rsidR="00E128C5">
        <w:rPr>
          <w:b/>
          <w:shd w:val="clear" w:color="auto" w:fill="DAEEF3" w:themeFill="accent5" w:themeFillTint="33"/>
          <w:lang w:val="de-CH"/>
        </w:rPr>
        <w:t>s</w:t>
      </w:r>
      <w:r w:rsidR="00275955" w:rsidRPr="00F64954">
        <w:rPr>
          <w:b/>
          <w:shd w:val="clear" w:color="auto" w:fill="DAEEF3" w:themeFill="accent5" w:themeFillTint="33"/>
          <w:lang w:val="de-CH"/>
        </w:rPr>
        <w:t xml:space="preserve"> für die einzelnen Kapitel</w:t>
      </w:r>
      <w:r w:rsidR="00275955" w:rsidRPr="004B5AD6">
        <w:rPr>
          <w:lang w:val="de-CH"/>
        </w:rPr>
        <w:t>.</w:t>
      </w:r>
    </w:p>
    <w:p w14:paraId="485D6537" w14:textId="5E2E316A" w:rsidR="002E1B30" w:rsidRDefault="004E2E53" w:rsidP="002E1B30">
      <w:pPr>
        <w:spacing w:line="240" w:lineRule="auto"/>
        <w:rPr>
          <w:lang w:val="de-CH"/>
        </w:rPr>
      </w:pPr>
      <w:r w:rsidRPr="004B5AD6">
        <w:rPr>
          <w:lang w:val="de-CH"/>
        </w:rPr>
        <w:t>Zusätzlich</w:t>
      </w:r>
      <w:r w:rsidR="00275955" w:rsidRPr="004B5AD6">
        <w:rPr>
          <w:lang w:val="de-CH"/>
        </w:rPr>
        <w:t xml:space="preserve"> werden in diesem Dokument in den einzelnen </w:t>
      </w:r>
      <w:r w:rsidR="00275955" w:rsidRPr="00A659BF">
        <w:rPr>
          <w:lang w:val="de-CH"/>
        </w:rPr>
        <w:t>Kapiteln</w:t>
      </w:r>
      <w:r w:rsidR="00275955" w:rsidRPr="00970BC3">
        <w:rPr>
          <w:shd w:val="clear" w:color="auto" w:fill="B9FFF2"/>
          <w:lang w:val="de-CH"/>
        </w:rPr>
        <w:t xml:space="preserve"> </w:t>
      </w:r>
      <w:r w:rsidR="002A1238" w:rsidRPr="00F01BBD">
        <w:rPr>
          <w:b/>
          <w:u w:val="single"/>
          <w:shd w:val="clear" w:color="auto" w:fill="B9FFF2"/>
          <w:lang w:val="de-CH"/>
        </w:rPr>
        <w:t>Platzvorgaben für</w:t>
      </w:r>
      <w:r w:rsidR="002A1238">
        <w:rPr>
          <w:shd w:val="clear" w:color="auto" w:fill="B9FFF2"/>
          <w:lang w:val="de-CH"/>
        </w:rPr>
        <w:t xml:space="preserve"> </w:t>
      </w:r>
      <w:r w:rsidR="00275955" w:rsidRPr="00970BC3">
        <w:rPr>
          <w:b/>
          <w:u w:val="single"/>
          <w:shd w:val="clear" w:color="auto" w:fill="B9FFF2"/>
          <w:lang w:val="de-CH"/>
        </w:rPr>
        <w:t>spezifische Anmerkungen</w:t>
      </w:r>
      <w:r w:rsidR="005C785D" w:rsidRPr="00970BC3">
        <w:rPr>
          <w:b/>
          <w:u w:val="single"/>
          <w:shd w:val="clear" w:color="auto" w:fill="B9FFF2"/>
          <w:lang w:val="de-CH"/>
        </w:rPr>
        <w:t xml:space="preserve"> zur Erstellung </w:t>
      </w:r>
      <w:r w:rsidR="002A1238">
        <w:rPr>
          <w:b/>
          <w:u w:val="single"/>
          <w:shd w:val="clear" w:color="auto" w:fill="B9FFF2"/>
          <w:lang w:val="de-CH"/>
        </w:rPr>
        <w:t xml:space="preserve">eines </w:t>
      </w:r>
      <w:r w:rsidR="00C12203">
        <w:rPr>
          <w:b/>
          <w:u w:val="single"/>
          <w:shd w:val="clear" w:color="auto" w:fill="B9FFF2"/>
          <w:lang w:val="de-CH"/>
        </w:rPr>
        <w:t>Projekberichts</w:t>
      </w:r>
      <w:r w:rsidR="002A1238">
        <w:rPr>
          <w:b/>
          <w:u w:val="single"/>
          <w:shd w:val="clear" w:color="auto" w:fill="B9FFF2"/>
          <w:lang w:val="de-CH"/>
        </w:rPr>
        <w:t xml:space="preserve"> für die jeweiligen Produkte</w:t>
      </w:r>
      <w:r w:rsidR="005C785D" w:rsidRPr="004B5AD6">
        <w:rPr>
          <w:lang w:val="de-CH"/>
        </w:rPr>
        <w:t xml:space="preserve"> und </w:t>
      </w:r>
      <w:r w:rsidR="001A4052" w:rsidRPr="004F4A48">
        <w:rPr>
          <w:b/>
          <w:u w:val="single"/>
          <w:shd w:val="clear" w:color="auto" w:fill="BEFE68"/>
          <w:lang w:val="de-CH"/>
        </w:rPr>
        <w:t xml:space="preserve">spezifische Ökobilanzregeln für </w:t>
      </w:r>
      <w:r w:rsidR="002A1238">
        <w:rPr>
          <w:b/>
          <w:u w:val="single"/>
          <w:shd w:val="clear" w:color="auto" w:fill="BEFE68"/>
          <w:lang w:val="de-CH"/>
        </w:rPr>
        <w:t>die jeweiligen Produkte</w:t>
      </w:r>
      <w:r w:rsidR="005C785D" w:rsidRPr="004B5AD6">
        <w:rPr>
          <w:lang w:val="de-CH"/>
        </w:rPr>
        <w:t xml:space="preserve"> </w:t>
      </w:r>
      <w:r w:rsidR="001A4052" w:rsidRPr="004B5AD6">
        <w:rPr>
          <w:lang w:val="de-CH"/>
        </w:rPr>
        <w:t>dargestellt</w:t>
      </w:r>
      <w:r w:rsidR="00275955" w:rsidRPr="004B5AD6">
        <w:rPr>
          <w:lang w:val="de-CH"/>
        </w:rPr>
        <w:t xml:space="preserve">, welche bei der Erstellung </w:t>
      </w:r>
      <w:r w:rsidR="002A1238">
        <w:rPr>
          <w:lang w:val="de-CH"/>
        </w:rPr>
        <w:t xml:space="preserve">eines </w:t>
      </w:r>
      <w:r w:rsidR="00C12203">
        <w:rPr>
          <w:lang w:val="de-CH"/>
        </w:rPr>
        <w:t>Projektberichts</w:t>
      </w:r>
      <w:r w:rsidR="002A1238">
        <w:rPr>
          <w:lang w:val="de-CH"/>
        </w:rPr>
        <w:t xml:space="preserve"> resp. </w:t>
      </w:r>
      <w:r w:rsidR="00275955" w:rsidRPr="004B5AD6">
        <w:rPr>
          <w:lang w:val="de-CH"/>
        </w:rPr>
        <w:t xml:space="preserve">einer EPD </w:t>
      </w:r>
      <w:r w:rsidR="005C785D" w:rsidRPr="004B5AD6">
        <w:rPr>
          <w:lang w:val="de-CH"/>
        </w:rPr>
        <w:t>und der dazu notwendigen Ökobilanz</w:t>
      </w:r>
      <w:r w:rsidRPr="004B5AD6">
        <w:rPr>
          <w:lang w:val="de-CH"/>
        </w:rPr>
        <w:t xml:space="preserve"> </w:t>
      </w:r>
      <w:r w:rsidR="00275955" w:rsidRPr="004B5AD6">
        <w:rPr>
          <w:lang w:val="de-CH"/>
        </w:rPr>
        <w:t>zu be</w:t>
      </w:r>
      <w:r w:rsidR="00275955" w:rsidRPr="004F4A48">
        <w:rPr>
          <w:lang w:val="de-CH"/>
        </w:rPr>
        <w:t>rücksi</w:t>
      </w:r>
      <w:r w:rsidR="00275955" w:rsidRPr="004B5AD6">
        <w:rPr>
          <w:lang w:val="de-CH"/>
        </w:rPr>
        <w:t>chtigen sind.</w:t>
      </w:r>
    </w:p>
    <w:p w14:paraId="42BA0A05" w14:textId="05045DFA" w:rsidR="00DD53AB" w:rsidRPr="00F954EE" w:rsidRDefault="00DD53AB" w:rsidP="0044706E">
      <w:pPr>
        <w:shd w:val="clear" w:color="auto" w:fill="E5DFEC" w:themeFill="accent4" w:themeFillTint="33"/>
        <w:spacing w:line="240" w:lineRule="auto"/>
        <w:rPr>
          <w:b/>
          <w:lang w:val="de-CH"/>
        </w:rPr>
      </w:pPr>
      <w:r w:rsidRPr="0044706E">
        <w:rPr>
          <w:b/>
          <w:u w:val="single"/>
          <w:shd w:val="clear" w:color="auto" w:fill="E5DFEC" w:themeFill="accent4" w:themeFillTint="33"/>
          <w:lang w:val="de-CH"/>
        </w:rPr>
        <w:t xml:space="preserve">Inhaltsteile, die zusätzliche Informationen von optionalem Charakter (= nicht gemäß internationalen Standards und Vorgaben der ECO Platform gefordert) </w:t>
      </w:r>
      <w:r w:rsidR="000E44E5">
        <w:rPr>
          <w:b/>
          <w:u w:val="single"/>
          <w:shd w:val="clear" w:color="auto" w:fill="E5DFEC" w:themeFill="accent4" w:themeFillTint="33"/>
          <w:lang w:val="de-CH"/>
        </w:rPr>
        <w:t>darstellen</w:t>
      </w:r>
      <w:r w:rsidRPr="0044706E">
        <w:rPr>
          <w:b/>
          <w:u w:val="single"/>
          <w:shd w:val="clear" w:color="auto" w:fill="E5DFEC" w:themeFill="accent4" w:themeFillTint="33"/>
          <w:lang w:val="de-CH"/>
        </w:rPr>
        <w:t xml:space="preserve">, sind farblich gekennzeichnet. Diese Informationen sind </w:t>
      </w:r>
      <w:r w:rsidR="00F954EE" w:rsidRPr="0044706E">
        <w:rPr>
          <w:b/>
          <w:u w:val="single"/>
          <w:shd w:val="clear" w:color="auto" w:fill="E5DFEC" w:themeFill="accent4" w:themeFillTint="33"/>
          <w:lang w:val="de-CH"/>
        </w:rPr>
        <w:t>freiwillig</w:t>
      </w:r>
      <w:r w:rsidRPr="0044706E">
        <w:rPr>
          <w:b/>
          <w:u w:val="single"/>
          <w:shd w:val="clear" w:color="auto" w:fill="E5DFEC" w:themeFill="accent4" w:themeFillTint="33"/>
          <w:lang w:val="de-CH"/>
        </w:rPr>
        <w:t xml:space="preserve"> und </w:t>
      </w:r>
      <w:r w:rsidR="000E44E5">
        <w:rPr>
          <w:b/>
          <w:u w:val="single"/>
          <w:shd w:val="clear" w:color="auto" w:fill="E5DFEC" w:themeFill="accent4" w:themeFillTint="33"/>
          <w:lang w:val="de-CH"/>
        </w:rPr>
        <w:t>müssen</w:t>
      </w:r>
      <w:r w:rsidRPr="0044706E">
        <w:rPr>
          <w:b/>
          <w:u w:val="single"/>
          <w:shd w:val="clear" w:color="auto" w:fill="E5DFEC" w:themeFill="accent4" w:themeFillTint="33"/>
          <w:lang w:val="de-CH"/>
        </w:rPr>
        <w:t xml:space="preserve"> vom Deklarationsinhaber </w:t>
      </w:r>
      <w:r w:rsidR="00F954EE" w:rsidRPr="0044706E">
        <w:rPr>
          <w:b/>
          <w:u w:val="single"/>
          <w:shd w:val="clear" w:color="auto" w:fill="E5DFEC" w:themeFill="accent4" w:themeFillTint="33"/>
          <w:lang w:val="de-CH"/>
        </w:rPr>
        <w:t xml:space="preserve">nicht </w:t>
      </w:r>
      <w:r w:rsidR="000E44E5">
        <w:rPr>
          <w:b/>
          <w:u w:val="single"/>
          <w:shd w:val="clear" w:color="auto" w:fill="E5DFEC" w:themeFill="accent4" w:themeFillTint="33"/>
          <w:lang w:val="de-CH"/>
        </w:rPr>
        <w:t xml:space="preserve">zwingend </w:t>
      </w:r>
      <w:r w:rsidR="00F954EE" w:rsidRPr="0044706E">
        <w:rPr>
          <w:b/>
          <w:u w:val="single"/>
          <w:shd w:val="clear" w:color="auto" w:fill="E5DFEC" w:themeFill="accent4" w:themeFillTint="33"/>
          <w:lang w:val="de-CH"/>
        </w:rPr>
        <w:t>erbracht werde</w:t>
      </w:r>
      <w:r w:rsidRPr="0044706E">
        <w:rPr>
          <w:b/>
          <w:u w:val="single"/>
          <w:shd w:val="clear" w:color="auto" w:fill="E5DFEC" w:themeFill="accent4" w:themeFillTint="33"/>
          <w:lang w:val="de-CH"/>
        </w:rPr>
        <w:t>n.</w:t>
      </w:r>
    </w:p>
    <w:p w14:paraId="35AB717D" w14:textId="2B8E587F" w:rsidR="00E128C5" w:rsidRDefault="00E128C5">
      <w:pPr>
        <w:spacing w:line="240" w:lineRule="auto"/>
        <w:jc w:val="left"/>
        <w:rPr>
          <w:szCs w:val="18"/>
          <w:lang w:val="de-CH"/>
        </w:rPr>
      </w:pPr>
    </w:p>
    <w:p w14:paraId="772E7723" w14:textId="77777777" w:rsidR="00E128C5" w:rsidRPr="000602F5" w:rsidRDefault="00E128C5" w:rsidP="00E128C5">
      <w:pPr>
        <w:rPr>
          <w:rFonts w:cstheme="minorHAnsi"/>
          <w:szCs w:val="18"/>
          <w:lang w:val="de-CH"/>
        </w:rPr>
      </w:pPr>
      <w:r w:rsidRPr="000602F5">
        <w:rPr>
          <w:rFonts w:cstheme="minorHAnsi"/>
          <w:szCs w:val="18"/>
          <w:lang w:val="de-CH"/>
        </w:rPr>
        <w:t>Legende:</w:t>
      </w:r>
    </w:p>
    <w:p w14:paraId="4C9D714D" w14:textId="77777777" w:rsidR="00E128C5" w:rsidRPr="007732C8" w:rsidRDefault="00E128C5" w:rsidP="00E128C5">
      <w:pPr>
        <w:rPr>
          <w:rFonts w:cstheme="minorHAnsi"/>
          <w:szCs w:val="18"/>
          <w:lang w:val="de-CH"/>
        </w:rPr>
      </w:pPr>
      <w:r w:rsidRPr="007732C8">
        <w:rPr>
          <w:rFonts w:cstheme="minorHAnsi"/>
          <w:shd w:val="clear" w:color="auto" w:fill="DAEEF3" w:themeFill="accent5" w:themeFillTint="33"/>
          <w:lang w:val="de-CH"/>
        </w:rPr>
        <w:t>Blau:</w:t>
      </w:r>
      <w:r w:rsidRPr="007732C8">
        <w:rPr>
          <w:rFonts w:cstheme="minorHAnsi"/>
          <w:szCs w:val="18"/>
          <w:lang w:val="de-CH"/>
        </w:rPr>
        <w:t xml:space="preserve">  </w:t>
      </w:r>
      <w:r w:rsidRPr="007732C8">
        <w:rPr>
          <w:rFonts w:cstheme="minorHAnsi"/>
          <w:szCs w:val="18"/>
          <w:lang w:val="de-CH"/>
        </w:rPr>
        <w:tab/>
        <w:t>geforderter Inhalt für die einzelnen Kapitel</w:t>
      </w:r>
    </w:p>
    <w:p w14:paraId="4F106CEA" w14:textId="1A1219CE" w:rsidR="00E128C5" w:rsidRPr="007732C8" w:rsidRDefault="00E128C5" w:rsidP="00E128C5">
      <w:pPr>
        <w:rPr>
          <w:rFonts w:cstheme="minorHAnsi"/>
          <w:szCs w:val="18"/>
          <w:lang w:val="de-CH"/>
        </w:rPr>
      </w:pPr>
      <w:r w:rsidRPr="007732C8">
        <w:rPr>
          <w:rFonts w:cstheme="minorHAnsi"/>
          <w:shd w:val="clear" w:color="auto" w:fill="B9FFF2"/>
          <w:lang w:val="de-CH"/>
        </w:rPr>
        <w:t>Türkis:</w:t>
      </w:r>
      <w:r w:rsidRPr="007732C8">
        <w:rPr>
          <w:rFonts w:cstheme="minorHAnsi"/>
          <w:szCs w:val="18"/>
          <w:lang w:val="de-CH"/>
        </w:rPr>
        <w:tab/>
        <w:t xml:space="preserve">Spezifische Anmerkungen für </w:t>
      </w:r>
      <w:r w:rsidR="00C12203">
        <w:rPr>
          <w:rFonts w:cstheme="minorHAnsi"/>
          <w:szCs w:val="18"/>
          <w:lang w:val="de-CH"/>
        </w:rPr>
        <w:t>den Projektbericht/</w:t>
      </w:r>
      <w:r w:rsidRPr="007732C8">
        <w:rPr>
          <w:rFonts w:cstheme="minorHAnsi"/>
          <w:szCs w:val="18"/>
          <w:lang w:val="de-CH"/>
        </w:rPr>
        <w:t>die EPD der Werkstoffe aus dem Geltungsbereich</w:t>
      </w:r>
    </w:p>
    <w:p w14:paraId="442F33F6" w14:textId="27441011" w:rsidR="00E128C5" w:rsidRPr="000602F5" w:rsidRDefault="00E128C5" w:rsidP="00E128C5">
      <w:pPr>
        <w:rPr>
          <w:rFonts w:cstheme="minorHAnsi"/>
          <w:szCs w:val="18"/>
          <w:lang w:val="de-CH"/>
        </w:rPr>
      </w:pPr>
      <w:r w:rsidRPr="007732C8">
        <w:rPr>
          <w:rFonts w:cstheme="minorHAnsi"/>
          <w:shd w:val="clear" w:color="auto" w:fill="BEFE68"/>
          <w:lang w:val="de-CH"/>
        </w:rPr>
        <w:t>Grün:</w:t>
      </w:r>
      <w:r w:rsidRPr="000602F5">
        <w:rPr>
          <w:rFonts w:cstheme="minorHAnsi"/>
          <w:szCs w:val="18"/>
          <w:lang w:val="de-CH"/>
        </w:rPr>
        <w:tab/>
        <w:t xml:space="preserve">Spezifische Ökobilanzregeln für </w:t>
      </w:r>
      <w:r w:rsidR="00C12203">
        <w:rPr>
          <w:rFonts w:cstheme="minorHAnsi"/>
          <w:szCs w:val="18"/>
          <w:lang w:val="de-CH"/>
        </w:rPr>
        <w:t>den Projektbericht/</w:t>
      </w:r>
      <w:r w:rsidRPr="000602F5">
        <w:rPr>
          <w:rFonts w:cstheme="minorHAnsi"/>
          <w:szCs w:val="18"/>
          <w:lang w:val="de-CH"/>
        </w:rPr>
        <w:t>die EPD der Werkstoffe aus dem Geltungsbereich</w:t>
      </w:r>
    </w:p>
    <w:p w14:paraId="0EE5BB8F" w14:textId="61E15A9E" w:rsidR="00E128C5" w:rsidRDefault="00E128C5" w:rsidP="00E128C5">
      <w:pPr>
        <w:spacing w:line="240" w:lineRule="auto"/>
        <w:jc w:val="left"/>
        <w:rPr>
          <w:szCs w:val="18"/>
          <w:lang w:val="de-CH"/>
        </w:rPr>
        <w:sectPr w:rsidR="00E128C5" w:rsidSect="000C0771">
          <w:headerReference w:type="default" r:id="rId12"/>
          <w:footerReference w:type="default" r:id="rId13"/>
          <w:headerReference w:type="first" r:id="rId14"/>
          <w:footerReference w:type="first" r:id="rId15"/>
          <w:pgSz w:w="11906" w:h="16838" w:code="9"/>
          <w:pgMar w:top="663" w:right="851" w:bottom="992" w:left="992" w:header="567" w:footer="62" w:gutter="0"/>
          <w:cols w:space="708"/>
          <w:titlePg/>
          <w:docGrid w:linePitch="360"/>
        </w:sectPr>
      </w:pPr>
      <w:r w:rsidRPr="000602F5">
        <w:rPr>
          <w:rFonts w:cstheme="minorHAnsi"/>
          <w:szCs w:val="18"/>
          <w:shd w:val="clear" w:color="auto" w:fill="E5DFEC" w:themeFill="accent4" w:themeFillTint="33"/>
          <w:lang w:val="de-CH"/>
        </w:rPr>
        <w:t>Violett:</w:t>
      </w:r>
      <w:r w:rsidRPr="000602F5">
        <w:rPr>
          <w:rFonts w:cstheme="minorHAnsi"/>
          <w:szCs w:val="18"/>
          <w:lang w:val="de-CH"/>
        </w:rPr>
        <w:t xml:space="preserve"> </w:t>
      </w:r>
      <w:r w:rsidRPr="000602F5">
        <w:rPr>
          <w:rFonts w:cstheme="minorHAnsi"/>
          <w:szCs w:val="18"/>
          <w:lang w:val="de-CH"/>
        </w:rPr>
        <w:tab/>
        <w:t>Zusätzliche Informationen von optionalem Charakter</w:t>
      </w:r>
      <w:r w:rsidR="00C37089">
        <w:rPr>
          <w:rFonts w:cstheme="minorHAnsi"/>
          <w:szCs w:val="18"/>
          <w:lang w:val="de-CH"/>
        </w:rPr>
        <w:t xml:space="preserve">, wenn </w:t>
      </w:r>
      <w:r w:rsidR="005276B4">
        <w:rPr>
          <w:rFonts w:cstheme="minorHAnsi"/>
          <w:szCs w:val="18"/>
          <w:lang w:val="de-CH"/>
        </w:rPr>
        <w:t>angeführt, dann gemäß Vorgaben</w:t>
      </w:r>
      <w:r w:rsidR="00C37089">
        <w:rPr>
          <w:rFonts w:cstheme="minorHAnsi"/>
          <w:szCs w:val="18"/>
          <w:lang w:val="de-CH"/>
        </w:rPr>
        <w:t xml:space="preserve"> </w:t>
      </w:r>
      <w:r w:rsidR="002A1238">
        <w:rPr>
          <w:rFonts w:cstheme="minorHAnsi"/>
          <w:szCs w:val="18"/>
          <w:lang w:val="de-CH"/>
        </w:rPr>
        <w:t xml:space="preserve">der jeweiligen </w:t>
      </w:r>
      <w:r w:rsidR="00C37089">
        <w:rPr>
          <w:rFonts w:cstheme="minorHAnsi"/>
          <w:szCs w:val="18"/>
          <w:lang w:val="de-CH"/>
        </w:rPr>
        <w:t>PKR</w:t>
      </w:r>
      <w:r w:rsidR="00FF6072">
        <w:rPr>
          <w:rFonts w:cstheme="minorHAnsi"/>
          <w:szCs w:val="18"/>
          <w:lang w:val="de-CH"/>
        </w:rPr>
        <w:t xml:space="preserve"> </w:t>
      </w:r>
    </w:p>
    <w:tbl>
      <w:tblPr>
        <w:tblW w:w="10173" w:type="dxa"/>
        <w:shd w:val="clear" w:color="auto" w:fill="DBE5F1" w:themeFill="accent1" w:themeFillTint="33"/>
        <w:tblLook w:val="00A0" w:firstRow="1" w:lastRow="0" w:firstColumn="1" w:lastColumn="0" w:noHBand="0" w:noVBand="0"/>
      </w:tblPr>
      <w:tblGrid>
        <w:gridCol w:w="10173"/>
      </w:tblGrid>
      <w:tr w:rsidR="00EE0AA4" w:rsidRPr="004040D3" w14:paraId="0B194F2C" w14:textId="77777777" w:rsidTr="002E75BF">
        <w:trPr>
          <w:trHeight w:val="838"/>
        </w:trPr>
        <w:tc>
          <w:tcPr>
            <w:tcW w:w="10173" w:type="dxa"/>
            <w:shd w:val="clear" w:color="auto" w:fill="DBE5F1" w:themeFill="accent1" w:themeFillTint="33"/>
          </w:tcPr>
          <w:p w14:paraId="31C9219C" w14:textId="163A1462" w:rsidR="00EE0AA4" w:rsidRPr="009D11CB" w:rsidRDefault="00EE0AA4" w:rsidP="00552354">
            <w:pPr>
              <w:spacing w:before="240"/>
              <w:jc w:val="center"/>
              <w:rPr>
                <w:b/>
                <w:color w:val="17365D" w:themeColor="text2" w:themeShade="BF"/>
                <w:sz w:val="144"/>
                <w:szCs w:val="40"/>
              </w:rPr>
            </w:pPr>
            <w:r w:rsidRPr="009D11CB">
              <w:rPr>
                <w:b/>
                <w:color w:val="17365D" w:themeColor="text2" w:themeShade="BF"/>
                <w:sz w:val="40"/>
              </w:rPr>
              <w:lastRenderedPageBreak/>
              <w:t xml:space="preserve">EPD </w:t>
            </w:r>
            <w:r w:rsidR="00104527">
              <w:rPr>
                <w:b/>
                <w:color w:val="17365D" w:themeColor="text2" w:themeShade="BF"/>
                <w:sz w:val="40"/>
              </w:rPr>
              <w:t>–</w:t>
            </w:r>
            <w:r w:rsidRPr="009D11CB">
              <w:rPr>
                <w:b/>
                <w:color w:val="17365D" w:themeColor="text2" w:themeShade="BF"/>
                <w:sz w:val="40"/>
              </w:rPr>
              <w:t xml:space="preserve"> </w:t>
            </w:r>
            <w:r w:rsidR="00784C23">
              <w:rPr>
                <w:b/>
                <w:color w:val="17365D" w:themeColor="text2" w:themeShade="BF"/>
                <w:sz w:val="40"/>
              </w:rPr>
              <w:t>PROJEKT</w:t>
            </w:r>
            <w:r w:rsidR="00104527">
              <w:rPr>
                <w:b/>
                <w:color w:val="17365D" w:themeColor="text2" w:themeShade="BF"/>
                <w:sz w:val="40"/>
              </w:rPr>
              <w:t xml:space="preserve">BERICHT </w:t>
            </w:r>
            <w:r w:rsidR="00104527" w:rsidRPr="00104527">
              <w:rPr>
                <w:b/>
                <w:color w:val="17365D" w:themeColor="text2" w:themeShade="BF"/>
                <w:sz w:val="24"/>
              </w:rPr>
              <w:t>zur</w:t>
            </w:r>
            <w:r w:rsidR="00104527">
              <w:rPr>
                <w:b/>
                <w:color w:val="17365D" w:themeColor="text2" w:themeShade="BF"/>
                <w:sz w:val="40"/>
              </w:rPr>
              <w:t xml:space="preserve"> Erstellung </w:t>
            </w:r>
            <w:r w:rsidR="00104527" w:rsidRPr="00104527">
              <w:rPr>
                <w:b/>
                <w:color w:val="17365D" w:themeColor="text2" w:themeShade="BF"/>
                <w:sz w:val="24"/>
              </w:rPr>
              <w:t>einer</w:t>
            </w:r>
          </w:p>
          <w:p w14:paraId="0C1B36FD" w14:textId="77777777" w:rsidR="00EE0AA4" w:rsidRPr="004040D3" w:rsidRDefault="00EE0AA4" w:rsidP="00552354">
            <w:pPr>
              <w:rPr>
                <w:color w:val="17365D" w:themeColor="text2" w:themeShade="BF"/>
                <w:highlight w:val="yellow"/>
              </w:rPr>
            </w:pPr>
          </w:p>
        </w:tc>
      </w:tr>
      <w:tr w:rsidR="00EE0AA4" w:rsidRPr="004040D3" w14:paraId="23F677BE" w14:textId="77777777" w:rsidTr="002E75BF">
        <w:trPr>
          <w:trHeight w:val="838"/>
        </w:trPr>
        <w:tc>
          <w:tcPr>
            <w:tcW w:w="10173" w:type="dxa"/>
            <w:shd w:val="clear" w:color="auto" w:fill="DBE5F1" w:themeFill="accent1" w:themeFillTint="33"/>
          </w:tcPr>
          <w:p w14:paraId="64FEF47E" w14:textId="678707D3" w:rsidR="00EE0AA4" w:rsidRPr="004040D3" w:rsidRDefault="00EE0AA4" w:rsidP="00552354">
            <w:pPr>
              <w:jc w:val="center"/>
              <w:rPr>
                <w:color w:val="17365D" w:themeColor="text2" w:themeShade="BF"/>
                <w:sz w:val="20"/>
                <w:szCs w:val="20"/>
                <w:highlight w:val="yellow"/>
              </w:rPr>
            </w:pPr>
            <w:r w:rsidRPr="009D11CB">
              <w:rPr>
                <w:b/>
                <w:color w:val="17365D" w:themeColor="text2" w:themeShade="BF"/>
                <w:sz w:val="40"/>
              </w:rPr>
              <w:t xml:space="preserve">UMWELT-PRODUKTDEKLARATION </w:t>
            </w:r>
            <w:r w:rsidRPr="009D11CB">
              <w:rPr>
                <w:b/>
                <w:color w:val="17365D" w:themeColor="text2" w:themeShade="BF"/>
                <w:sz w:val="24"/>
              </w:rPr>
              <w:t>nach ISO 14025 und EN 15804</w:t>
            </w:r>
            <w:r w:rsidR="00FF6072">
              <w:rPr>
                <w:b/>
                <w:color w:val="17365D" w:themeColor="text2" w:themeShade="BF"/>
                <w:sz w:val="24"/>
              </w:rPr>
              <w:t>+A</w:t>
            </w:r>
            <w:r w:rsidR="006C5CB5">
              <w:rPr>
                <w:b/>
                <w:color w:val="17365D" w:themeColor="text2" w:themeShade="BF"/>
                <w:sz w:val="24"/>
              </w:rPr>
              <w:t>2</w:t>
            </w:r>
          </w:p>
        </w:tc>
      </w:tr>
      <w:tr w:rsidR="00EE0AA4" w:rsidRPr="004040D3" w14:paraId="1290B8F1" w14:textId="77777777" w:rsidTr="002E75BF">
        <w:trPr>
          <w:trHeight w:val="1637"/>
        </w:trPr>
        <w:tc>
          <w:tcPr>
            <w:tcW w:w="10173" w:type="dxa"/>
            <w:shd w:val="clear" w:color="auto" w:fill="DBE5F1" w:themeFill="accent1" w:themeFillTint="33"/>
          </w:tcPr>
          <w:p w14:paraId="415C7210" w14:textId="124508FC" w:rsidR="00EE0AA4" w:rsidRPr="004040D3" w:rsidRDefault="002C557A" w:rsidP="00552354">
            <w:pPr>
              <w:jc w:val="center"/>
              <w:rPr>
                <w:color w:val="17365D" w:themeColor="text2" w:themeShade="BF"/>
                <w:highlight w:val="yellow"/>
              </w:rPr>
            </w:pPr>
            <w:r>
              <w:rPr>
                <w:rFonts w:cstheme="minorHAnsi"/>
                <w:noProof/>
                <w:color w:val="17365D" w:themeColor="text2" w:themeShade="BF"/>
                <w:sz w:val="20"/>
              </w:rPr>
              <mc:AlternateContent>
                <mc:Choice Requires="wpg">
                  <w:drawing>
                    <wp:anchor distT="0" distB="0" distL="114300" distR="114300" simplePos="0" relativeHeight="251704320" behindDoc="0" locked="0" layoutInCell="1" allowOverlap="1" wp14:anchorId="730D0AFA" wp14:editId="36F74D07">
                      <wp:simplePos x="0" y="0"/>
                      <wp:positionH relativeFrom="column">
                        <wp:posOffset>2293620</wp:posOffset>
                      </wp:positionH>
                      <wp:positionV relativeFrom="paragraph">
                        <wp:posOffset>20955</wp:posOffset>
                      </wp:positionV>
                      <wp:extent cx="3803756" cy="828675"/>
                      <wp:effectExtent l="0" t="0" r="6350" b="9525"/>
                      <wp:wrapNone/>
                      <wp:docPr id="13" name="Gruppieren 13"/>
                      <wp:cNvGraphicFramePr/>
                      <a:graphic xmlns:a="http://schemas.openxmlformats.org/drawingml/2006/main">
                        <a:graphicData uri="http://schemas.microsoft.com/office/word/2010/wordprocessingGroup">
                          <wpg:wgp>
                            <wpg:cNvGrpSpPr/>
                            <wpg:grpSpPr>
                              <a:xfrm>
                                <a:off x="0" y="0"/>
                                <a:ext cx="3803756" cy="828675"/>
                                <a:chOff x="0" y="0"/>
                                <a:chExt cx="3803756" cy="828675"/>
                              </a:xfrm>
                            </wpg:grpSpPr>
                            <pic:pic xmlns:pic="http://schemas.openxmlformats.org/drawingml/2006/picture">
                              <pic:nvPicPr>
                                <pic:cNvPr id="14" name="Bild 1"/>
                                <pic:cNvPicPr>
                                  <a:picLocks noChangeAspect="1"/>
                                </pic:cNvPicPr>
                              </pic:nvPicPr>
                              <pic:blipFill>
                                <a:blip r:embed="rId16" cstate="print"/>
                                <a:srcRect/>
                                <a:stretch>
                                  <a:fillRect/>
                                </a:stretch>
                              </pic:blipFill>
                              <pic:spPr bwMode="auto">
                                <a:xfrm>
                                  <a:off x="0" y="0"/>
                                  <a:ext cx="2962275" cy="828675"/>
                                </a:xfrm>
                                <a:prstGeom prst="rect">
                                  <a:avLst/>
                                </a:prstGeom>
                                <a:noFill/>
                                <a:ln w="9525">
                                  <a:noFill/>
                                  <a:miter lim="800000"/>
                                  <a:headEnd/>
                                  <a:tailEnd/>
                                </a:ln>
                              </pic:spPr>
                            </pic:pic>
                            <pic:pic xmlns:pic="http://schemas.openxmlformats.org/drawingml/2006/picture">
                              <pic:nvPicPr>
                                <pic:cNvPr id="15" name="Grafik 15"/>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2956031" y="0"/>
                                  <a:ext cx="847725" cy="828675"/>
                                </a:xfrm>
                                <a:prstGeom prst="rect">
                                  <a:avLst/>
                                </a:prstGeom>
                              </pic:spPr>
                            </pic:pic>
                          </wpg:wgp>
                        </a:graphicData>
                      </a:graphic>
                    </wp:anchor>
                  </w:drawing>
                </mc:Choice>
                <mc:Fallback>
                  <w:pict>
                    <v:group w14:anchorId="401C29EE" id="Gruppieren 13" o:spid="_x0000_s1026" style="position:absolute;margin-left:180.6pt;margin-top:1.65pt;width:299.5pt;height:65.25pt;z-index:251704320" coordsize="38037,8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&#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7" type="#_x0000_t75" style="position:absolute;width:29622;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">
                        <v:imagedata r:id="rId21" o:title=""/>
                      </v:shape>
                      <v:shape id="Grafik 15" o:spid="_x0000_s1028" type="#_x0000_t75" style="position:absolute;left:29560;width:8477;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">
                        <v:imagedata r:id="rId22" o:title=""/>
                      </v:shape>
                    </v:group>
                  </w:pict>
                </mc:Fallback>
              </mc:AlternateContent>
            </w:r>
            <w:r>
              <w:rPr>
                <w:noProof/>
              </w:rPr>
              <w:drawing>
                <wp:anchor distT="0" distB="0" distL="114300" distR="114300" simplePos="0" relativeHeight="251693056" behindDoc="0" locked="0" layoutInCell="1" allowOverlap="1" wp14:anchorId="0429C9BB" wp14:editId="4009CDC6">
                  <wp:simplePos x="0" y="0"/>
                  <wp:positionH relativeFrom="column">
                    <wp:posOffset>295275</wp:posOffset>
                  </wp:positionH>
                  <wp:positionV relativeFrom="paragraph">
                    <wp:posOffset>14605</wp:posOffset>
                  </wp:positionV>
                  <wp:extent cx="1415143" cy="870534"/>
                  <wp:effectExtent l="0" t="0" r="0"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415143" cy="870534"/>
                          </a:xfrm>
                          <a:prstGeom prst="rect">
                            <a:avLst/>
                          </a:prstGeom>
                        </pic:spPr>
                      </pic:pic>
                    </a:graphicData>
                  </a:graphic>
                  <wp14:sizeRelH relativeFrom="margin">
                    <wp14:pctWidth>0</wp14:pctWidth>
                  </wp14:sizeRelH>
                  <wp14:sizeRelV relativeFrom="margin">
                    <wp14:pctHeight>0</wp14:pctHeight>
                  </wp14:sizeRelV>
                </wp:anchor>
              </w:drawing>
            </w:r>
          </w:p>
        </w:tc>
      </w:tr>
      <w:tr w:rsidR="00EE0AA4" w:rsidRPr="004040D3" w14:paraId="68F8836D" w14:textId="77777777" w:rsidTr="002E75BF">
        <w:trPr>
          <w:trHeight w:val="1771"/>
        </w:trPr>
        <w:tc>
          <w:tcPr>
            <w:tcW w:w="10173" w:type="dxa"/>
            <w:shd w:val="clear" w:color="auto" w:fill="DBE5F1" w:themeFill="accent1" w:themeFillTint="33"/>
            <w:vAlign w:val="bottom"/>
          </w:tcPr>
          <w:p w14:paraId="5513A2F5" w14:textId="77777777" w:rsidR="00EE0AA4" w:rsidRPr="004040D3" w:rsidRDefault="00EE0AA4" w:rsidP="00552354">
            <w:pPr>
              <w:rPr>
                <w:color w:val="17365D" w:themeColor="text2" w:themeShade="BF"/>
                <w:highlight w:val="yellow"/>
              </w:rPr>
            </w:pPr>
          </w:p>
          <w:p w14:paraId="1E05F903" w14:textId="66B3D9F6" w:rsidR="00B2665C" w:rsidRPr="009D11CB" w:rsidRDefault="00277FFC" w:rsidP="00B2665C">
            <w:pPr>
              <w:tabs>
                <w:tab w:val="left" w:pos="4253"/>
              </w:tabs>
              <w:spacing w:line="360" w:lineRule="auto"/>
              <w:ind w:left="426"/>
              <w:rPr>
                <w:b/>
                <w:color w:val="17365D" w:themeColor="text2" w:themeShade="BF"/>
              </w:rPr>
            </w:pPr>
            <w:r>
              <w:rPr>
                <w:b/>
                <w:caps/>
                <w:color w:val="17365D" w:themeColor="text2" w:themeShade="BF"/>
              </w:rPr>
              <w:t xml:space="preserve">Eigentümer und </w:t>
            </w:r>
            <w:r w:rsidR="00B2665C" w:rsidRPr="009D11CB">
              <w:rPr>
                <w:b/>
                <w:caps/>
                <w:color w:val="17365D" w:themeColor="text2" w:themeShade="BF"/>
              </w:rPr>
              <w:t>Herausgeber</w:t>
            </w:r>
            <w:r w:rsidR="00B2665C" w:rsidRPr="009D11CB">
              <w:rPr>
                <w:color w:val="17365D" w:themeColor="text2" w:themeShade="BF"/>
              </w:rPr>
              <w:tab/>
            </w:r>
            <w:r w:rsidR="00B2665C" w:rsidRPr="009D11CB">
              <w:rPr>
                <w:b/>
                <w:color w:val="17365D" w:themeColor="text2" w:themeShade="BF"/>
              </w:rPr>
              <w:t>Bau EPD GmbH, A-1070 Wien, Seidengasse 13/3, www.bau-epd.at</w:t>
            </w:r>
          </w:p>
          <w:p w14:paraId="662EAF7F" w14:textId="77777777" w:rsidR="00B2665C" w:rsidRPr="009D11CB" w:rsidRDefault="00B2665C" w:rsidP="00B2665C">
            <w:pPr>
              <w:tabs>
                <w:tab w:val="left" w:pos="4253"/>
              </w:tabs>
              <w:spacing w:line="360" w:lineRule="auto"/>
              <w:ind w:left="426"/>
              <w:rPr>
                <w:b/>
                <w:color w:val="17365D" w:themeColor="text2" w:themeShade="BF"/>
              </w:rPr>
            </w:pPr>
            <w:r w:rsidRPr="009D11CB">
              <w:rPr>
                <w:b/>
                <w:caps/>
                <w:color w:val="17365D" w:themeColor="text2" w:themeShade="BF"/>
              </w:rPr>
              <w:t>Programmbetreiber</w:t>
            </w:r>
            <w:r w:rsidRPr="009D11CB">
              <w:rPr>
                <w:b/>
                <w:color w:val="17365D" w:themeColor="text2" w:themeShade="BF"/>
              </w:rPr>
              <w:tab/>
              <w:t>Bau EPD GmbH, A-1070 Wien, Seidengasse 13/3, www.bau-epd.at</w:t>
            </w:r>
          </w:p>
          <w:p w14:paraId="280F78F3" w14:textId="77777777" w:rsidR="00B2665C" w:rsidRPr="009D11CB" w:rsidRDefault="00B2665C" w:rsidP="00B2665C">
            <w:pPr>
              <w:tabs>
                <w:tab w:val="left" w:pos="4253"/>
              </w:tabs>
              <w:spacing w:line="360" w:lineRule="auto"/>
              <w:ind w:left="426"/>
              <w:rPr>
                <w:b/>
                <w:color w:val="17365D" w:themeColor="text2" w:themeShade="BF"/>
              </w:rPr>
            </w:pPr>
            <w:r w:rsidRPr="009D11CB">
              <w:rPr>
                <w:b/>
                <w:caps/>
                <w:color w:val="17365D" w:themeColor="text2" w:themeShade="BF"/>
              </w:rPr>
              <w:t>Deklarationsinhaber</w:t>
            </w:r>
            <w:r w:rsidRPr="009D11CB">
              <w:rPr>
                <w:b/>
                <w:color w:val="17365D" w:themeColor="text2" w:themeShade="BF"/>
              </w:rPr>
              <w:tab/>
            </w:r>
            <w:r w:rsidRPr="00EE0AA4">
              <w:rPr>
                <w:b/>
                <w:color w:val="17365D" w:themeColor="text2" w:themeShade="BF"/>
                <w:highlight w:val="lightGray"/>
              </w:rPr>
              <w:t>Name des Inhabers</w:t>
            </w:r>
          </w:p>
          <w:p w14:paraId="749FC5A3" w14:textId="77777777" w:rsidR="00B2665C" w:rsidRDefault="00B2665C" w:rsidP="00B2665C">
            <w:pPr>
              <w:tabs>
                <w:tab w:val="left" w:pos="4253"/>
              </w:tabs>
              <w:spacing w:line="360" w:lineRule="auto"/>
              <w:ind w:left="426"/>
              <w:rPr>
                <w:b/>
                <w:color w:val="17365D" w:themeColor="text2" w:themeShade="BF"/>
              </w:rPr>
            </w:pPr>
            <w:r w:rsidRPr="009D11CB">
              <w:rPr>
                <w:b/>
                <w:caps/>
                <w:color w:val="17365D" w:themeColor="text2" w:themeShade="BF"/>
              </w:rPr>
              <w:t>Deklarationsnummer</w:t>
            </w:r>
            <w:r w:rsidRPr="009D11CB">
              <w:rPr>
                <w:b/>
                <w:color w:val="17365D" w:themeColor="text2" w:themeShade="BF"/>
              </w:rPr>
              <w:tab/>
            </w:r>
            <w:r w:rsidRPr="00EE0AA4">
              <w:rPr>
                <w:b/>
                <w:color w:val="17365D" w:themeColor="text2" w:themeShade="BF"/>
                <w:highlight w:val="lightGray"/>
              </w:rPr>
              <w:t>Mit Bau EPD GmbH abzustimmen</w:t>
            </w:r>
          </w:p>
          <w:p w14:paraId="02B86F62" w14:textId="77777777" w:rsidR="00B2665C" w:rsidRPr="006115F8" w:rsidRDefault="00B2665C" w:rsidP="00B2665C">
            <w:pPr>
              <w:tabs>
                <w:tab w:val="left" w:pos="4253"/>
              </w:tabs>
              <w:spacing w:line="360" w:lineRule="auto"/>
              <w:ind w:left="426"/>
              <w:rPr>
                <w:b/>
                <w:color w:val="17365D" w:themeColor="text2" w:themeShade="BF"/>
              </w:rPr>
            </w:pPr>
            <w:r w:rsidRPr="009D11CB">
              <w:rPr>
                <w:b/>
                <w:caps/>
                <w:color w:val="17365D" w:themeColor="text2" w:themeShade="BF"/>
              </w:rPr>
              <w:t>Ausstellungsdatum</w:t>
            </w:r>
            <w:r w:rsidRPr="009D11CB">
              <w:rPr>
                <w:b/>
                <w:color w:val="17365D" w:themeColor="text2" w:themeShade="BF"/>
              </w:rPr>
              <w:tab/>
            </w:r>
            <w:r w:rsidRPr="00EE0AA4">
              <w:rPr>
                <w:b/>
                <w:color w:val="17365D" w:themeColor="text2" w:themeShade="BF"/>
                <w:highlight w:val="lightGray"/>
              </w:rPr>
              <w:t>Datum</w:t>
            </w:r>
          </w:p>
          <w:p w14:paraId="7895BB18" w14:textId="77777777" w:rsidR="00B2665C" w:rsidRPr="009D296A" w:rsidRDefault="00B2665C" w:rsidP="00B2665C">
            <w:pPr>
              <w:tabs>
                <w:tab w:val="left" w:pos="4253"/>
              </w:tabs>
              <w:spacing w:line="360" w:lineRule="auto"/>
              <w:ind w:left="426"/>
              <w:rPr>
                <w:b/>
                <w:caps/>
                <w:color w:val="17365D" w:themeColor="text2" w:themeShade="BF"/>
              </w:rPr>
            </w:pPr>
            <w:r w:rsidRPr="009D296A">
              <w:rPr>
                <w:b/>
                <w:caps/>
                <w:color w:val="17365D" w:themeColor="text2" w:themeShade="BF"/>
              </w:rPr>
              <w:t>Gültig bis</w:t>
            </w:r>
            <w:r w:rsidRPr="009D296A">
              <w:rPr>
                <w:b/>
                <w:caps/>
                <w:color w:val="17365D" w:themeColor="text2" w:themeShade="BF"/>
              </w:rPr>
              <w:tab/>
            </w:r>
            <w:r w:rsidRPr="00EE0AA4">
              <w:rPr>
                <w:b/>
                <w:color w:val="17365D" w:themeColor="text2" w:themeShade="BF"/>
                <w:highlight w:val="lightGray"/>
              </w:rPr>
              <w:t>Datum</w:t>
            </w:r>
          </w:p>
          <w:p w14:paraId="6AEA6E3B" w14:textId="23378647" w:rsidR="00B2665C" w:rsidRDefault="00B2665C" w:rsidP="00B2665C">
            <w:pPr>
              <w:tabs>
                <w:tab w:val="left" w:pos="4253"/>
              </w:tabs>
              <w:spacing w:line="360" w:lineRule="auto"/>
              <w:ind w:left="426"/>
              <w:rPr>
                <w:b/>
                <w:caps/>
                <w:color w:val="17365D" w:themeColor="text2" w:themeShade="BF"/>
              </w:rPr>
            </w:pPr>
            <w:r w:rsidRPr="009D296A">
              <w:rPr>
                <w:b/>
                <w:caps/>
                <w:color w:val="17365D" w:themeColor="text2" w:themeShade="BF"/>
              </w:rPr>
              <w:t xml:space="preserve">ANZAHL DER DATENSÄTZE </w:t>
            </w:r>
            <w:r w:rsidRPr="009D296A">
              <w:rPr>
                <w:b/>
                <w:caps/>
                <w:color w:val="17365D" w:themeColor="text2" w:themeShade="BF"/>
              </w:rPr>
              <w:tab/>
            </w:r>
            <w:r w:rsidRPr="009D296A">
              <w:rPr>
                <w:b/>
                <w:caps/>
                <w:color w:val="17365D" w:themeColor="text2" w:themeShade="BF"/>
                <w:shd w:val="clear" w:color="auto" w:fill="D9D9D9" w:themeFill="background1" w:themeFillShade="D9"/>
              </w:rPr>
              <w:t>ANZAHL der Datensätze</w:t>
            </w:r>
          </w:p>
          <w:p w14:paraId="1E9C3060" w14:textId="7DBC081C" w:rsidR="00EE0AA4" w:rsidRPr="004040D3" w:rsidRDefault="00B2665C" w:rsidP="009D296A">
            <w:pPr>
              <w:tabs>
                <w:tab w:val="left" w:pos="4253"/>
              </w:tabs>
              <w:spacing w:line="360" w:lineRule="auto"/>
              <w:ind w:left="426"/>
              <w:rPr>
                <w:color w:val="17365D" w:themeColor="text2" w:themeShade="BF"/>
                <w:highlight w:val="yellow"/>
              </w:rPr>
            </w:pPr>
            <w:r>
              <w:rPr>
                <w:b/>
                <w:caps/>
                <w:color w:val="17365D" w:themeColor="text2" w:themeShade="BF"/>
              </w:rPr>
              <w:t>ENERGIE MIX ANSATZ</w:t>
            </w:r>
            <w:r w:rsidRPr="00CA276A">
              <w:rPr>
                <w:b/>
                <w:caps/>
                <w:color w:val="17365D" w:themeColor="text2" w:themeShade="BF"/>
              </w:rPr>
              <w:tab/>
              <w:t>MARKTORIENTIERTER ANSATZ (Marke</w:t>
            </w:r>
            <w:r w:rsidR="009F13DA">
              <w:rPr>
                <w:b/>
                <w:caps/>
                <w:color w:val="17365D" w:themeColor="text2" w:themeShade="BF"/>
              </w:rPr>
              <w:t>T</w:t>
            </w:r>
            <w:r w:rsidRPr="00CA276A">
              <w:rPr>
                <w:b/>
                <w:caps/>
                <w:color w:val="17365D" w:themeColor="text2" w:themeShade="BF"/>
              </w:rPr>
              <w:t xml:space="preserve"> based approach)</w:t>
            </w:r>
          </w:p>
        </w:tc>
      </w:tr>
    </w:tbl>
    <w:p w14:paraId="20D6E16A" w14:textId="604C5A04" w:rsidR="00EE0AA4" w:rsidRPr="004040D3" w:rsidRDefault="00EE0AA4" w:rsidP="00EE0AA4">
      <w:pPr>
        <w:rPr>
          <w:color w:val="17365D" w:themeColor="text2" w:themeShade="BF"/>
          <w:highlight w:val="yellow"/>
        </w:rPr>
      </w:pPr>
    </w:p>
    <w:p w14:paraId="31B51CEC" w14:textId="6435637B" w:rsidR="00552354" w:rsidRDefault="00552354">
      <w:pPr>
        <w:spacing w:line="240" w:lineRule="auto"/>
        <w:jc w:val="left"/>
        <w:rPr>
          <w:szCs w:val="18"/>
          <w:lang w:val="de-CH"/>
        </w:rPr>
      </w:pPr>
    </w:p>
    <w:p w14:paraId="0C234AC7" w14:textId="77777777" w:rsidR="00552354" w:rsidRDefault="00552354">
      <w:pPr>
        <w:spacing w:line="240" w:lineRule="auto"/>
        <w:jc w:val="left"/>
        <w:rPr>
          <w:szCs w:val="18"/>
          <w:lang w:val="de-CH"/>
        </w:rPr>
      </w:pPr>
    </w:p>
    <w:p w14:paraId="40F85AE2" w14:textId="1A5E09AC" w:rsidR="00552354" w:rsidRDefault="00B2665C">
      <w:pPr>
        <w:spacing w:line="240" w:lineRule="auto"/>
        <w:jc w:val="left"/>
        <w:rPr>
          <w:szCs w:val="18"/>
          <w:lang w:val="de-CH"/>
        </w:rPr>
      </w:pPr>
      <w:r>
        <w:rPr>
          <w:noProof/>
          <w:szCs w:val="18"/>
          <w:lang w:val="en-US"/>
        </w:rPr>
        <mc:AlternateContent>
          <mc:Choice Requires="wps">
            <w:drawing>
              <wp:anchor distT="0" distB="0" distL="114300" distR="114300" simplePos="0" relativeHeight="251697152" behindDoc="0" locked="0" layoutInCell="1" allowOverlap="1" wp14:anchorId="5A8B90E3" wp14:editId="349C9A7C">
                <wp:simplePos x="0" y="0"/>
                <wp:positionH relativeFrom="margin">
                  <wp:align>center</wp:align>
                </wp:positionH>
                <wp:positionV relativeFrom="page">
                  <wp:posOffset>5609065</wp:posOffset>
                </wp:positionV>
                <wp:extent cx="5020310" cy="782320"/>
                <wp:effectExtent l="0" t="0" r="8890" b="0"/>
                <wp:wrapNone/>
                <wp:docPr id="1" name="Rechteck 1"/>
                <wp:cNvGraphicFramePr/>
                <a:graphic xmlns:a="http://schemas.openxmlformats.org/drawingml/2006/main">
                  <a:graphicData uri="http://schemas.microsoft.com/office/word/2010/wordprocessingShape">
                    <wps:wsp>
                      <wps:cNvSpPr/>
                      <wps:spPr>
                        <a:xfrm>
                          <a:off x="0" y="0"/>
                          <a:ext cx="5020310" cy="78232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ECC2D2E" w14:textId="77777777" w:rsidR="00B2665C" w:rsidRPr="009D11CB" w:rsidRDefault="00B2665C" w:rsidP="00B2665C">
                            <w:pPr>
                              <w:jc w:val="center"/>
                              <w:rPr>
                                <w:rFonts w:eastAsiaTheme="minorHAnsi"/>
                                <w:b/>
                                <w:color w:val="17365D" w:themeColor="text2" w:themeShade="BF"/>
                                <w:sz w:val="40"/>
                                <w:szCs w:val="28"/>
                              </w:rPr>
                            </w:pPr>
                            <w:r w:rsidRPr="00465B02">
                              <w:rPr>
                                <w:rFonts w:eastAsiaTheme="minorHAnsi"/>
                                <w:b/>
                                <w:color w:val="17365D" w:themeColor="text2" w:themeShade="BF"/>
                                <w:sz w:val="40"/>
                                <w:szCs w:val="28"/>
                                <w:highlight w:val="lightGray"/>
                              </w:rPr>
                              <w:t>Name und Bezeichnung des Produktes</w:t>
                            </w:r>
                          </w:p>
                          <w:p w14:paraId="69EE0C3C" w14:textId="77777777" w:rsidR="00B2665C" w:rsidRPr="00B96020" w:rsidRDefault="00B2665C" w:rsidP="00B2665C">
                            <w:pPr>
                              <w:pStyle w:val="Standa"/>
                              <w:spacing w:after="0" w:line="240" w:lineRule="auto"/>
                              <w:jc w:val="center"/>
                              <w:rPr>
                                <w:rFonts w:asciiTheme="minorHAnsi" w:eastAsiaTheme="minorHAnsi" w:hAnsiTheme="minorHAnsi"/>
                                <w:b/>
                                <w:color w:val="17365D" w:themeColor="text2" w:themeShade="BF"/>
                                <w:sz w:val="40"/>
                                <w:szCs w:val="28"/>
                                <w:lang w:val="de-AT" w:eastAsia="en-US" w:bidi="ar-SA"/>
                              </w:rPr>
                            </w:pPr>
                            <w:r w:rsidRPr="00B96020">
                              <w:rPr>
                                <w:rFonts w:asciiTheme="minorHAnsi" w:eastAsiaTheme="minorHAnsi" w:hAnsiTheme="minorHAnsi"/>
                                <w:b/>
                                <w:color w:val="17365D" w:themeColor="text2" w:themeShade="BF"/>
                                <w:sz w:val="40"/>
                                <w:szCs w:val="28"/>
                                <w:highlight w:val="lightGray"/>
                                <w:lang w:val="de-AT" w:eastAsia="en-US" w:bidi="ar-SA"/>
                              </w:rPr>
                              <w:t>Name des Inhabers</w:t>
                            </w:r>
                          </w:p>
                          <w:p w14:paraId="6C58416C" w14:textId="77777777" w:rsidR="00B2665C" w:rsidRPr="00695C25" w:rsidRDefault="00B2665C" w:rsidP="00B2665C">
                            <w:pPr>
                              <w:jc w:val="center"/>
                              <w:rPr>
                                <w:b/>
                                <w:color w:val="17365D" w:themeColor="text2" w:themeShade="BF"/>
                                <w:sz w:val="48"/>
                                <w:szCs w:val="48"/>
                                <w:lang w:val="de-A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B90E3" id="Rechteck 1" o:spid="_x0000_s1027" style="position:absolute;margin-left:0;margin-top:441.65pt;width:395.3pt;height:61.6pt;z-index:2516971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" fillcolor="#bfbfbf [2412]" stroked="f">
                <v:textbox>
                  <w:txbxContent>
                    <w:p w14:paraId="2ECC2D2E" w14:textId="77777777" w:rsidR="00B2665C" w:rsidRPr="009D11CB" w:rsidRDefault="00B2665C" w:rsidP="00B2665C">
                      <w:pPr>
                        <w:jc w:val="center"/>
                        <w:rPr>
                          <w:rFonts w:eastAsiaTheme="minorHAnsi"/>
                          <w:b/>
                          <w:color w:val="17365D" w:themeColor="text2" w:themeShade="BF"/>
                          <w:sz w:val="40"/>
                          <w:szCs w:val="28"/>
                        </w:rPr>
                      </w:pPr>
                      <w:r w:rsidRPr="00465B02">
                        <w:rPr>
                          <w:rFonts w:eastAsiaTheme="minorHAnsi"/>
                          <w:b/>
                          <w:color w:val="17365D" w:themeColor="text2" w:themeShade="BF"/>
                          <w:sz w:val="40"/>
                          <w:szCs w:val="28"/>
                          <w:highlight w:val="lightGray"/>
                        </w:rPr>
                        <w:t>Name und Bezeichnung des Produktes</w:t>
                      </w:r>
                    </w:p>
                    <w:p w14:paraId="69EE0C3C" w14:textId="77777777" w:rsidR="00B2665C" w:rsidRPr="00B96020" w:rsidRDefault="00B2665C" w:rsidP="00B2665C">
                      <w:pPr>
                        <w:pStyle w:val="Standa"/>
                        <w:spacing w:after="0" w:line="240" w:lineRule="auto"/>
                        <w:jc w:val="center"/>
                        <w:rPr>
                          <w:rFonts w:asciiTheme="minorHAnsi" w:eastAsiaTheme="minorHAnsi" w:hAnsiTheme="minorHAnsi"/>
                          <w:b/>
                          <w:color w:val="17365D" w:themeColor="text2" w:themeShade="BF"/>
                          <w:sz w:val="40"/>
                          <w:szCs w:val="28"/>
                          <w:lang w:val="de-AT" w:eastAsia="en-US" w:bidi="ar-SA"/>
                        </w:rPr>
                      </w:pPr>
                      <w:r w:rsidRPr="00B96020">
                        <w:rPr>
                          <w:rFonts w:asciiTheme="minorHAnsi" w:eastAsiaTheme="minorHAnsi" w:hAnsiTheme="minorHAnsi"/>
                          <w:b/>
                          <w:color w:val="17365D" w:themeColor="text2" w:themeShade="BF"/>
                          <w:sz w:val="40"/>
                          <w:szCs w:val="28"/>
                          <w:highlight w:val="lightGray"/>
                          <w:lang w:val="de-AT" w:eastAsia="en-US" w:bidi="ar-SA"/>
                        </w:rPr>
                        <w:t>Name des Inhabers</w:t>
                      </w:r>
                    </w:p>
                    <w:p w14:paraId="6C58416C" w14:textId="77777777" w:rsidR="00B2665C" w:rsidRPr="00695C25" w:rsidRDefault="00B2665C" w:rsidP="00B2665C">
                      <w:pPr>
                        <w:jc w:val="center"/>
                        <w:rPr>
                          <w:b/>
                          <w:color w:val="17365D" w:themeColor="text2" w:themeShade="BF"/>
                          <w:sz w:val="48"/>
                          <w:szCs w:val="48"/>
                          <w:lang w:val="de-AT"/>
                        </w:rPr>
                      </w:pPr>
                    </w:p>
                  </w:txbxContent>
                </v:textbox>
                <w10:wrap anchorx="margin" anchory="page"/>
              </v:rect>
            </w:pict>
          </mc:Fallback>
        </mc:AlternateContent>
      </w:r>
    </w:p>
    <w:p w14:paraId="12C3587C" w14:textId="77777777" w:rsidR="00552354" w:rsidRDefault="00552354">
      <w:pPr>
        <w:spacing w:line="240" w:lineRule="auto"/>
        <w:jc w:val="left"/>
        <w:rPr>
          <w:szCs w:val="18"/>
          <w:lang w:val="de-CH"/>
        </w:rPr>
      </w:pPr>
    </w:p>
    <w:p w14:paraId="6B26525A" w14:textId="4837EB96" w:rsidR="00552354" w:rsidRDefault="00552354">
      <w:pPr>
        <w:spacing w:line="240" w:lineRule="auto"/>
        <w:jc w:val="left"/>
        <w:rPr>
          <w:szCs w:val="18"/>
          <w:lang w:val="de-CH"/>
        </w:rPr>
      </w:pPr>
    </w:p>
    <w:p w14:paraId="38324793" w14:textId="77777777" w:rsidR="00552354" w:rsidRDefault="00552354">
      <w:pPr>
        <w:spacing w:line="240" w:lineRule="auto"/>
        <w:jc w:val="left"/>
        <w:rPr>
          <w:szCs w:val="18"/>
          <w:lang w:val="de-CH"/>
        </w:rPr>
      </w:pPr>
    </w:p>
    <w:p w14:paraId="7BF0960F" w14:textId="7BA23F29" w:rsidR="00552354" w:rsidRDefault="00552354">
      <w:pPr>
        <w:spacing w:line="240" w:lineRule="auto"/>
        <w:jc w:val="left"/>
        <w:rPr>
          <w:szCs w:val="18"/>
          <w:lang w:val="de-CH"/>
        </w:rPr>
      </w:pPr>
    </w:p>
    <w:p w14:paraId="57B9BE7A" w14:textId="77777777" w:rsidR="00552354" w:rsidRDefault="00552354">
      <w:pPr>
        <w:spacing w:line="240" w:lineRule="auto"/>
        <w:jc w:val="left"/>
        <w:rPr>
          <w:szCs w:val="18"/>
          <w:lang w:val="de-CH"/>
        </w:rPr>
      </w:pPr>
    </w:p>
    <w:p w14:paraId="0BCD2012" w14:textId="0957C2D6" w:rsidR="00552354" w:rsidRDefault="00552354">
      <w:pPr>
        <w:spacing w:line="240" w:lineRule="auto"/>
        <w:jc w:val="left"/>
        <w:rPr>
          <w:szCs w:val="18"/>
          <w:lang w:val="de-CH"/>
        </w:rPr>
      </w:pPr>
    </w:p>
    <w:p w14:paraId="57540C88" w14:textId="77777777" w:rsidR="00552354" w:rsidRDefault="00552354">
      <w:pPr>
        <w:spacing w:line="240" w:lineRule="auto"/>
        <w:jc w:val="left"/>
        <w:rPr>
          <w:szCs w:val="18"/>
          <w:lang w:val="de-CH"/>
        </w:rPr>
      </w:pPr>
    </w:p>
    <w:p w14:paraId="4E71ADE0" w14:textId="28931059" w:rsidR="00552354" w:rsidRDefault="00552354">
      <w:pPr>
        <w:spacing w:line="240" w:lineRule="auto"/>
        <w:jc w:val="left"/>
        <w:rPr>
          <w:szCs w:val="18"/>
          <w:lang w:val="de-CH"/>
        </w:rPr>
      </w:pPr>
    </w:p>
    <w:p w14:paraId="7A283680" w14:textId="77777777" w:rsidR="00552354" w:rsidRDefault="00552354">
      <w:pPr>
        <w:spacing w:line="240" w:lineRule="auto"/>
        <w:jc w:val="left"/>
        <w:rPr>
          <w:szCs w:val="18"/>
          <w:lang w:val="de-CH"/>
        </w:rPr>
      </w:pPr>
    </w:p>
    <w:p w14:paraId="73BFBB51" w14:textId="3F11DB6E" w:rsidR="00552354" w:rsidRDefault="00B2665C">
      <w:pPr>
        <w:spacing w:line="240" w:lineRule="auto"/>
        <w:jc w:val="left"/>
        <w:rPr>
          <w:szCs w:val="18"/>
          <w:lang w:val="de-CH"/>
        </w:rPr>
      </w:pPr>
      <w:r>
        <w:rPr>
          <w:noProof/>
          <w:szCs w:val="18"/>
          <w:lang w:val="en-US"/>
        </w:rPr>
        <mc:AlternateContent>
          <mc:Choice Requires="wps">
            <w:drawing>
              <wp:anchor distT="0" distB="0" distL="114300" distR="114300" simplePos="0" relativeHeight="251696128" behindDoc="0" locked="0" layoutInCell="1" allowOverlap="1" wp14:anchorId="7CD7EDE9" wp14:editId="71FA9114">
                <wp:simplePos x="0" y="0"/>
                <wp:positionH relativeFrom="margin">
                  <wp:align>center</wp:align>
                </wp:positionH>
                <wp:positionV relativeFrom="page">
                  <wp:posOffset>6749008</wp:posOffset>
                </wp:positionV>
                <wp:extent cx="4816841" cy="2508502"/>
                <wp:effectExtent l="0" t="0" r="3175" b="6350"/>
                <wp:wrapNone/>
                <wp:docPr id="7" name="Rechteck 7"/>
                <wp:cNvGraphicFramePr/>
                <a:graphic xmlns:a="http://schemas.openxmlformats.org/drawingml/2006/main">
                  <a:graphicData uri="http://schemas.microsoft.com/office/word/2010/wordprocessingShape">
                    <wps:wsp>
                      <wps:cNvSpPr/>
                      <wps:spPr>
                        <a:xfrm>
                          <a:off x="0" y="0"/>
                          <a:ext cx="4816841" cy="2508502"/>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04CE2B7" w14:textId="77777777" w:rsidR="00B2665C" w:rsidRPr="00092891" w:rsidRDefault="00B2665C" w:rsidP="00B2665C">
                            <w:pPr>
                              <w:jc w:val="center"/>
                              <w:rPr>
                                <w:b/>
                                <w:color w:val="17365D" w:themeColor="text2" w:themeShade="BF"/>
                                <w:sz w:val="48"/>
                                <w:szCs w:val="48"/>
                              </w:rPr>
                            </w:pPr>
                            <w:r w:rsidRPr="00092891">
                              <w:rPr>
                                <w:b/>
                                <w:color w:val="17365D" w:themeColor="text2" w:themeShade="BF"/>
                                <w:sz w:val="48"/>
                                <w:szCs w:val="48"/>
                              </w:rPr>
                              <w:t>Bild</w:t>
                            </w:r>
                            <w:r>
                              <w:rPr>
                                <w:b/>
                                <w:color w:val="17365D" w:themeColor="text2" w:themeShade="BF"/>
                                <w:sz w:val="48"/>
                                <w:szCs w:val="48"/>
                              </w:rPr>
                              <w:t>(er)</w:t>
                            </w:r>
                          </w:p>
                          <w:p w14:paraId="40A2560E" w14:textId="77777777" w:rsidR="00B2665C" w:rsidRPr="00092891" w:rsidRDefault="00B2665C" w:rsidP="00B2665C">
                            <w:pPr>
                              <w:jc w:val="center"/>
                              <w:rPr>
                                <w:b/>
                                <w:color w:val="17365D" w:themeColor="text2" w:themeShade="BF"/>
                                <w:sz w:val="48"/>
                                <w:szCs w:val="48"/>
                              </w:rPr>
                            </w:pPr>
                            <w:r w:rsidRPr="00092891">
                              <w:rPr>
                                <w:b/>
                                <w:color w:val="17365D" w:themeColor="text2" w:themeShade="BF"/>
                                <w:sz w:val="48"/>
                                <w:szCs w:val="48"/>
                              </w:rPr>
                              <w:t xml:space="preserve">Mit </w:t>
                            </w:r>
                            <w:r>
                              <w:rPr>
                                <w:b/>
                                <w:color w:val="17365D" w:themeColor="text2" w:themeShade="BF"/>
                                <w:sz w:val="48"/>
                                <w:szCs w:val="48"/>
                              </w:rPr>
                              <w:t xml:space="preserve">Inhaber und </w:t>
                            </w:r>
                            <w:r w:rsidRPr="00092891">
                              <w:rPr>
                                <w:b/>
                                <w:color w:val="17365D" w:themeColor="text2" w:themeShade="BF"/>
                                <w:sz w:val="48"/>
                                <w:szCs w:val="48"/>
                              </w:rPr>
                              <w:t>Bau EPD GmbH abzustimmen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7EDE9" id="Rechteck 7" o:spid="_x0000_s1028" style="position:absolute;margin-left:0;margin-top:531.4pt;width:379.3pt;height:197.5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" fillcolor="#bfbfbf [2412]" stroked="f">
                <v:textbox>
                  <w:txbxContent>
                    <w:p w14:paraId="204CE2B7" w14:textId="77777777" w:rsidR="00B2665C" w:rsidRPr="00092891" w:rsidRDefault="00B2665C" w:rsidP="00B2665C">
                      <w:pPr>
                        <w:jc w:val="center"/>
                        <w:rPr>
                          <w:b/>
                          <w:color w:val="17365D" w:themeColor="text2" w:themeShade="BF"/>
                          <w:sz w:val="48"/>
                          <w:szCs w:val="48"/>
                        </w:rPr>
                      </w:pPr>
                      <w:r w:rsidRPr="00092891">
                        <w:rPr>
                          <w:b/>
                          <w:color w:val="17365D" w:themeColor="text2" w:themeShade="BF"/>
                          <w:sz w:val="48"/>
                          <w:szCs w:val="48"/>
                        </w:rPr>
                        <w:t>Bild</w:t>
                      </w:r>
                      <w:r>
                        <w:rPr>
                          <w:b/>
                          <w:color w:val="17365D" w:themeColor="text2" w:themeShade="BF"/>
                          <w:sz w:val="48"/>
                          <w:szCs w:val="48"/>
                        </w:rPr>
                        <w:t>(er)</w:t>
                      </w:r>
                    </w:p>
                    <w:p w14:paraId="40A2560E" w14:textId="77777777" w:rsidR="00B2665C" w:rsidRPr="00092891" w:rsidRDefault="00B2665C" w:rsidP="00B2665C">
                      <w:pPr>
                        <w:jc w:val="center"/>
                        <w:rPr>
                          <w:b/>
                          <w:color w:val="17365D" w:themeColor="text2" w:themeShade="BF"/>
                          <w:sz w:val="48"/>
                          <w:szCs w:val="48"/>
                        </w:rPr>
                      </w:pPr>
                      <w:r w:rsidRPr="00092891">
                        <w:rPr>
                          <w:b/>
                          <w:color w:val="17365D" w:themeColor="text2" w:themeShade="BF"/>
                          <w:sz w:val="48"/>
                          <w:szCs w:val="48"/>
                        </w:rPr>
                        <w:t xml:space="preserve">Mit </w:t>
                      </w:r>
                      <w:r>
                        <w:rPr>
                          <w:b/>
                          <w:color w:val="17365D" w:themeColor="text2" w:themeShade="BF"/>
                          <w:sz w:val="48"/>
                          <w:szCs w:val="48"/>
                        </w:rPr>
                        <w:t xml:space="preserve">Inhaber und </w:t>
                      </w:r>
                      <w:r w:rsidRPr="00092891">
                        <w:rPr>
                          <w:b/>
                          <w:color w:val="17365D" w:themeColor="text2" w:themeShade="BF"/>
                          <w:sz w:val="48"/>
                          <w:szCs w:val="48"/>
                        </w:rPr>
                        <w:t>Bau EPD GmbH abzustimmen</w:t>
                      </w:r>
                    </w:p>
                  </w:txbxContent>
                </v:textbox>
                <w10:wrap anchorx="margin" anchory="page"/>
              </v:rect>
            </w:pict>
          </mc:Fallback>
        </mc:AlternateContent>
      </w:r>
    </w:p>
    <w:p w14:paraId="1D820525" w14:textId="639388F7" w:rsidR="00552354" w:rsidRDefault="00552354">
      <w:pPr>
        <w:spacing w:line="240" w:lineRule="auto"/>
        <w:jc w:val="left"/>
        <w:rPr>
          <w:szCs w:val="18"/>
          <w:lang w:val="de-CH"/>
        </w:rPr>
      </w:pPr>
    </w:p>
    <w:p w14:paraId="200C1384" w14:textId="30FB22D2" w:rsidR="00552354" w:rsidRDefault="00552354">
      <w:pPr>
        <w:spacing w:line="240" w:lineRule="auto"/>
        <w:jc w:val="left"/>
        <w:rPr>
          <w:szCs w:val="18"/>
          <w:lang w:val="de-CH"/>
        </w:rPr>
      </w:pPr>
    </w:p>
    <w:p w14:paraId="0A5575D7" w14:textId="77777777" w:rsidR="00552354" w:rsidRDefault="00552354">
      <w:pPr>
        <w:spacing w:line="240" w:lineRule="auto"/>
        <w:jc w:val="left"/>
        <w:rPr>
          <w:szCs w:val="18"/>
          <w:lang w:val="de-CH"/>
        </w:rPr>
      </w:pPr>
    </w:p>
    <w:p w14:paraId="0B966624" w14:textId="1F653C62" w:rsidR="00552354" w:rsidRDefault="00552354">
      <w:pPr>
        <w:spacing w:line="240" w:lineRule="auto"/>
        <w:jc w:val="left"/>
        <w:rPr>
          <w:szCs w:val="18"/>
          <w:lang w:val="de-CH"/>
        </w:rPr>
      </w:pPr>
    </w:p>
    <w:p w14:paraId="741DD112" w14:textId="3E3ED376" w:rsidR="00552354" w:rsidRDefault="00552354">
      <w:pPr>
        <w:spacing w:line="240" w:lineRule="auto"/>
        <w:jc w:val="left"/>
        <w:rPr>
          <w:szCs w:val="18"/>
          <w:lang w:val="de-CH"/>
        </w:rPr>
      </w:pPr>
    </w:p>
    <w:p w14:paraId="36EA8D9C" w14:textId="63182561" w:rsidR="00552354" w:rsidRDefault="00552354">
      <w:pPr>
        <w:spacing w:line="240" w:lineRule="auto"/>
        <w:jc w:val="left"/>
        <w:rPr>
          <w:szCs w:val="18"/>
          <w:lang w:val="de-CH"/>
        </w:rPr>
      </w:pPr>
    </w:p>
    <w:p w14:paraId="5F476D11" w14:textId="72DF5482" w:rsidR="00552354" w:rsidRDefault="00552354">
      <w:pPr>
        <w:spacing w:line="240" w:lineRule="auto"/>
        <w:jc w:val="left"/>
        <w:rPr>
          <w:szCs w:val="18"/>
          <w:lang w:val="de-CH"/>
        </w:rPr>
      </w:pPr>
    </w:p>
    <w:p w14:paraId="52300562" w14:textId="77777777" w:rsidR="00552354" w:rsidRDefault="00552354">
      <w:pPr>
        <w:spacing w:line="240" w:lineRule="auto"/>
        <w:jc w:val="left"/>
        <w:rPr>
          <w:szCs w:val="18"/>
          <w:lang w:val="de-CH"/>
        </w:rPr>
      </w:pPr>
    </w:p>
    <w:p w14:paraId="174B6323" w14:textId="77777777" w:rsidR="00552354" w:rsidRDefault="00552354">
      <w:pPr>
        <w:spacing w:line="240" w:lineRule="auto"/>
        <w:jc w:val="left"/>
        <w:rPr>
          <w:szCs w:val="18"/>
          <w:lang w:val="de-CH"/>
        </w:rPr>
      </w:pPr>
    </w:p>
    <w:p w14:paraId="7F059F53" w14:textId="39544F5B" w:rsidR="00552354" w:rsidRDefault="00552354">
      <w:pPr>
        <w:spacing w:line="240" w:lineRule="auto"/>
        <w:jc w:val="left"/>
        <w:rPr>
          <w:szCs w:val="18"/>
          <w:lang w:val="de-CH"/>
        </w:rPr>
      </w:pPr>
    </w:p>
    <w:p w14:paraId="15BE32C2" w14:textId="46DB4F77" w:rsidR="00552354" w:rsidRDefault="00552354">
      <w:pPr>
        <w:spacing w:line="240" w:lineRule="auto"/>
        <w:jc w:val="left"/>
        <w:rPr>
          <w:szCs w:val="18"/>
          <w:lang w:val="de-CH"/>
        </w:rPr>
      </w:pPr>
    </w:p>
    <w:p w14:paraId="63AAFA34" w14:textId="14B356B3" w:rsidR="007E6F3E" w:rsidRDefault="007E6F3E">
      <w:pPr>
        <w:spacing w:line="240" w:lineRule="auto"/>
        <w:jc w:val="left"/>
        <w:rPr>
          <w:szCs w:val="18"/>
          <w:lang w:val="de-CH"/>
        </w:rPr>
      </w:pPr>
    </w:p>
    <w:p w14:paraId="3CADFCD7" w14:textId="1A9C826C" w:rsidR="00552354" w:rsidRDefault="00552354">
      <w:pPr>
        <w:spacing w:line="240" w:lineRule="auto"/>
        <w:jc w:val="left"/>
        <w:rPr>
          <w:szCs w:val="18"/>
          <w:lang w:val="de-CH"/>
        </w:rPr>
      </w:pPr>
    </w:p>
    <w:p w14:paraId="69411250" w14:textId="10EDB7F5" w:rsidR="00EF4426" w:rsidRDefault="00EE0AA4">
      <w:pPr>
        <w:spacing w:line="240" w:lineRule="auto"/>
        <w:jc w:val="left"/>
        <w:rPr>
          <w:szCs w:val="18"/>
          <w:lang w:val="de-CH"/>
        </w:rPr>
      </w:pPr>
      <w:r>
        <w:rPr>
          <w:rFonts w:eastAsiaTheme="minorHAnsi"/>
          <w:b/>
          <w:noProof/>
          <w:color w:val="17365D" w:themeColor="text2" w:themeShade="BF"/>
          <w:sz w:val="40"/>
          <w:szCs w:val="28"/>
          <w:lang w:val="en-US"/>
        </w:rPr>
        <mc:AlternateContent>
          <mc:Choice Requires="wps">
            <w:drawing>
              <wp:anchor distT="0" distB="0" distL="114300" distR="114300" simplePos="0" relativeHeight="251654144" behindDoc="1" locked="0" layoutInCell="1" allowOverlap="1" wp14:anchorId="1CEC9BA3" wp14:editId="36077809">
                <wp:simplePos x="0" y="0"/>
                <wp:positionH relativeFrom="column">
                  <wp:posOffset>-852170</wp:posOffset>
                </wp:positionH>
                <wp:positionV relativeFrom="page">
                  <wp:posOffset>-266700</wp:posOffset>
                </wp:positionV>
                <wp:extent cx="7778115" cy="10963275"/>
                <wp:effectExtent l="0" t="0" r="0" b="9525"/>
                <wp:wrapNone/>
                <wp:docPr id="6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10963275"/>
                        </a:xfrm>
                        <a:prstGeom prst="rect">
                          <a:avLst/>
                        </a:prstGeom>
                        <a:solidFill>
                          <a:srgbClr val="A2C2E8"/>
                        </a:solidFill>
                        <a:ln>
                          <a:noFill/>
                        </a:ln>
                        <a:effectLst/>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19050">
                              <a:solidFill>
                                <a:srgbClr val="0000FF"/>
                              </a:solidFill>
                              <a:miter lim="800000"/>
                              <a:headEnd/>
                              <a:tailEnd/>
                            </a14:hiddenLine>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881A5" id="Rectangle 13" o:spid="_x0000_s1026" style="position:absolute;margin-left:-67.1pt;margin-top:-21pt;width:612.45pt;height:86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" fillcolor="#a2c2e8" stroked="f">
                <w10:wrap anchory="page"/>
              </v:rect>
            </w:pict>
          </mc:Fallback>
        </mc:AlternateContent>
      </w:r>
    </w:p>
    <w:p w14:paraId="4EE8236B" w14:textId="410B6231" w:rsidR="00951E8F" w:rsidRDefault="00951E8F">
      <w:pPr>
        <w:spacing w:line="240" w:lineRule="auto"/>
        <w:jc w:val="left"/>
        <w:rPr>
          <w:szCs w:val="18"/>
          <w:lang w:val="de-CH"/>
        </w:rPr>
      </w:pPr>
    </w:p>
    <w:p w14:paraId="3366349B" w14:textId="6CC2B682" w:rsidR="00951E8F" w:rsidRDefault="00951E8F">
      <w:pPr>
        <w:spacing w:line="240" w:lineRule="auto"/>
        <w:jc w:val="left"/>
        <w:rPr>
          <w:szCs w:val="18"/>
          <w:lang w:val="de-CH"/>
        </w:rPr>
      </w:pPr>
      <w:r>
        <w:rPr>
          <w:noProof/>
          <w:szCs w:val="18"/>
          <w:lang w:val="en-US"/>
        </w:rPr>
        <mc:AlternateContent>
          <mc:Choice Requires="wps">
            <w:drawing>
              <wp:anchor distT="0" distB="0" distL="114300" distR="114300" simplePos="0" relativeHeight="251695104" behindDoc="0" locked="0" layoutInCell="1" allowOverlap="1" wp14:anchorId="6E75FAD5" wp14:editId="40E289EE">
                <wp:simplePos x="0" y="0"/>
                <wp:positionH relativeFrom="page">
                  <wp:posOffset>2475230</wp:posOffset>
                </wp:positionH>
                <wp:positionV relativeFrom="paragraph">
                  <wp:posOffset>107315</wp:posOffset>
                </wp:positionV>
                <wp:extent cx="2609850" cy="725170"/>
                <wp:effectExtent l="0" t="0" r="0" b="0"/>
                <wp:wrapNone/>
                <wp:docPr id="8" name="Rechteck 8"/>
                <wp:cNvGraphicFramePr/>
                <a:graphic xmlns:a="http://schemas.openxmlformats.org/drawingml/2006/main">
                  <a:graphicData uri="http://schemas.microsoft.com/office/word/2010/wordprocessingShape">
                    <wps:wsp>
                      <wps:cNvSpPr/>
                      <wps:spPr>
                        <a:xfrm>
                          <a:off x="0" y="0"/>
                          <a:ext cx="2609850" cy="72517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623B843C" w14:textId="77777777" w:rsidR="00B2665C" w:rsidRPr="0027595C" w:rsidRDefault="00B2665C" w:rsidP="00B2665C">
                            <w:pPr>
                              <w:jc w:val="center"/>
                              <w:rPr>
                                <w:b/>
                                <w:color w:val="17365D" w:themeColor="text2" w:themeShade="BF"/>
                                <w:sz w:val="32"/>
                                <w:szCs w:val="32"/>
                              </w:rPr>
                            </w:pPr>
                            <w:r w:rsidRPr="0027595C">
                              <w:rPr>
                                <w:b/>
                                <w:color w:val="17365D" w:themeColor="text2" w:themeShade="BF"/>
                                <w:sz w:val="32"/>
                                <w:szCs w:val="32"/>
                              </w:rPr>
                              <w:t>Firmenlogo des Inhabers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5FAD5" id="Rechteck 8" o:spid="_x0000_s1029" style="position:absolute;margin-left:194.9pt;margin-top:8.45pt;width:205.5pt;height:57.1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" fillcolor="#bfbfbf [2412]" stroked="f">
                <v:textbox>
                  <w:txbxContent>
                    <w:p w14:paraId="623B843C" w14:textId="77777777" w:rsidR="00B2665C" w:rsidRPr="0027595C" w:rsidRDefault="00B2665C" w:rsidP="00B2665C">
                      <w:pPr>
                        <w:jc w:val="center"/>
                        <w:rPr>
                          <w:b/>
                          <w:color w:val="17365D" w:themeColor="text2" w:themeShade="BF"/>
                          <w:sz w:val="32"/>
                          <w:szCs w:val="32"/>
                        </w:rPr>
                      </w:pPr>
                      <w:r w:rsidRPr="0027595C">
                        <w:rPr>
                          <w:b/>
                          <w:color w:val="17365D" w:themeColor="text2" w:themeShade="BF"/>
                          <w:sz w:val="32"/>
                          <w:szCs w:val="32"/>
                        </w:rPr>
                        <w:t>Firmenlogo des Inhabers</w:t>
                      </w:r>
                    </w:p>
                  </w:txbxContent>
                </v:textbox>
                <w10:wrap anchorx="page"/>
              </v:rect>
            </w:pict>
          </mc:Fallback>
        </mc:AlternateContent>
      </w:r>
    </w:p>
    <w:p w14:paraId="6D360212" w14:textId="0CE424D3" w:rsidR="00951E8F" w:rsidRDefault="00951E8F">
      <w:pPr>
        <w:spacing w:line="240" w:lineRule="auto"/>
        <w:jc w:val="left"/>
        <w:rPr>
          <w:szCs w:val="18"/>
          <w:lang w:val="de-CH"/>
        </w:rPr>
      </w:pPr>
    </w:p>
    <w:p w14:paraId="5E1CA9F2" w14:textId="77777777" w:rsidR="00951E8F" w:rsidRDefault="00951E8F">
      <w:pPr>
        <w:spacing w:line="240" w:lineRule="auto"/>
        <w:jc w:val="left"/>
        <w:rPr>
          <w:szCs w:val="18"/>
          <w:lang w:val="de-CH"/>
        </w:rPr>
      </w:pPr>
    </w:p>
    <w:p w14:paraId="6CD0FE0C" w14:textId="77777777" w:rsidR="00951E8F" w:rsidRDefault="00951E8F">
      <w:pPr>
        <w:spacing w:line="240" w:lineRule="auto"/>
        <w:jc w:val="left"/>
        <w:rPr>
          <w:szCs w:val="18"/>
          <w:lang w:val="de-CH"/>
        </w:rPr>
      </w:pPr>
    </w:p>
    <w:p w14:paraId="0C11F4F0" w14:textId="6E231153" w:rsidR="009B32F3" w:rsidRDefault="009B32F3" w:rsidP="009B32F3">
      <w:pPr>
        <w:shd w:val="clear" w:color="auto" w:fill="E5DFEC" w:themeFill="accent4" w:themeFillTint="33"/>
        <w:spacing w:line="240" w:lineRule="auto"/>
        <w:jc w:val="left"/>
        <w:rPr>
          <w:szCs w:val="18"/>
          <w:lang w:val="de-CH"/>
        </w:rPr>
      </w:pPr>
      <w:r>
        <w:rPr>
          <w:szCs w:val="18"/>
          <w:lang w:val="de-CH"/>
        </w:rPr>
        <w:lastRenderedPageBreak/>
        <w:t>Optional: Anmerkung zum Urheberrecht:</w:t>
      </w:r>
    </w:p>
    <w:p w14:paraId="2F953F5D" w14:textId="586AC0BE" w:rsidR="009B32F3" w:rsidRDefault="009B32F3" w:rsidP="009B32F3">
      <w:pPr>
        <w:shd w:val="clear" w:color="auto" w:fill="E5DFEC" w:themeFill="accent4" w:themeFillTint="33"/>
        <w:spacing w:before="60" w:after="60"/>
        <w:rPr>
          <w:snapToGrid w:val="0"/>
          <w:lang w:val="de-CH"/>
        </w:rPr>
      </w:pPr>
    </w:p>
    <w:p w14:paraId="12711138" w14:textId="5F71882C" w:rsidR="009B32F3" w:rsidRDefault="009B32F3" w:rsidP="009B32F3">
      <w:pPr>
        <w:shd w:val="clear" w:color="auto" w:fill="E5DFEC" w:themeFill="accent4" w:themeFillTint="33"/>
        <w:spacing w:before="60" w:after="60"/>
        <w:rPr>
          <w:snapToGrid w:val="0"/>
          <w:lang w:val="de-CH"/>
        </w:rPr>
      </w:pPr>
      <w:r>
        <w:rPr>
          <w:snapToGrid w:val="0"/>
          <w:lang w:val="de-CH"/>
        </w:rPr>
        <w:t>Beispiel:</w:t>
      </w:r>
    </w:p>
    <w:p w14:paraId="3284D992" w14:textId="0EFA3378" w:rsidR="009B32F3" w:rsidRPr="006E3C27" w:rsidRDefault="009B32F3" w:rsidP="009B32F3">
      <w:pPr>
        <w:shd w:val="clear" w:color="auto" w:fill="E5DFEC" w:themeFill="accent4" w:themeFillTint="33"/>
        <w:spacing w:before="60" w:after="60"/>
        <w:rPr>
          <w:snapToGrid w:val="0"/>
          <w:lang w:val="de-CH"/>
        </w:rPr>
      </w:pPr>
      <w:r w:rsidRPr="00C31B8D">
        <w:rPr>
          <w:snapToGrid w:val="0"/>
          <w:lang w:val="de-CH"/>
        </w:rPr>
        <w:t>Das Werk ist urheberrechtlich</w:t>
      </w:r>
      <w:r w:rsidRPr="00525B89">
        <w:rPr>
          <w:snapToGrid w:val="0"/>
          <w:lang w:val="de-CH"/>
        </w:rPr>
        <w:t xml:space="preserve"> geschützt. Die dadurch begründeten Rechte, insbesondere die der Übersetzung, des Nachdrucks, der Entnahme von Abbildungen, der Funksendung, der Wiedergabe auf photomechanischem oder ähnlichem Wege und der Speicherung in Datenverarbeitungsanlagen bleiben, </w:t>
      </w:r>
      <w:r w:rsidRPr="006E3C27">
        <w:rPr>
          <w:snapToGrid w:val="0"/>
          <w:lang w:val="de-CH"/>
        </w:rPr>
        <w:t>auch bei nur auszugsweiser Verwertung, vorbehalten.</w:t>
      </w:r>
      <w:r w:rsidRPr="009B32F3">
        <w:rPr>
          <w:noProof/>
          <w:lang w:val="de-AT"/>
        </w:rPr>
        <w:t xml:space="preserve"> </w:t>
      </w:r>
    </w:p>
    <w:p w14:paraId="2D9B82C4" w14:textId="77777777" w:rsidR="009B32F3" w:rsidRPr="00414536" w:rsidRDefault="009B32F3" w:rsidP="009B32F3">
      <w:pPr>
        <w:shd w:val="clear" w:color="auto" w:fill="E5DFEC" w:themeFill="accent4" w:themeFillTint="33"/>
        <w:spacing w:before="60" w:after="60"/>
        <w:rPr>
          <w:snapToGrid w:val="0"/>
          <w:lang w:val="de-CH"/>
        </w:rPr>
      </w:pPr>
      <w:r w:rsidRPr="00414536">
        <w:rPr>
          <w:snapToGrid w:val="0"/>
          <w:lang w:val="de-CH"/>
        </w:rPr>
        <w:t>Alle in diesem Dokument enthaltenen Angaben, Daten, Ergebnisse usw. wurden von den Autoren nach bestem Wissen erstellt. Dennoch sind inhaltliche Fehler nicht völlig auszuschließen. Daher übernehmen Herausgeber und Autoren keinerlei Verantwortung und Haftung für etwaige inhaltliche Unrichtigkeiten.</w:t>
      </w:r>
    </w:p>
    <w:p w14:paraId="23E6FF83" w14:textId="77777777" w:rsidR="009B32F3" w:rsidRPr="00414536" w:rsidRDefault="009B32F3" w:rsidP="009B32F3">
      <w:pPr>
        <w:shd w:val="clear" w:color="auto" w:fill="E5DFEC" w:themeFill="accent4" w:themeFillTint="33"/>
        <w:spacing w:before="60" w:after="60"/>
        <w:rPr>
          <w:snapToGrid w:val="0"/>
          <w:lang w:val="de-CH"/>
        </w:rPr>
      </w:pPr>
    </w:p>
    <w:p w14:paraId="6FE512D0" w14:textId="77777777" w:rsidR="009B32F3" w:rsidRPr="00414536" w:rsidRDefault="009B32F3" w:rsidP="009B32F3">
      <w:pPr>
        <w:shd w:val="clear" w:color="auto" w:fill="E5DFEC" w:themeFill="accent4" w:themeFillTint="33"/>
        <w:spacing w:before="60" w:after="60"/>
        <w:rPr>
          <w:snapToGrid w:val="0"/>
          <w:lang w:val="de-CH"/>
        </w:rPr>
      </w:pPr>
    </w:p>
    <w:p w14:paraId="311DB891" w14:textId="2E36058A" w:rsidR="009B32F3" w:rsidRDefault="009B32F3" w:rsidP="009B32F3">
      <w:pPr>
        <w:shd w:val="clear" w:color="auto" w:fill="E5DFEC" w:themeFill="accent4" w:themeFillTint="33"/>
        <w:rPr>
          <w:lang w:val="de-CH"/>
        </w:rPr>
      </w:pPr>
      <w:r w:rsidRPr="00414536">
        <w:rPr>
          <w:lang w:val="de-CH"/>
        </w:rPr>
        <w:t>© 20</w:t>
      </w:r>
      <w:r>
        <w:rPr>
          <w:lang w:val="de-CH"/>
        </w:rPr>
        <w:t>xx</w:t>
      </w:r>
      <w:r w:rsidRPr="00414536">
        <w:rPr>
          <w:lang w:val="de-CH"/>
        </w:rPr>
        <w:t xml:space="preserve"> </w:t>
      </w:r>
      <w:r>
        <w:rPr>
          <w:lang w:val="de-CH"/>
        </w:rPr>
        <w:t>Name und Bezeichnung des Urhebers/der Urheber</w:t>
      </w:r>
    </w:p>
    <w:p w14:paraId="2E0C9A80" w14:textId="77777777" w:rsidR="009B32F3" w:rsidRDefault="009B32F3" w:rsidP="009B32F3">
      <w:pPr>
        <w:rPr>
          <w:lang w:val="de-CH"/>
        </w:rPr>
      </w:pPr>
    </w:p>
    <w:p w14:paraId="73B89B2B" w14:textId="77777777" w:rsidR="009B32F3" w:rsidRDefault="009B32F3">
      <w:pPr>
        <w:spacing w:line="240" w:lineRule="auto"/>
        <w:jc w:val="left"/>
        <w:rPr>
          <w:lang w:val="de-CH"/>
        </w:rPr>
      </w:pPr>
      <w:r>
        <w:rPr>
          <w:lang w:val="de-CH"/>
        </w:rPr>
        <w:br w:type="page"/>
      </w:r>
    </w:p>
    <w:p w14:paraId="420FA7AE" w14:textId="7685C479" w:rsidR="009B32F3" w:rsidRPr="00243BE3" w:rsidRDefault="00243BE3" w:rsidP="00243BE3">
      <w:pPr>
        <w:shd w:val="clear" w:color="auto" w:fill="C6D9F1" w:themeFill="text2" w:themeFillTint="33"/>
        <w:rPr>
          <w:b/>
          <w:color w:val="244061" w:themeColor="accent1" w:themeShade="80"/>
          <w:sz w:val="24"/>
        </w:rPr>
      </w:pPr>
      <w:r w:rsidRPr="00243BE3">
        <w:rPr>
          <w:b/>
          <w:color w:val="244061" w:themeColor="accent1" w:themeShade="80"/>
          <w:sz w:val="24"/>
        </w:rPr>
        <w:lastRenderedPageBreak/>
        <w:t xml:space="preserve">Inhaltsverzeichnis des </w:t>
      </w:r>
      <w:r w:rsidR="00FF6072">
        <w:rPr>
          <w:b/>
          <w:color w:val="244061" w:themeColor="accent1" w:themeShade="80"/>
          <w:sz w:val="24"/>
        </w:rPr>
        <w:t>Projekt</w:t>
      </w:r>
      <w:r w:rsidRPr="00243BE3">
        <w:rPr>
          <w:b/>
          <w:color w:val="244061" w:themeColor="accent1" w:themeShade="80"/>
          <w:sz w:val="24"/>
        </w:rPr>
        <w:t>berichts</w:t>
      </w:r>
    </w:p>
    <w:p w14:paraId="43EEFA9B" w14:textId="12EA8071" w:rsidR="00F5529C" w:rsidRDefault="00243BE3">
      <w:pPr>
        <w:pStyle w:val="Verzeichnis1"/>
        <w:tabs>
          <w:tab w:val="right" w:leader="dot" w:pos="10054"/>
        </w:tabs>
        <w:rPr>
          <w:rFonts w:eastAsiaTheme="minorEastAsia" w:cstheme="minorBidi"/>
          <w:noProof/>
          <w:kern w:val="2"/>
          <w:sz w:val="24"/>
          <w:szCs w:val="24"/>
          <w:lang w:val="de-AT" w:eastAsia="de-AT"/>
          <w14:ligatures w14:val="standardContextual"/>
        </w:rPr>
      </w:pPr>
      <w:r w:rsidRPr="00243BE3">
        <w:rPr>
          <w:color w:val="0F243E"/>
          <w:sz w:val="16"/>
          <w:lang w:val="de-CH"/>
        </w:rPr>
        <w:fldChar w:fldCharType="begin"/>
      </w:r>
      <w:r w:rsidRPr="00243BE3">
        <w:rPr>
          <w:color w:val="0F243E"/>
          <w:sz w:val="16"/>
          <w:lang w:val="de-CH"/>
        </w:rPr>
        <w:instrText xml:space="preserve"> TOC \o "1-2" \h \z \u </w:instrText>
      </w:r>
      <w:r w:rsidRPr="00243BE3">
        <w:rPr>
          <w:color w:val="0F243E"/>
          <w:sz w:val="16"/>
          <w:lang w:val="de-CH"/>
        </w:rPr>
        <w:fldChar w:fldCharType="separate"/>
      </w:r>
      <w:hyperlink w:anchor="_Toc186733251" w:history="1">
        <w:r w:rsidR="00F5529C" w:rsidRPr="00FC00B3">
          <w:rPr>
            <w:rStyle w:val="Hyperlink"/>
            <w:noProof/>
            <w:lang w:val="de-CH"/>
          </w:rPr>
          <w:t>Geltungsbereich</w:t>
        </w:r>
        <w:r w:rsidR="00F5529C">
          <w:rPr>
            <w:noProof/>
            <w:webHidden/>
          </w:rPr>
          <w:tab/>
        </w:r>
        <w:r w:rsidR="00F5529C">
          <w:rPr>
            <w:noProof/>
            <w:webHidden/>
          </w:rPr>
          <w:fldChar w:fldCharType="begin"/>
        </w:r>
        <w:r w:rsidR="00F5529C">
          <w:rPr>
            <w:noProof/>
            <w:webHidden/>
          </w:rPr>
          <w:instrText xml:space="preserve"> PAGEREF _Toc186733251 \h </w:instrText>
        </w:r>
        <w:r w:rsidR="00F5529C">
          <w:rPr>
            <w:noProof/>
            <w:webHidden/>
          </w:rPr>
        </w:r>
        <w:r w:rsidR="00F5529C">
          <w:rPr>
            <w:noProof/>
            <w:webHidden/>
          </w:rPr>
          <w:fldChar w:fldCharType="separate"/>
        </w:r>
        <w:r w:rsidR="00CE27CC">
          <w:rPr>
            <w:noProof/>
            <w:webHidden/>
          </w:rPr>
          <w:t>5</w:t>
        </w:r>
        <w:r w:rsidR="00F5529C">
          <w:rPr>
            <w:noProof/>
            <w:webHidden/>
          </w:rPr>
          <w:fldChar w:fldCharType="end"/>
        </w:r>
      </w:hyperlink>
    </w:p>
    <w:p w14:paraId="4210DF08" w14:textId="56CB987D" w:rsidR="00F5529C" w:rsidRDefault="00F5529C">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733252" w:history="1">
        <w:r w:rsidRPr="00FC00B3">
          <w:rPr>
            <w:rStyle w:val="Hyperlink"/>
            <w:noProof/>
          </w:rPr>
          <w:t>Vorgaben</w:t>
        </w:r>
        <w:r w:rsidRPr="00FC00B3">
          <w:rPr>
            <w:rStyle w:val="Hyperlink"/>
            <w:noProof/>
            <w:lang w:val="de-CH"/>
          </w:rPr>
          <w:t xml:space="preserve"> für Darstellung Projektbericht</w:t>
        </w:r>
        <w:r>
          <w:rPr>
            <w:noProof/>
            <w:webHidden/>
          </w:rPr>
          <w:tab/>
        </w:r>
        <w:r>
          <w:rPr>
            <w:noProof/>
            <w:webHidden/>
          </w:rPr>
          <w:fldChar w:fldCharType="begin"/>
        </w:r>
        <w:r>
          <w:rPr>
            <w:noProof/>
            <w:webHidden/>
          </w:rPr>
          <w:instrText xml:space="preserve"> PAGEREF _Toc186733252 \h </w:instrText>
        </w:r>
        <w:r>
          <w:rPr>
            <w:noProof/>
            <w:webHidden/>
          </w:rPr>
        </w:r>
        <w:r>
          <w:rPr>
            <w:noProof/>
            <w:webHidden/>
          </w:rPr>
          <w:fldChar w:fldCharType="separate"/>
        </w:r>
        <w:r w:rsidR="00CE27CC">
          <w:rPr>
            <w:noProof/>
            <w:webHidden/>
          </w:rPr>
          <w:t>5</w:t>
        </w:r>
        <w:r>
          <w:rPr>
            <w:noProof/>
            <w:webHidden/>
          </w:rPr>
          <w:fldChar w:fldCharType="end"/>
        </w:r>
      </w:hyperlink>
    </w:p>
    <w:p w14:paraId="1C48FDC4" w14:textId="03BCD68C" w:rsidR="00F5529C" w:rsidRDefault="00F5529C">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733253" w:history="1">
        <w:r w:rsidRPr="00FC00B3">
          <w:rPr>
            <w:rStyle w:val="Hyperlink"/>
            <w:noProof/>
            <w:lang w:val="de-CH"/>
          </w:rPr>
          <w:t>Inhalt des Projektberichts</w:t>
        </w:r>
        <w:r>
          <w:rPr>
            <w:noProof/>
            <w:webHidden/>
          </w:rPr>
          <w:tab/>
        </w:r>
        <w:r>
          <w:rPr>
            <w:noProof/>
            <w:webHidden/>
          </w:rPr>
          <w:fldChar w:fldCharType="begin"/>
        </w:r>
        <w:r>
          <w:rPr>
            <w:noProof/>
            <w:webHidden/>
          </w:rPr>
          <w:instrText xml:space="preserve"> PAGEREF _Toc186733253 \h </w:instrText>
        </w:r>
        <w:r>
          <w:rPr>
            <w:noProof/>
            <w:webHidden/>
          </w:rPr>
        </w:r>
        <w:r>
          <w:rPr>
            <w:noProof/>
            <w:webHidden/>
          </w:rPr>
          <w:fldChar w:fldCharType="separate"/>
        </w:r>
        <w:r w:rsidR="00CE27CC">
          <w:rPr>
            <w:noProof/>
            <w:webHidden/>
          </w:rPr>
          <w:t>5</w:t>
        </w:r>
        <w:r>
          <w:rPr>
            <w:noProof/>
            <w:webHidden/>
          </w:rPr>
          <w:fldChar w:fldCharType="end"/>
        </w:r>
      </w:hyperlink>
    </w:p>
    <w:p w14:paraId="373C0319" w14:textId="76BFCFB1" w:rsidR="00F5529C" w:rsidRDefault="00F5529C">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733254" w:history="1">
        <w:r w:rsidRPr="00FC00B3">
          <w:rPr>
            <w:rStyle w:val="Hyperlink"/>
            <w:noProof/>
            <w:lang w:val="de-CH"/>
          </w:rPr>
          <w:t>1</w:t>
        </w:r>
        <w:r>
          <w:rPr>
            <w:rFonts w:eastAsiaTheme="minorEastAsia" w:cstheme="minorBidi"/>
            <w:noProof/>
            <w:kern w:val="2"/>
            <w:sz w:val="24"/>
            <w:szCs w:val="24"/>
            <w:lang w:val="de-AT" w:eastAsia="de-AT"/>
            <w14:ligatures w14:val="standardContextual"/>
          </w:rPr>
          <w:tab/>
        </w:r>
        <w:r w:rsidRPr="00FC00B3">
          <w:rPr>
            <w:rStyle w:val="Hyperlink"/>
            <w:noProof/>
            <w:lang w:val="de-CH"/>
          </w:rPr>
          <w:t>Allgemeine Angaben</w:t>
        </w:r>
        <w:r>
          <w:rPr>
            <w:noProof/>
            <w:webHidden/>
          </w:rPr>
          <w:tab/>
        </w:r>
        <w:r>
          <w:rPr>
            <w:noProof/>
            <w:webHidden/>
          </w:rPr>
          <w:fldChar w:fldCharType="begin"/>
        </w:r>
        <w:r>
          <w:rPr>
            <w:noProof/>
            <w:webHidden/>
          </w:rPr>
          <w:instrText xml:space="preserve"> PAGEREF _Toc186733254 \h </w:instrText>
        </w:r>
        <w:r>
          <w:rPr>
            <w:noProof/>
            <w:webHidden/>
          </w:rPr>
        </w:r>
        <w:r>
          <w:rPr>
            <w:noProof/>
            <w:webHidden/>
          </w:rPr>
          <w:fldChar w:fldCharType="separate"/>
        </w:r>
        <w:r w:rsidR="00CE27CC">
          <w:rPr>
            <w:noProof/>
            <w:webHidden/>
          </w:rPr>
          <w:t>10</w:t>
        </w:r>
        <w:r>
          <w:rPr>
            <w:noProof/>
            <w:webHidden/>
          </w:rPr>
          <w:fldChar w:fldCharType="end"/>
        </w:r>
      </w:hyperlink>
    </w:p>
    <w:p w14:paraId="144FA715" w14:textId="1D3CF919" w:rsidR="00F5529C" w:rsidRDefault="00F5529C">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733255" w:history="1">
        <w:r w:rsidRPr="00FC00B3">
          <w:rPr>
            <w:rStyle w:val="Hyperlink"/>
            <w:noProof/>
            <w:lang w:val="de-CH"/>
          </w:rPr>
          <w:t>2</w:t>
        </w:r>
        <w:r>
          <w:rPr>
            <w:rFonts w:eastAsiaTheme="minorEastAsia" w:cstheme="minorBidi"/>
            <w:noProof/>
            <w:kern w:val="2"/>
            <w:sz w:val="24"/>
            <w:szCs w:val="24"/>
            <w:lang w:val="de-AT" w:eastAsia="de-AT"/>
            <w14:ligatures w14:val="standardContextual"/>
          </w:rPr>
          <w:tab/>
        </w:r>
        <w:r w:rsidRPr="00FC00B3">
          <w:rPr>
            <w:rStyle w:val="Hyperlink"/>
            <w:noProof/>
            <w:lang w:val="de-CH"/>
          </w:rPr>
          <w:t>Produkt</w:t>
        </w:r>
        <w:r>
          <w:rPr>
            <w:noProof/>
            <w:webHidden/>
          </w:rPr>
          <w:tab/>
        </w:r>
        <w:r>
          <w:rPr>
            <w:noProof/>
            <w:webHidden/>
          </w:rPr>
          <w:fldChar w:fldCharType="begin"/>
        </w:r>
        <w:r>
          <w:rPr>
            <w:noProof/>
            <w:webHidden/>
          </w:rPr>
          <w:instrText xml:space="preserve"> PAGEREF _Toc186733255 \h </w:instrText>
        </w:r>
        <w:r>
          <w:rPr>
            <w:noProof/>
            <w:webHidden/>
          </w:rPr>
        </w:r>
        <w:r>
          <w:rPr>
            <w:noProof/>
            <w:webHidden/>
          </w:rPr>
          <w:fldChar w:fldCharType="separate"/>
        </w:r>
        <w:r w:rsidR="00CE27CC">
          <w:rPr>
            <w:noProof/>
            <w:webHidden/>
          </w:rPr>
          <w:t>12</w:t>
        </w:r>
        <w:r>
          <w:rPr>
            <w:noProof/>
            <w:webHidden/>
          </w:rPr>
          <w:fldChar w:fldCharType="end"/>
        </w:r>
      </w:hyperlink>
    </w:p>
    <w:p w14:paraId="4EC991AB" w14:textId="248A9EC8" w:rsidR="00F5529C" w:rsidRDefault="00F5529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56" w:history="1">
        <w:r w:rsidRPr="00FC00B3">
          <w:rPr>
            <w:rStyle w:val="Hyperlink"/>
            <w:noProof/>
            <w:lang w:bidi="de-DE"/>
          </w:rPr>
          <w:t>2.1</w:t>
        </w:r>
        <w:r>
          <w:rPr>
            <w:rFonts w:eastAsiaTheme="minorEastAsia" w:cstheme="minorBidi"/>
            <w:noProof/>
            <w:kern w:val="2"/>
            <w:sz w:val="24"/>
            <w:szCs w:val="24"/>
            <w:lang w:val="de-AT" w:eastAsia="de-AT"/>
            <w14:ligatures w14:val="standardContextual"/>
          </w:rPr>
          <w:tab/>
        </w:r>
        <w:r w:rsidRPr="00FC00B3">
          <w:rPr>
            <w:rStyle w:val="Hyperlink"/>
            <w:noProof/>
            <w:lang w:bidi="de-DE"/>
          </w:rPr>
          <w:t>Allgemeine Produktbeschreibung</w:t>
        </w:r>
        <w:r>
          <w:rPr>
            <w:noProof/>
            <w:webHidden/>
          </w:rPr>
          <w:tab/>
        </w:r>
        <w:r>
          <w:rPr>
            <w:noProof/>
            <w:webHidden/>
          </w:rPr>
          <w:fldChar w:fldCharType="begin"/>
        </w:r>
        <w:r>
          <w:rPr>
            <w:noProof/>
            <w:webHidden/>
          </w:rPr>
          <w:instrText xml:space="preserve"> PAGEREF _Toc186733256 \h </w:instrText>
        </w:r>
        <w:r>
          <w:rPr>
            <w:noProof/>
            <w:webHidden/>
          </w:rPr>
        </w:r>
        <w:r>
          <w:rPr>
            <w:noProof/>
            <w:webHidden/>
          </w:rPr>
          <w:fldChar w:fldCharType="separate"/>
        </w:r>
        <w:r w:rsidR="00CE27CC">
          <w:rPr>
            <w:noProof/>
            <w:webHidden/>
          </w:rPr>
          <w:t>12</w:t>
        </w:r>
        <w:r>
          <w:rPr>
            <w:noProof/>
            <w:webHidden/>
          </w:rPr>
          <w:fldChar w:fldCharType="end"/>
        </w:r>
      </w:hyperlink>
    </w:p>
    <w:p w14:paraId="25E61A13" w14:textId="3BE0AE22" w:rsidR="00F5529C" w:rsidRDefault="00F5529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57" w:history="1">
        <w:r w:rsidRPr="00FC00B3">
          <w:rPr>
            <w:rStyle w:val="Hyperlink"/>
            <w:noProof/>
            <w:lang w:bidi="de-DE"/>
          </w:rPr>
          <w:t>2.2</w:t>
        </w:r>
        <w:r>
          <w:rPr>
            <w:rFonts w:eastAsiaTheme="minorEastAsia" w:cstheme="minorBidi"/>
            <w:noProof/>
            <w:kern w:val="2"/>
            <w:sz w:val="24"/>
            <w:szCs w:val="24"/>
            <w:lang w:val="de-AT" w:eastAsia="de-AT"/>
            <w14:ligatures w14:val="standardContextual"/>
          </w:rPr>
          <w:tab/>
        </w:r>
        <w:r w:rsidRPr="00FC00B3">
          <w:rPr>
            <w:rStyle w:val="Hyperlink"/>
            <w:noProof/>
            <w:lang w:bidi="de-DE"/>
          </w:rPr>
          <w:t>Anwendung</w:t>
        </w:r>
        <w:r>
          <w:rPr>
            <w:noProof/>
            <w:webHidden/>
          </w:rPr>
          <w:tab/>
        </w:r>
        <w:r>
          <w:rPr>
            <w:noProof/>
            <w:webHidden/>
          </w:rPr>
          <w:fldChar w:fldCharType="begin"/>
        </w:r>
        <w:r>
          <w:rPr>
            <w:noProof/>
            <w:webHidden/>
          </w:rPr>
          <w:instrText xml:space="preserve"> PAGEREF _Toc186733257 \h </w:instrText>
        </w:r>
        <w:r>
          <w:rPr>
            <w:noProof/>
            <w:webHidden/>
          </w:rPr>
        </w:r>
        <w:r>
          <w:rPr>
            <w:noProof/>
            <w:webHidden/>
          </w:rPr>
          <w:fldChar w:fldCharType="separate"/>
        </w:r>
        <w:r w:rsidR="00CE27CC">
          <w:rPr>
            <w:noProof/>
            <w:webHidden/>
          </w:rPr>
          <w:t>12</w:t>
        </w:r>
        <w:r>
          <w:rPr>
            <w:noProof/>
            <w:webHidden/>
          </w:rPr>
          <w:fldChar w:fldCharType="end"/>
        </w:r>
      </w:hyperlink>
    </w:p>
    <w:p w14:paraId="07831349" w14:textId="4D9AD18C" w:rsidR="00F5529C" w:rsidRDefault="00F5529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58" w:history="1">
        <w:r w:rsidRPr="00FC00B3">
          <w:rPr>
            <w:rStyle w:val="Hyperlink"/>
            <w:noProof/>
            <w:lang w:bidi="de-DE"/>
          </w:rPr>
          <w:t>2.3</w:t>
        </w:r>
        <w:r>
          <w:rPr>
            <w:rFonts w:eastAsiaTheme="minorEastAsia" w:cstheme="minorBidi"/>
            <w:noProof/>
            <w:kern w:val="2"/>
            <w:sz w:val="24"/>
            <w:szCs w:val="24"/>
            <w:lang w:val="de-AT" w:eastAsia="de-AT"/>
            <w14:ligatures w14:val="standardContextual"/>
          </w:rPr>
          <w:tab/>
        </w:r>
        <w:r w:rsidRPr="00FC00B3">
          <w:rPr>
            <w:rStyle w:val="Hyperlink"/>
            <w:noProof/>
            <w:lang w:bidi="de-DE"/>
          </w:rPr>
          <w:t>Produktrelevanten Normen, Regelwerke und Vorschriften</w:t>
        </w:r>
        <w:r>
          <w:rPr>
            <w:noProof/>
            <w:webHidden/>
          </w:rPr>
          <w:tab/>
        </w:r>
        <w:r>
          <w:rPr>
            <w:noProof/>
            <w:webHidden/>
          </w:rPr>
          <w:fldChar w:fldCharType="begin"/>
        </w:r>
        <w:r>
          <w:rPr>
            <w:noProof/>
            <w:webHidden/>
          </w:rPr>
          <w:instrText xml:space="preserve"> PAGEREF _Toc186733258 \h </w:instrText>
        </w:r>
        <w:r>
          <w:rPr>
            <w:noProof/>
            <w:webHidden/>
          </w:rPr>
        </w:r>
        <w:r>
          <w:rPr>
            <w:noProof/>
            <w:webHidden/>
          </w:rPr>
          <w:fldChar w:fldCharType="separate"/>
        </w:r>
        <w:r w:rsidR="00CE27CC">
          <w:rPr>
            <w:noProof/>
            <w:webHidden/>
          </w:rPr>
          <w:t>12</w:t>
        </w:r>
        <w:r>
          <w:rPr>
            <w:noProof/>
            <w:webHidden/>
          </w:rPr>
          <w:fldChar w:fldCharType="end"/>
        </w:r>
      </w:hyperlink>
    </w:p>
    <w:p w14:paraId="4A879CD4" w14:textId="23A29A46" w:rsidR="00F5529C" w:rsidRDefault="00F5529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59" w:history="1">
        <w:r w:rsidRPr="00FC00B3">
          <w:rPr>
            <w:rStyle w:val="Hyperlink"/>
            <w:noProof/>
            <w:lang w:bidi="de-DE"/>
          </w:rPr>
          <w:t>2.4</w:t>
        </w:r>
        <w:r>
          <w:rPr>
            <w:rFonts w:eastAsiaTheme="minorEastAsia" w:cstheme="minorBidi"/>
            <w:noProof/>
            <w:kern w:val="2"/>
            <w:sz w:val="24"/>
            <w:szCs w:val="24"/>
            <w:lang w:val="de-AT" w:eastAsia="de-AT"/>
            <w14:ligatures w14:val="standardContextual"/>
          </w:rPr>
          <w:tab/>
        </w:r>
        <w:r w:rsidRPr="00FC00B3">
          <w:rPr>
            <w:rStyle w:val="Hyperlink"/>
            <w:noProof/>
            <w:lang w:bidi="de-DE"/>
          </w:rPr>
          <w:t>Technische Daten</w:t>
        </w:r>
        <w:r>
          <w:rPr>
            <w:noProof/>
            <w:webHidden/>
          </w:rPr>
          <w:tab/>
        </w:r>
        <w:r>
          <w:rPr>
            <w:noProof/>
            <w:webHidden/>
          </w:rPr>
          <w:fldChar w:fldCharType="begin"/>
        </w:r>
        <w:r>
          <w:rPr>
            <w:noProof/>
            <w:webHidden/>
          </w:rPr>
          <w:instrText xml:space="preserve"> PAGEREF _Toc186733259 \h </w:instrText>
        </w:r>
        <w:r>
          <w:rPr>
            <w:noProof/>
            <w:webHidden/>
          </w:rPr>
        </w:r>
        <w:r>
          <w:rPr>
            <w:noProof/>
            <w:webHidden/>
          </w:rPr>
          <w:fldChar w:fldCharType="separate"/>
        </w:r>
        <w:r w:rsidR="00CE27CC">
          <w:rPr>
            <w:noProof/>
            <w:webHidden/>
          </w:rPr>
          <w:t>12</w:t>
        </w:r>
        <w:r>
          <w:rPr>
            <w:noProof/>
            <w:webHidden/>
          </w:rPr>
          <w:fldChar w:fldCharType="end"/>
        </w:r>
      </w:hyperlink>
    </w:p>
    <w:p w14:paraId="4F984B87" w14:textId="52635592" w:rsidR="00F5529C" w:rsidRDefault="00F5529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60" w:history="1">
        <w:r w:rsidRPr="00FC00B3">
          <w:rPr>
            <w:rStyle w:val="Hyperlink"/>
            <w:noProof/>
            <w:lang w:bidi="de-DE"/>
          </w:rPr>
          <w:t>2.5</w:t>
        </w:r>
        <w:r>
          <w:rPr>
            <w:rFonts w:eastAsiaTheme="minorEastAsia" w:cstheme="minorBidi"/>
            <w:noProof/>
            <w:kern w:val="2"/>
            <w:sz w:val="24"/>
            <w:szCs w:val="24"/>
            <w:lang w:val="de-AT" w:eastAsia="de-AT"/>
            <w14:ligatures w14:val="standardContextual"/>
          </w:rPr>
          <w:tab/>
        </w:r>
        <w:r w:rsidRPr="00FC00B3">
          <w:rPr>
            <w:rStyle w:val="Hyperlink"/>
            <w:noProof/>
            <w:lang w:bidi="de-DE"/>
          </w:rPr>
          <w:t>Grundstoffe / Hilfsstoffe</w:t>
        </w:r>
        <w:r>
          <w:rPr>
            <w:noProof/>
            <w:webHidden/>
          </w:rPr>
          <w:tab/>
        </w:r>
        <w:r>
          <w:rPr>
            <w:noProof/>
            <w:webHidden/>
          </w:rPr>
          <w:fldChar w:fldCharType="begin"/>
        </w:r>
        <w:r>
          <w:rPr>
            <w:noProof/>
            <w:webHidden/>
          </w:rPr>
          <w:instrText xml:space="preserve"> PAGEREF _Toc186733260 \h </w:instrText>
        </w:r>
        <w:r>
          <w:rPr>
            <w:noProof/>
            <w:webHidden/>
          </w:rPr>
        </w:r>
        <w:r>
          <w:rPr>
            <w:noProof/>
            <w:webHidden/>
          </w:rPr>
          <w:fldChar w:fldCharType="separate"/>
        </w:r>
        <w:r w:rsidR="00CE27CC">
          <w:rPr>
            <w:noProof/>
            <w:webHidden/>
          </w:rPr>
          <w:t>13</w:t>
        </w:r>
        <w:r>
          <w:rPr>
            <w:noProof/>
            <w:webHidden/>
          </w:rPr>
          <w:fldChar w:fldCharType="end"/>
        </w:r>
      </w:hyperlink>
    </w:p>
    <w:p w14:paraId="20966412" w14:textId="0F941380" w:rsidR="00F5529C" w:rsidRDefault="00F5529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61" w:history="1">
        <w:r w:rsidRPr="00FC00B3">
          <w:rPr>
            <w:rStyle w:val="Hyperlink"/>
            <w:noProof/>
            <w:lang w:bidi="de-DE"/>
          </w:rPr>
          <w:t>2.6</w:t>
        </w:r>
        <w:r>
          <w:rPr>
            <w:rFonts w:eastAsiaTheme="minorEastAsia" w:cstheme="minorBidi"/>
            <w:noProof/>
            <w:kern w:val="2"/>
            <w:sz w:val="24"/>
            <w:szCs w:val="24"/>
            <w:lang w:val="de-AT" w:eastAsia="de-AT"/>
            <w14:ligatures w14:val="standardContextual"/>
          </w:rPr>
          <w:tab/>
        </w:r>
        <w:r w:rsidRPr="00FC00B3">
          <w:rPr>
            <w:rStyle w:val="Hyperlink"/>
            <w:noProof/>
            <w:lang w:bidi="de-DE"/>
          </w:rPr>
          <w:t>Herstellungsprozess</w:t>
        </w:r>
        <w:r>
          <w:rPr>
            <w:noProof/>
            <w:webHidden/>
          </w:rPr>
          <w:tab/>
        </w:r>
        <w:r>
          <w:rPr>
            <w:noProof/>
            <w:webHidden/>
          </w:rPr>
          <w:fldChar w:fldCharType="begin"/>
        </w:r>
        <w:r>
          <w:rPr>
            <w:noProof/>
            <w:webHidden/>
          </w:rPr>
          <w:instrText xml:space="preserve"> PAGEREF _Toc186733261 \h </w:instrText>
        </w:r>
        <w:r>
          <w:rPr>
            <w:noProof/>
            <w:webHidden/>
          </w:rPr>
        </w:r>
        <w:r>
          <w:rPr>
            <w:noProof/>
            <w:webHidden/>
          </w:rPr>
          <w:fldChar w:fldCharType="separate"/>
        </w:r>
        <w:r w:rsidR="00CE27CC">
          <w:rPr>
            <w:noProof/>
            <w:webHidden/>
          </w:rPr>
          <w:t>14</w:t>
        </w:r>
        <w:r>
          <w:rPr>
            <w:noProof/>
            <w:webHidden/>
          </w:rPr>
          <w:fldChar w:fldCharType="end"/>
        </w:r>
      </w:hyperlink>
    </w:p>
    <w:p w14:paraId="4489BAD7" w14:textId="6AECF6B3" w:rsidR="00F5529C" w:rsidRDefault="00F5529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62" w:history="1">
        <w:r w:rsidRPr="00FC00B3">
          <w:rPr>
            <w:rStyle w:val="Hyperlink"/>
            <w:noProof/>
            <w:lang w:bidi="de-DE"/>
          </w:rPr>
          <w:t>2.7</w:t>
        </w:r>
        <w:r>
          <w:rPr>
            <w:rFonts w:eastAsiaTheme="minorEastAsia" w:cstheme="minorBidi"/>
            <w:noProof/>
            <w:kern w:val="2"/>
            <w:sz w:val="24"/>
            <w:szCs w:val="24"/>
            <w:lang w:val="de-AT" w:eastAsia="de-AT"/>
            <w14:ligatures w14:val="standardContextual"/>
          </w:rPr>
          <w:tab/>
        </w:r>
        <w:r w:rsidRPr="00FC00B3">
          <w:rPr>
            <w:rStyle w:val="Hyperlink"/>
            <w:noProof/>
            <w:lang w:bidi="de-DE"/>
          </w:rPr>
          <w:t>Verpackung</w:t>
        </w:r>
        <w:r>
          <w:rPr>
            <w:noProof/>
            <w:webHidden/>
          </w:rPr>
          <w:tab/>
        </w:r>
        <w:r>
          <w:rPr>
            <w:noProof/>
            <w:webHidden/>
          </w:rPr>
          <w:fldChar w:fldCharType="begin"/>
        </w:r>
        <w:r>
          <w:rPr>
            <w:noProof/>
            <w:webHidden/>
          </w:rPr>
          <w:instrText xml:space="preserve"> PAGEREF _Toc186733262 \h </w:instrText>
        </w:r>
        <w:r>
          <w:rPr>
            <w:noProof/>
            <w:webHidden/>
          </w:rPr>
        </w:r>
        <w:r>
          <w:rPr>
            <w:noProof/>
            <w:webHidden/>
          </w:rPr>
          <w:fldChar w:fldCharType="separate"/>
        </w:r>
        <w:r w:rsidR="00CE27CC">
          <w:rPr>
            <w:noProof/>
            <w:webHidden/>
          </w:rPr>
          <w:t>14</w:t>
        </w:r>
        <w:r>
          <w:rPr>
            <w:noProof/>
            <w:webHidden/>
          </w:rPr>
          <w:fldChar w:fldCharType="end"/>
        </w:r>
      </w:hyperlink>
    </w:p>
    <w:p w14:paraId="72D19BB3" w14:textId="4C9F6ED3" w:rsidR="00F5529C" w:rsidRDefault="00F5529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63" w:history="1">
        <w:r w:rsidRPr="00FC00B3">
          <w:rPr>
            <w:rStyle w:val="Hyperlink"/>
            <w:noProof/>
            <w:lang w:bidi="de-DE"/>
          </w:rPr>
          <w:t>2.8</w:t>
        </w:r>
        <w:r>
          <w:rPr>
            <w:rFonts w:eastAsiaTheme="minorEastAsia" w:cstheme="minorBidi"/>
            <w:noProof/>
            <w:kern w:val="2"/>
            <w:sz w:val="24"/>
            <w:szCs w:val="24"/>
            <w:lang w:val="de-AT" w:eastAsia="de-AT"/>
            <w14:ligatures w14:val="standardContextual"/>
          </w:rPr>
          <w:tab/>
        </w:r>
        <w:r w:rsidRPr="00FC00B3">
          <w:rPr>
            <w:rStyle w:val="Hyperlink"/>
            <w:noProof/>
            <w:lang w:bidi="de-DE"/>
          </w:rPr>
          <w:t>Lieferzustand</w:t>
        </w:r>
        <w:r>
          <w:rPr>
            <w:noProof/>
            <w:webHidden/>
          </w:rPr>
          <w:tab/>
        </w:r>
        <w:r>
          <w:rPr>
            <w:noProof/>
            <w:webHidden/>
          </w:rPr>
          <w:fldChar w:fldCharType="begin"/>
        </w:r>
        <w:r>
          <w:rPr>
            <w:noProof/>
            <w:webHidden/>
          </w:rPr>
          <w:instrText xml:space="preserve"> PAGEREF _Toc186733263 \h </w:instrText>
        </w:r>
        <w:r>
          <w:rPr>
            <w:noProof/>
            <w:webHidden/>
          </w:rPr>
        </w:r>
        <w:r>
          <w:rPr>
            <w:noProof/>
            <w:webHidden/>
          </w:rPr>
          <w:fldChar w:fldCharType="separate"/>
        </w:r>
        <w:r w:rsidR="00CE27CC">
          <w:rPr>
            <w:noProof/>
            <w:webHidden/>
          </w:rPr>
          <w:t>14</w:t>
        </w:r>
        <w:r>
          <w:rPr>
            <w:noProof/>
            <w:webHidden/>
          </w:rPr>
          <w:fldChar w:fldCharType="end"/>
        </w:r>
      </w:hyperlink>
    </w:p>
    <w:p w14:paraId="6E4F1ACF" w14:textId="04BF7AD6" w:rsidR="00F5529C" w:rsidRDefault="00F5529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64" w:history="1">
        <w:r w:rsidRPr="00FC00B3">
          <w:rPr>
            <w:rStyle w:val="Hyperlink"/>
            <w:noProof/>
            <w:lang w:bidi="de-DE"/>
          </w:rPr>
          <w:t>2.9</w:t>
        </w:r>
        <w:r>
          <w:rPr>
            <w:rFonts w:eastAsiaTheme="minorEastAsia" w:cstheme="minorBidi"/>
            <w:noProof/>
            <w:kern w:val="2"/>
            <w:sz w:val="24"/>
            <w:szCs w:val="24"/>
            <w:lang w:val="de-AT" w:eastAsia="de-AT"/>
            <w14:ligatures w14:val="standardContextual"/>
          </w:rPr>
          <w:tab/>
        </w:r>
        <w:r w:rsidRPr="00FC00B3">
          <w:rPr>
            <w:rStyle w:val="Hyperlink"/>
            <w:noProof/>
            <w:lang w:bidi="de-DE"/>
          </w:rPr>
          <w:t>Transporte zur Baustelle</w:t>
        </w:r>
        <w:r>
          <w:rPr>
            <w:noProof/>
            <w:webHidden/>
          </w:rPr>
          <w:tab/>
        </w:r>
        <w:r>
          <w:rPr>
            <w:noProof/>
            <w:webHidden/>
          </w:rPr>
          <w:fldChar w:fldCharType="begin"/>
        </w:r>
        <w:r>
          <w:rPr>
            <w:noProof/>
            <w:webHidden/>
          </w:rPr>
          <w:instrText xml:space="preserve"> PAGEREF _Toc186733264 \h </w:instrText>
        </w:r>
        <w:r>
          <w:rPr>
            <w:noProof/>
            <w:webHidden/>
          </w:rPr>
        </w:r>
        <w:r>
          <w:rPr>
            <w:noProof/>
            <w:webHidden/>
          </w:rPr>
          <w:fldChar w:fldCharType="separate"/>
        </w:r>
        <w:r w:rsidR="00CE27CC">
          <w:rPr>
            <w:noProof/>
            <w:webHidden/>
          </w:rPr>
          <w:t>15</w:t>
        </w:r>
        <w:r>
          <w:rPr>
            <w:noProof/>
            <w:webHidden/>
          </w:rPr>
          <w:fldChar w:fldCharType="end"/>
        </w:r>
      </w:hyperlink>
    </w:p>
    <w:p w14:paraId="6BC46FE8" w14:textId="3C223AF9" w:rsidR="00F5529C" w:rsidRDefault="00F5529C">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733265" w:history="1">
        <w:r w:rsidRPr="00FC00B3">
          <w:rPr>
            <w:rStyle w:val="Hyperlink"/>
            <w:noProof/>
            <w:lang w:bidi="de-DE"/>
          </w:rPr>
          <w:t>2.10</w:t>
        </w:r>
        <w:r>
          <w:rPr>
            <w:rFonts w:eastAsiaTheme="minorEastAsia" w:cstheme="minorBidi"/>
            <w:noProof/>
            <w:kern w:val="2"/>
            <w:sz w:val="24"/>
            <w:szCs w:val="24"/>
            <w:lang w:val="de-AT" w:eastAsia="de-AT"/>
            <w14:ligatures w14:val="standardContextual"/>
          </w:rPr>
          <w:tab/>
        </w:r>
        <w:r w:rsidRPr="00FC00B3">
          <w:rPr>
            <w:rStyle w:val="Hyperlink"/>
            <w:noProof/>
            <w:lang w:bidi="de-DE"/>
          </w:rPr>
          <w:t>Errichtungsphase / Installation</w:t>
        </w:r>
        <w:r>
          <w:rPr>
            <w:noProof/>
            <w:webHidden/>
          </w:rPr>
          <w:tab/>
        </w:r>
        <w:r>
          <w:rPr>
            <w:noProof/>
            <w:webHidden/>
          </w:rPr>
          <w:fldChar w:fldCharType="begin"/>
        </w:r>
        <w:r>
          <w:rPr>
            <w:noProof/>
            <w:webHidden/>
          </w:rPr>
          <w:instrText xml:space="preserve"> PAGEREF _Toc186733265 \h </w:instrText>
        </w:r>
        <w:r>
          <w:rPr>
            <w:noProof/>
            <w:webHidden/>
          </w:rPr>
        </w:r>
        <w:r>
          <w:rPr>
            <w:noProof/>
            <w:webHidden/>
          </w:rPr>
          <w:fldChar w:fldCharType="separate"/>
        </w:r>
        <w:r w:rsidR="00CE27CC">
          <w:rPr>
            <w:noProof/>
            <w:webHidden/>
          </w:rPr>
          <w:t>15</w:t>
        </w:r>
        <w:r>
          <w:rPr>
            <w:noProof/>
            <w:webHidden/>
          </w:rPr>
          <w:fldChar w:fldCharType="end"/>
        </w:r>
      </w:hyperlink>
    </w:p>
    <w:p w14:paraId="6A060918" w14:textId="31BD5015" w:rsidR="00F5529C" w:rsidRDefault="00F5529C">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733266" w:history="1">
        <w:r w:rsidRPr="00FC00B3">
          <w:rPr>
            <w:rStyle w:val="Hyperlink"/>
            <w:noProof/>
            <w:lang w:bidi="de-DE"/>
          </w:rPr>
          <w:t>2.11</w:t>
        </w:r>
        <w:r>
          <w:rPr>
            <w:rFonts w:eastAsiaTheme="minorEastAsia" w:cstheme="minorBidi"/>
            <w:noProof/>
            <w:kern w:val="2"/>
            <w:sz w:val="24"/>
            <w:szCs w:val="24"/>
            <w:lang w:val="de-AT" w:eastAsia="de-AT"/>
            <w14:ligatures w14:val="standardContextual"/>
          </w:rPr>
          <w:tab/>
        </w:r>
        <w:r w:rsidRPr="00FC00B3">
          <w:rPr>
            <w:rStyle w:val="Hyperlink"/>
            <w:noProof/>
            <w:lang w:bidi="de-DE"/>
          </w:rPr>
          <w:t>Nutzungsphase</w:t>
        </w:r>
        <w:r>
          <w:rPr>
            <w:noProof/>
            <w:webHidden/>
          </w:rPr>
          <w:tab/>
        </w:r>
        <w:r>
          <w:rPr>
            <w:noProof/>
            <w:webHidden/>
          </w:rPr>
          <w:fldChar w:fldCharType="begin"/>
        </w:r>
        <w:r>
          <w:rPr>
            <w:noProof/>
            <w:webHidden/>
          </w:rPr>
          <w:instrText xml:space="preserve"> PAGEREF _Toc186733266 \h </w:instrText>
        </w:r>
        <w:r>
          <w:rPr>
            <w:noProof/>
            <w:webHidden/>
          </w:rPr>
        </w:r>
        <w:r>
          <w:rPr>
            <w:noProof/>
            <w:webHidden/>
          </w:rPr>
          <w:fldChar w:fldCharType="separate"/>
        </w:r>
        <w:r w:rsidR="00CE27CC">
          <w:rPr>
            <w:noProof/>
            <w:webHidden/>
          </w:rPr>
          <w:t>15</w:t>
        </w:r>
        <w:r>
          <w:rPr>
            <w:noProof/>
            <w:webHidden/>
          </w:rPr>
          <w:fldChar w:fldCharType="end"/>
        </w:r>
      </w:hyperlink>
    </w:p>
    <w:p w14:paraId="0497DAA1" w14:textId="4FC4740D" w:rsidR="00F5529C" w:rsidRDefault="00F5529C">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733267" w:history="1">
        <w:r w:rsidRPr="00FC00B3">
          <w:rPr>
            <w:rStyle w:val="Hyperlink"/>
            <w:noProof/>
            <w:lang w:bidi="de-DE"/>
          </w:rPr>
          <w:t>2.12</w:t>
        </w:r>
        <w:r>
          <w:rPr>
            <w:rFonts w:eastAsiaTheme="minorEastAsia" w:cstheme="minorBidi"/>
            <w:noProof/>
            <w:kern w:val="2"/>
            <w:sz w:val="24"/>
            <w:szCs w:val="24"/>
            <w:lang w:val="de-AT" w:eastAsia="de-AT"/>
            <w14:ligatures w14:val="standardContextual"/>
          </w:rPr>
          <w:tab/>
        </w:r>
        <w:r w:rsidRPr="00FC00B3">
          <w:rPr>
            <w:rStyle w:val="Hyperlink"/>
            <w:noProof/>
            <w:lang w:bidi="de-DE"/>
          </w:rPr>
          <w:t>Referenznutzungsdauer (RSL)</w:t>
        </w:r>
        <w:r>
          <w:rPr>
            <w:noProof/>
            <w:webHidden/>
          </w:rPr>
          <w:tab/>
        </w:r>
        <w:r>
          <w:rPr>
            <w:noProof/>
            <w:webHidden/>
          </w:rPr>
          <w:fldChar w:fldCharType="begin"/>
        </w:r>
        <w:r>
          <w:rPr>
            <w:noProof/>
            <w:webHidden/>
          </w:rPr>
          <w:instrText xml:space="preserve"> PAGEREF _Toc186733267 \h </w:instrText>
        </w:r>
        <w:r>
          <w:rPr>
            <w:noProof/>
            <w:webHidden/>
          </w:rPr>
        </w:r>
        <w:r>
          <w:rPr>
            <w:noProof/>
            <w:webHidden/>
          </w:rPr>
          <w:fldChar w:fldCharType="separate"/>
        </w:r>
        <w:r w:rsidR="00CE27CC">
          <w:rPr>
            <w:noProof/>
            <w:webHidden/>
          </w:rPr>
          <w:t>15</w:t>
        </w:r>
        <w:r>
          <w:rPr>
            <w:noProof/>
            <w:webHidden/>
          </w:rPr>
          <w:fldChar w:fldCharType="end"/>
        </w:r>
      </w:hyperlink>
    </w:p>
    <w:p w14:paraId="50AAFE19" w14:textId="5B1D59EB" w:rsidR="00F5529C" w:rsidRDefault="00F5529C">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733268" w:history="1">
        <w:r w:rsidRPr="00FC00B3">
          <w:rPr>
            <w:rStyle w:val="Hyperlink"/>
            <w:noProof/>
            <w:lang w:bidi="de-DE"/>
          </w:rPr>
          <w:t>2.13</w:t>
        </w:r>
        <w:r>
          <w:rPr>
            <w:rFonts w:eastAsiaTheme="minorEastAsia" w:cstheme="minorBidi"/>
            <w:noProof/>
            <w:kern w:val="2"/>
            <w:sz w:val="24"/>
            <w:szCs w:val="24"/>
            <w:lang w:val="de-AT" w:eastAsia="de-AT"/>
            <w14:ligatures w14:val="standardContextual"/>
          </w:rPr>
          <w:tab/>
        </w:r>
        <w:r w:rsidRPr="00FC00B3">
          <w:rPr>
            <w:rStyle w:val="Hyperlink"/>
            <w:noProof/>
            <w:lang w:bidi="de-DE"/>
          </w:rPr>
          <w:t>Entsorgungsphase</w:t>
        </w:r>
        <w:r>
          <w:rPr>
            <w:noProof/>
            <w:webHidden/>
          </w:rPr>
          <w:tab/>
        </w:r>
        <w:r>
          <w:rPr>
            <w:noProof/>
            <w:webHidden/>
          </w:rPr>
          <w:fldChar w:fldCharType="begin"/>
        </w:r>
        <w:r>
          <w:rPr>
            <w:noProof/>
            <w:webHidden/>
          </w:rPr>
          <w:instrText xml:space="preserve"> PAGEREF _Toc186733268 \h </w:instrText>
        </w:r>
        <w:r>
          <w:rPr>
            <w:noProof/>
            <w:webHidden/>
          </w:rPr>
        </w:r>
        <w:r>
          <w:rPr>
            <w:noProof/>
            <w:webHidden/>
          </w:rPr>
          <w:fldChar w:fldCharType="separate"/>
        </w:r>
        <w:r w:rsidR="00CE27CC">
          <w:rPr>
            <w:noProof/>
            <w:webHidden/>
          </w:rPr>
          <w:t>16</w:t>
        </w:r>
        <w:r>
          <w:rPr>
            <w:noProof/>
            <w:webHidden/>
          </w:rPr>
          <w:fldChar w:fldCharType="end"/>
        </w:r>
      </w:hyperlink>
    </w:p>
    <w:p w14:paraId="4AE2D3FB" w14:textId="3DB66A6A" w:rsidR="00F5529C" w:rsidRDefault="00F5529C">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733269" w:history="1">
        <w:r w:rsidRPr="00FC00B3">
          <w:rPr>
            <w:rStyle w:val="Hyperlink"/>
            <w:noProof/>
            <w:lang w:bidi="de-DE"/>
          </w:rPr>
          <w:t>2.14</w:t>
        </w:r>
        <w:r>
          <w:rPr>
            <w:rFonts w:eastAsiaTheme="minorEastAsia" w:cstheme="minorBidi"/>
            <w:noProof/>
            <w:kern w:val="2"/>
            <w:sz w:val="24"/>
            <w:szCs w:val="24"/>
            <w:lang w:val="de-AT" w:eastAsia="de-AT"/>
            <w14:ligatures w14:val="standardContextual"/>
          </w:rPr>
          <w:tab/>
        </w:r>
        <w:r w:rsidRPr="00FC00B3">
          <w:rPr>
            <w:rStyle w:val="Hyperlink"/>
            <w:noProof/>
            <w:lang w:bidi="de-DE"/>
          </w:rPr>
          <w:t>Weitere Informationen</w:t>
        </w:r>
        <w:r>
          <w:rPr>
            <w:noProof/>
            <w:webHidden/>
          </w:rPr>
          <w:tab/>
        </w:r>
        <w:r>
          <w:rPr>
            <w:noProof/>
            <w:webHidden/>
          </w:rPr>
          <w:fldChar w:fldCharType="begin"/>
        </w:r>
        <w:r>
          <w:rPr>
            <w:noProof/>
            <w:webHidden/>
          </w:rPr>
          <w:instrText xml:space="preserve"> PAGEREF _Toc186733269 \h </w:instrText>
        </w:r>
        <w:r>
          <w:rPr>
            <w:noProof/>
            <w:webHidden/>
          </w:rPr>
        </w:r>
        <w:r>
          <w:rPr>
            <w:noProof/>
            <w:webHidden/>
          </w:rPr>
          <w:fldChar w:fldCharType="separate"/>
        </w:r>
        <w:r w:rsidR="00CE27CC">
          <w:rPr>
            <w:noProof/>
            <w:webHidden/>
          </w:rPr>
          <w:t>16</w:t>
        </w:r>
        <w:r>
          <w:rPr>
            <w:noProof/>
            <w:webHidden/>
          </w:rPr>
          <w:fldChar w:fldCharType="end"/>
        </w:r>
      </w:hyperlink>
    </w:p>
    <w:p w14:paraId="7AEB2849" w14:textId="6D472103" w:rsidR="00F5529C" w:rsidRDefault="00F5529C">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733270" w:history="1">
        <w:r w:rsidRPr="00FC00B3">
          <w:rPr>
            <w:rStyle w:val="Hyperlink"/>
            <w:noProof/>
            <w:lang w:val="de-CH"/>
          </w:rPr>
          <w:t>3</w:t>
        </w:r>
        <w:r>
          <w:rPr>
            <w:rFonts w:eastAsiaTheme="minorEastAsia" w:cstheme="minorBidi"/>
            <w:noProof/>
            <w:kern w:val="2"/>
            <w:sz w:val="24"/>
            <w:szCs w:val="24"/>
            <w:lang w:val="de-AT" w:eastAsia="de-AT"/>
            <w14:ligatures w14:val="standardContextual"/>
          </w:rPr>
          <w:tab/>
        </w:r>
        <w:r w:rsidRPr="00FC00B3">
          <w:rPr>
            <w:rStyle w:val="Hyperlink"/>
            <w:noProof/>
            <w:lang w:val="de-CH"/>
          </w:rPr>
          <w:t>LCA: Rechenregeln</w:t>
        </w:r>
        <w:r>
          <w:rPr>
            <w:noProof/>
            <w:webHidden/>
          </w:rPr>
          <w:tab/>
        </w:r>
        <w:r>
          <w:rPr>
            <w:noProof/>
            <w:webHidden/>
          </w:rPr>
          <w:fldChar w:fldCharType="begin"/>
        </w:r>
        <w:r>
          <w:rPr>
            <w:noProof/>
            <w:webHidden/>
          </w:rPr>
          <w:instrText xml:space="preserve"> PAGEREF _Toc186733270 \h </w:instrText>
        </w:r>
        <w:r>
          <w:rPr>
            <w:noProof/>
            <w:webHidden/>
          </w:rPr>
        </w:r>
        <w:r>
          <w:rPr>
            <w:noProof/>
            <w:webHidden/>
          </w:rPr>
          <w:fldChar w:fldCharType="separate"/>
        </w:r>
        <w:r w:rsidR="00CE27CC">
          <w:rPr>
            <w:noProof/>
            <w:webHidden/>
          </w:rPr>
          <w:t>16</w:t>
        </w:r>
        <w:r>
          <w:rPr>
            <w:noProof/>
            <w:webHidden/>
          </w:rPr>
          <w:fldChar w:fldCharType="end"/>
        </w:r>
      </w:hyperlink>
    </w:p>
    <w:p w14:paraId="2A756C23" w14:textId="5BFDEDAE" w:rsidR="00F5529C" w:rsidRDefault="00F5529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71" w:history="1">
        <w:r w:rsidRPr="00FC00B3">
          <w:rPr>
            <w:rStyle w:val="Hyperlink"/>
            <w:noProof/>
            <w:lang w:bidi="de-DE"/>
          </w:rPr>
          <w:t>3.1</w:t>
        </w:r>
        <w:r>
          <w:rPr>
            <w:rFonts w:eastAsiaTheme="minorEastAsia" w:cstheme="minorBidi"/>
            <w:noProof/>
            <w:kern w:val="2"/>
            <w:sz w:val="24"/>
            <w:szCs w:val="24"/>
            <w:lang w:val="de-AT" w:eastAsia="de-AT"/>
            <w14:ligatures w14:val="standardContextual"/>
          </w:rPr>
          <w:tab/>
        </w:r>
        <w:r w:rsidRPr="00FC00B3">
          <w:rPr>
            <w:rStyle w:val="Hyperlink"/>
            <w:noProof/>
            <w:lang w:bidi="de-DE"/>
          </w:rPr>
          <w:t>Deklarierte Einheit/ Funktionale Einheit</w:t>
        </w:r>
        <w:r>
          <w:rPr>
            <w:noProof/>
            <w:webHidden/>
          </w:rPr>
          <w:tab/>
        </w:r>
        <w:r>
          <w:rPr>
            <w:noProof/>
            <w:webHidden/>
          </w:rPr>
          <w:fldChar w:fldCharType="begin"/>
        </w:r>
        <w:r>
          <w:rPr>
            <w:noProof/>
            <w:webHidden/>
          </w:rPr>
          <w:instrText xml:space="preserve"> PAGEREF _Toc186733271 \h </w:instrText>
        </w:r>
        <w:r>
          <w:rPr>
            <w:noProof/>
            <w:webHidden/>
          </w:rPr>
        </w:r>
        <w:r>
          <w:rPr>
            <w:noProof/>
            <w:webHidden/>
          </w:rPr>
          <w:fldChar w:fldCharType="separate"/>
        </w:r>
        <w:r w:rsidR="00CE27CC">
          <w:rPr>
            <w:noProof/>
            <w:webHidden/>
          </w:rPr>
          <w:t>16</w:t>
        </w:r>
        <w:r>
          <w:rPr>
            <w:noProof/>
            <w:webHidden/>
          </w:rPr>
          <w:fldChar w:fldCharType="end"/>
        </w:r>
      </w:hyperlink>
    </w:p>
    <w:p w14:paraId="75C238AD" w14:textId="478A71EF" w:rsidR="00F5529C" w:rsidRDefault="00F5529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72" w:history="1">
        <w:r w:rsidRPr="00FC00B3">
          <w:rPr>
            <w:rStyle w:val="Hyperlink"/>
            <w:noProof/>
            <w:lang w:bidi="de-DE"/>
          </w:rPr>
          <w:t>3.2</w:t>
        </w:r>
        <w:r>
          <w:rPr>
            <w:rFonts w:eastAsiaTheme="minorEastAsia" w:cstheme="minorBidi"/>
            <w:noProof/>
            <w:kern w:val="2"/>
            <w:sz w:val="24"/>
            <w:szCs w:val="24"/>
            <w:lang w:val="de-AT" w:eastAsia="de-AT"/>
            <w14:ligatures w14:val="standardContextual"/>
          </w:rPr>
          <w:tab/>
        </w:r>
        <w:r w:rsidRPr="00FC00B3">
          <w:rPr>
            <w:rStyle w:val="Hyperlink"/>
            <w:noProof/>
            <w:lang w:bidi="de-DE"/>
          </w:rPr>
          <w:t>Systemgrenze</w:t>
        </w:r>
        <w:r>
          <w:rPr>
            <w:noProof/>
            <w:webHidden/>
          </w:rPr>
          <w:tab/>
        </w:r>
        <w:r>
          <w:rPr>
            <w:noProof/>
            <w:webHidden/>
          </w:rPr>
          <w:fldChar w:fldCharType="begin"/>
        </w:r>
        <w:r>
          <w:rPr>
            <w:noProof/>
            <w:webHidden/>
          </w:rPr>
          <w:instrText xml:space="preserve"> PAGEREF _Toc186733272 \h </w:instrText>
        </w:r>
        <w:r>
          <w:rPr>
            <w:noProof/>
            <w:webHidden/>
          </w:rPr>
        </w:r>
        <w:r>
          <w:rPr>
            <w:noProof/>
            <w:webHidden/>
          </w:rPr>
          <w:fldChar w:fldCharType="separate"/>
        </w:r>
        <w:r w:rsidR="00CE27CC">
          <w:rPr>
            <w:noProof/>
            <w:webHidden/>
          </w:rPr>
          <w:t>17</w:t>
        </w:r>
        <w:r>
          <w:rPr>
            <w:noProof/>
            <w:webHidden/>
          </w:rPr>
          <w:fldChar w:fldCharType="end"/>
        </w:r>
      </w:hyperlink>
    </w:p>
    <w:p w14:paraId="37054D5E" w14:textId="655524BF" w:rsidR="00F5529C" w:rsidRDefault="00F5529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73" w:history="1">
        <w:r w:rsidRPr="00FC00B3">
          <w:rPr>
            <w:rStyle w:val="Hyperlink"/>
            <w:noProof/>
            <w:lang w:bidi="de-DE"/>
          </w:rPr>
          <w:t>3.3</w:t>
        </w:r>
        <w:r>
          <w:rPr>
            <w:rFonts w:eastAsiaTheme="minorEastAsia" w:cstheme="minorBidi"/>
            <w:noProof/>
            <w:kern w:val="2"/>
            <w:sz w:val="24"/>
            <w:szCs w:val="24"/>
            <w:lang w:val="de-AT" w:eastAsia="de-AT"/>
            <w14:ligatures w14:val="standardContextual"/>
          </w:rPr>
          <w:tab/>
        </w:r>
        <w:r w:rsidRPr="00FC00B3">
          <w:rPr>
            <w:rStyle w:val="Hyperlink"/>
            <w:noProof/>
            <w:lang w:bidi="de-DE"/>
          </w:rPr>
          <w:t>Flussdiagramm der Prozesse im Lebenszyklus</w:t>
        </w:r>
        <w:r>
          <w:rPr>
            <w:noProof/>
            <w:webHidden/>
          </w:rPr>
          <w:tab/>
        </w:r>
        <w:r>
          <w:rPr>
            <w:noProof/>
            <w:webHidden/>
          </w:rPr>
          <w:fldChar w:fldCharType="begin"/>
        </w:r>
        <w:r>
          <w:rPr>
            <w:noProof/>
            <w:webHidden/>
          </w:rPr>
          <w:instrText xml:space="preserve"> PAGEREF _Toc186733273 \h </w:instrText>
        </w:r>
        <w:r>
          <w:rPr>
            <w:noProof/>
            <w:webHidden/>
          </w:rPr>
        </w:r>
        <w:r>
          <w:rPr>
            <w:noProof/>
            <w:webHidden/>
          </w:rPr>
          <w:fldChar w:fldCharType="separate"/>
        </w:r>
        <w:r w:rsidR="00CE27CC">
          <w:rPr>
            <w:noProof/>
            <w:webHidden/>
          </w:rPr>
          <w:t>18</w:t>
        </w:r>
        <w:r>
          <w:rPr>
            <w:noProof/>
            <w:webHidden/>
          </w:rPr>
          <w:fldChar w:fldCharType="end"/>
        </w:r>
      </w:hyperlink>
    </w:p>
    <w:p w14:paraId="6175E730" w14:textId="6BF0B48E" w:rsidR="00F5529C" w:rsidRDefault="00F5529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74" w:history="1">
        <w:r w:rsidRPr="00FC00B3">
          <w:rPr>
            <w:rStyle w:val="Hyperlink"/>
            <w:noProof/>
            <w:lang w:bidi="de-DE"/>
          </w:rPr>
          <w:t>3.4</w:t>
        </w:r>
        <w:r>
          <w:rPr>
            <w:rFonts w:eastAsiaTheme="minorEastAsia" w:cstheme="minorBidi"/>
            <w:noProof/>
            <w:kern w:val="2"/>
            <w:sz w:val="24"/>
            <w:szCs w:val="24"/>
            <w:lang w:val="de-AT" w:eastAsia="de-AT"/>
            <w14:ligatures w14:val="standardContextual"/>
          </w:rPr>
          <w:tab/>
        </w:r>
        <w:r w:rsidRPr="00FC00B3">
          <w:rPr>
            <w:rStyle w:val="Hyperlink"/>
            <w:noProof/>
            <w:lang w:bidi="de-DE"/>
          </w:rPr>
          <w:t>Abschätzungen und Annahmen</w:t>
        </w:r>
        <w:r>
          <w:rPr>
            <w:noProof/>
            <w:webHidden/>
          </w:rPr>
          <w:tab/>
        </w:r>
        <w:r>
          <w:rPr>
            <w:noProof/>
            <w:webHidden/>
          </w:rPr>
          <w:fldChar w:fldCharType="begin"/>
        </w:r>
        <w:r>
          <w:rPr>
            <w:noProof/>
            <w:webHidden/>
          </w:rPr>
          <w:instrText xml:space="preserve"> PAGEREF _Toc186733274 \h </w:instrText>
        </w:r>
        <w:r>
          <w:rPr>
            <w:noProof/>
            <w:webHidden/>
          </w:rPr>
        </w:r>
        <w:r>
          <w:rPr>
            <w:noProof/>
            <w:webHidden/>
          </w:rPr>
          <w:fldChar w:fldCharType="separate"/>
        </w:r>
        <w:r w:rsidR="00CE27CC">
          <w:rPr>
            <w:noProof/>
            <w:webHidden/>
          </w:rPr>
          <w:t>18</w:t>
        </w:r>
        <w:r>
          <w:rPr>
            <w:noProof/>
            <w:webHidden/>
          </w:rPr>
          <w:fldChar w:fldCharType="end"/>
        </w:r>
      </w:hyperlink>
    </w:p>
    <w:p w14:paraId="033306B1" w14:textId="4AD13B2C" w:rsidR="00F5529C" w:rsidRDefault="00F5529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75" w:history="1">
        <w:r w:rsidRPr="00FC00B3">
          <w:rPr>
            <w:rStyle w:val="Hyperlink"/>
            <w:noProof/>
            <w:lang w:bidi="de-DE"/>
          </w:rPr>
          <w:t>3.5</w:t>
        </w:r>
        <w:r>
          <w:rPr>
            <w:rFonts w:eastAsiaTheme="minorEastAsia" w:cstheme="minorBidi"/>
            <w:noProof/>
            <w:kern w:val="2"/>
            <w:sz w:val="24"/>
            <w:szCs w:val="24"/>
            <w:lang w:val="de-AT" w:eastAsia="de-AT"/>
            <w14:ligatures w14:val="standardContextual"/>
          </w:rPr>
          <w:tab/>
        </w:r>
        <w:r w:rsidRPr="00FC00B3">
          <w:rPr>
            <w:rStyle w:val="Hyperlink"/>
            <w:noProof/>
            <w:lang w:bidi="de-DE"/>
          </w:rPr>
          <w:t>Abschneideregeln</w:t>
        </w:r>
        <w:r>
          <w:rPr>
            <w:noProof/>
            <w:webHidden/>
          </w:rPr>
          <w:tab/>
        </w:r>
        <w:r>
          <w:rPr>
            <w:noProof/>
            <w:webHidden/>
          </w:rPr>
          <w:fldChar w:fldCharType="begin"/>
        </w:r>
        <w:r>
          <w:rPr>
            <w:noProof/>
            <w:webHidden/>
          </w:rPr>
          <w:instrText xml:space="preserve"> PAGEREF _Toc186733275 \h </w:instrText>
        </w:r>
        <w:r>
          <w:rPr>
            <w:noProof/>
            <w:webHidden/>
          </w:rPr>
        </w:r>
        <w:r>
          <w:rPr>
            <w:noProof/>
            <w:webHidden/>
          </w:rPr>
          <w:fldChar w:fldCharType="separate"/>
        </w:r>
        <w:r w:rsidR="00CE27CC">
          <w:rPr>
            <w:noProof/>
            <w:webHidden/>
          </w:rPr>
          <w:t>18</w:t>
        </w:r>
        <w:r>
          <w:rPr>
            <w:noProof/>
            <w:webHidden/>
          </w:rPr>
          <w:fldChar w:fldCharType="end"/>
        </w:r>
      </w:hyperlink>
    </w:p>
    <w:p w14:paraId="57945724" w14:textId="0ECD7C5B" w:rsidR="00F5529C" w:rsidRDefault="00F5529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76" w:history="1">
        <w:r w:rsidRPr="00FC00B3">
          <w:rPr>
            <w:rStyle w:val="Hyperlink"/>
            <w:noProof/>
            <w:lang w:bidi="de-DE"/>
          </w:rPr>
          <w:t>3.6</w:t>
        </w:r>
        <w:r>
          <w:rPr>
            <w:rFonts w:eastAsiaTheme="minorEastAsia" w:cstheme="minorBidi"/>
            <w:noProof/>
            <w:kern w:val="2"/>
            <w:sz w:val="24"/>
            <w:szCs w:val="24"/>
            <w:lang w:val="de-AT" w:eastAsia="de-AT"/>
            <w14:ligatures w14:val="standardContextual"/>
          </w:rPr>
          <w:tab/>
        </w:r>
        <w:r w:rsidRPr="00FC00B3">
          <w:rPr>
            <w:rStyle w:val="Hyperlink"/>
            <w:noProof/>
            <w:lang w:bidi="de-DE"/>
          </w:rPr>
          <w:t>Allokation</w:t>
        </w:r>
        <w:r>
          <w:rPr>
            <w:noProof/>
            <w:webHidden/>
          </w:rPr>
          <w:tab/>
        </w:r>
        <w:r>
          <w:rPr>
            <w:noProof/>
            <w:webHidden/>
          </w:rPr>
          <w:fldChar w:fldCharType="begin"/>
        </w:r>
        <w:r>
          <w:rPr>
            <w:noProof/>
            <w:webHidden/>
          </w:rPr>
          <w:instrText xml:space="preserve"> PAGEREF _Toc186733276 \h </w:instrText>
        </w:r>
        <w:r>
          <w:rPr>
            <w:noProof/>
            <w:webHidden/>
          </w:rPr>
        </w:r>
        <w:r>
          <w:rPr>
            <w:noProof/>
            <w:webHidden/>
          </w:rPr>
          <w:fldChar w:fldCharType="separate"/>
        </w:r>
        <w:r w:rsidR="00CE27CC">
          <w:rPr>
            <w:noProof/>
            <w:webHidden/>
          </w:rPr>
          <w:t>18</w:t>
        </w:r>
        <w:r>
          <w:rPr>
            <w:noProof/>
            <w:webHidden/>
          </w:rPr>
          <w:fldChar w:fldCharType="end"/>
        </w:r>
      </w:hyperlink>
    </w:p>
    <w:p w14:paraId="70DFEBAD" w14:textId="343954DD" w:rsidR="00F5529C" w:rsidRDefault="00F5529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77" w:history="1">
        <w:r w:rsidRPr="00FC00B3">
          <w:rPr>
            <w:rStyle w:val="Hyperlink"/>
            <w:noProof/>
            <w:lang w:bidi="de-DE"/>
          </w:rPr>
          <w:t>3.7</w:t>
        </w:r>
        <w:r>
          <w:rPr>
            <w:rFonts w:eastAsiaTheme="minorEastAsia" w:cstheme="minorBidi"/>
            <w:noProof/>
            <w:kern w:val="2"/>
            <w:sz w:val="24"/>
            <w:szCs w:val="24"/>
            <w:lang w:val="de-AT" w:eastAsia="de-AT"/>
            <w14:ligatures w14:val="standardContextual"/>
          </w:rPr>
          <w:tab/>
        </w:r>
        <w:r w:rsidRPr="00FC00B3">
          <w:rPr>
            <w:rStyle w:val="Hyperlink"/>
            <w:noProof/>
            <w:lang w:bidi="de-DE"/>
          </w:rPr>
          <w:t>Vergleichbarkeit</w:t>
        </w:r>
        <w:r>
          <w:rPr>
            <w:noProof/>
            <w:webHidden/>
          </w:rPr>
          <w:tab/>
        </w:r>
        <w:r>
          <w:rPr>
            <w:noProof/>
            <w:webHidden/>
          </w:rPr>
          <w:fldChar w:fldCharType="begin"/>
        </w:r>
        <w:r>
          <w:rPr>
            <w:noProof/>
            <w:webHidden/>
          </w:rPr>
          <w:instrText xml:space="preserve"> PAGEREF _Toc186733277 \h </w:instrText>
        </w:r>
        <w:r>
          <w:rPr>
            <w:noProof/>
            <w:webHidden/>
          </w:rPr>
        </w:r>
        <w:r>
          <w:rPr>
            <w:noProof/>
            <w:webHidden/>
          </w:rPr>
          <w:fldChar w:fldCharType="separate"/>
        </w:r>
        <w:r w:rsidR="00CE27CC">
          <w:rPr>
            <w:noProof/>
            <w:webHidden/>
          </w:rPr>
          <w:t>18</w:t>
        </w:r>
        <w:r>
          <w:rPr>
            <w:noProof/>
            <w:webHidden/>
          </w:rPr>
          <w:fldChar w:fldCharType="end"/>
        </w:r>
      </w:hyperlink>
    </w:p>
    <w:p w14:paraId="59613665" w14:textId="4E989DEA" w:rsidR="00F5529C" w:rsidRDefault="00F5529C">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733278" w:history="1">
        <w:r w:rsidRPr="00FC00B3">
          <w:rPr>
            <w:rStyle w:val="Hyperlink"/>
            <w:noProof/>
            <w:lang w:val="de-CH"/>
          </w:rPr>
          <w:t>4</w:t>
        </w:r>
        <w:r>
          <w:rPr>
            <w:rFonts w:eastAsiaTheme="minorEastAsia" w:cstheme="minorBidi"/>
            <w:noProof/>
            <w:kern w:val="2"/>
            <w:sz w:val="24"/>
            <w:szCs w:val="24"/>
            <w:lang w:val="de-AT" w:eastAsia="de-AT"/>
            <w14:ligatures w14:val="standardContextual"/>
          </w:rPr>
          <w:tab/>
        </w:r>
        <w:r w:rsidRPr="00FC00B3">
          <w:rPr>
            <w:rStyle w:val="Hyperlink"/>
            <w:noProof/>
            <w:lang w:val="de-CH"/>
          </w:rPr>
          <w:t>LCA: Szenarien und weitere technische Informationen</w:t>
        </w:r>
        <w:r>
          <w:rPr>
            <w:noProof/>
            <w:webHidden/>
          </w:rPr>
          <w:tab/>
        </w:r>
        <w:r>
          <w:rPr>
            <w:noProof/>
            <w:webHidden/>
          </w:rPr>
          <w:fldChar w:fldCharType="begin"/>
        </w:r>
        <w:r>
          <w:rPr>
            <w:noProof/>
            <w:webHidden/>
          </w:rPr>
          <w:instrText xml:space="preserve"> PAGEREF _Toc186733278 \h </w:instrText>
        </w:r>
        <w:r>
          <w:rPr>
            <w:noProof/>
            <w:webHidden/>
          </w:rPr>
        </w:r>
        <w:r>
          <w:rPr>
            <w:noProof/>
            <w:webHidden/>
          </w:rPr>
          <w:fldChar w:fldCharType="separate"/>
        </w:r>
        <w:r w:rsidR="00CE27CC">
          <w:rPr>
            <w:noProof/>
            <w:webHidden/>
          </w:rPr>
          <w:t>19</w:t>
        </w:r>
        <w:r>
          <w:rPr>
            <w:noProof/>
            <w:webHidden/>
          </w:rPr>
          <w:fldChar w:fldCharType="end"/>
        </w:r>
      </w:hyperlink>
    </w:p>
    <w:p w14:paraId="0170A5EC" w14:textId="20213A12" w:rsidR="00F5529C" w:rsidRDefault="00F5529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79" w:history="1">
        <w:r w:rsidRPr="00FC00B3">
          <w:rPr>
            <w:rStyle w:val="Hyperlink"/>
            <w:noProof/>
            <w:lang w:bidi="de-DE"/>
          </w:rPr>
          <w:t>4.1</w:t>
        </w:r>
        <w:r>
          <w:rPr>
            <w:rFonts w:eastAsiaTheme="minorEastAsia" w:cstheme="minorBidi"/>
            <w:noProof/>
            <w:kern w:val="2"/>
            <w:sz w:val="24"/>
            <w:szCs w:val="24"/>
            <w:lang w:val="de-AT" w:eastAsia="de-AT"/>
            <w14:ligatures w14:val="standardContextual"/>
          </w:rPr>
          <w:tab/>
        </w:r>
        <w:r w:rsidRPr="00FC00B3">
          <w:rPr>
            <w:rStyle w:val="Hyperlink"/>
            <w:noProof/>
            <w:lang w:bidi="de-DE"/>
          </w:rPr>
          <w:t>A1-A3 Herstellungsprozess</w:t>
        </w:r>
        <w:r>
          <w:rPr>
            <w:noProof/>
            <w:webHidden/>
          </w:rPr>
          <w:tab/>
        </w:r>
        <w:r>
          <w:rPr>
            <w:noProof/>
            <w:webHidden/>
          </w:rPr>
          <w:fldChar w:fldCharType="begin"/>
        </w:r>
        <w:r>
          <w:rPr>
            <w:noProof/>
            <w:webHidden/>
          </w:rPr>
          <w:instrText xml:space="preserve"> PAGEREF _Toc186733279 \h </w:instrText>
        </w:r>
        <w:r>
          <w:rPr>
            <w:noProof/>
            <w:webHidden/>
          </w:rPr>
        </w:r>
        <w:r>
          <w:rPr>
            <w:noProof/>
            <w:webHidden/>
          </w:rPr>
          <w:fldChar w:fldCharType="separate"/>
        </w:r>
        <w:r w:rsidR="00CE27CC">
          <w:rPr>
            <w:noProof/>
            <w:webHidden/>
          </w:rPr>
          <w:t>19</w:t>
        </w:r>
        <w:r>
          <w:rPr>
            <w:noProof/>
            <w:webHidden/>
          </w:rPr>
          <w:fldChar w:fldCharType="end"/>
        </w:r>
      </w:hyperlink>
    </w:p>
    <w:p w14:paraId="599A116B" w14:textId="43E25E66" w:rsidR="00F5529C" w:rsidRDefault="00F5529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80" w:history="1">
        <w:r w:rsidRPr="00FC00B3">
          <w:rPr>
            <w:rStyle w:val="Hyperlink"/>
            <w:noProof/>
            <w:lang w:bidi="de-DE"/>
          </w:rPr>
          <w:t>4.2</w:t>
        </w:r>
        <w:r>
          <w:rPr>
            <w:rFonts w:eastAsiaTheme="minorEastAsia" w:cstheme="minorBidi"/>
            <w:noProof/>
            <w:kern w:val="2"/>
            <w:sz w:val="24"/>
            <w:szCs w:val="24"/>
            <w:lang w:val="de-AT" w:eastAsia="de-AT"/>
            <w14:ligatures w14:val="standardContextual"/>
          </w:rPr>
          <w:tab/>
        </w:r>
        <w:r w:rsidRPr="00FC00B3">
          <w:rPr>
            <w:rStyle w:val="Hyperlink"/>
            <w:noProof/>
            <w:lang w:bidi="de-DE"/>
          </w:rPr>
          <w:t>A4-A5 Errichtungsphase/Installation</w:t>
        </w:r>
        <w:r>
          <w:rPr>
            <w:noProof/>
            <w:webHidden/>
          </w:rPr>
          <w:tab/>
        </w:r>
        <w:r>
          <w:rPr>
            <w:noProof/>
            <w:webHidden/>
          </w:rPr>
          <w:fldChar w:fldCharType="begin"/>
        </w:r>
        <w:r>
          <w:rPr>
            <w:noProof/>
            <w:webHidden/>
          </w:rPr>
          <w:instrText xml:space="preserve"> PAGEREF _Toc186733280 \h </w:instrText>
        </w:r>
        <w:r>
          <w:rPr>
            <w:noProof/>
            <w:webHidden/>
          </w:rPr>
        </w:r>
        <w:r>
          <w:rPr>
            <w:noProof/>
            <w:webHidden/>
          </w:rPr>
          <w:fldChar w:fldCharType="separate"/>
        </w:r>
        <w:r w:rsidR="00CE27CC">
          <w:rPr>
            <w:noProof/>
            <w:webHidden/>
          </w:rPr>
          <w:t>19</w:t>
        </w:r>
        <w:r>
          <w:rPr>
            <w:noProof/>
            <w:webHidden/>
          </w:rPr>
          <w:fldChar w:fldCharType="end"/>
        </w:r>
      </w:hyperlink>
    </w:p>
    <w:p w14:paraId="069B290A" w14:textId="2C98AD44" w:rsidR="00F5529C" w:rsidRDefault="00F5529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81" w:history="1">
        <w:r w:rsidRPr="00FC00B3">
          <w:rPr>
            <w:rStyle w:val="Hyperlink"/>
            <w:noProof/>
            <w:lang w:bidi="de-DE"/>
          </w:rPr>
          <w:t>4.3</w:t>
        </w:r>
        <w:r>
          <w:rPr>
            <w:rFonts w:eastAsiaTheme="minorEastAsia" w:cstheme="minorBidi"/>
            <w:noProof/>
            <w:kern w:val="2"/>
            <w:sz w:val="24"/>
            <w:szCs w:val="24"/>
            <w:lang w:val="de-AT" w:eastAsia="de-AT"/>
            <w14:ligatures w14:val="standardContextual"/>
          </w:rPr>
          <w:tab/>
        </w:r>
        <w:r w:rsidRPr="00FC00B3">
          <w:rPr>
            <w:rStyle w:val="Hyperlink"/>
            <w:noProof/>
            <w:lang w:bidi="de-DE"/>
          </w:rPr>
          <w:t>B1-B7 Nutzungsphase</w:t>
        </w:r>
        <w:r>
          <w:rPr>
            <w:noProof/>
            <w:webHidden/>
          </w:rPr>
          <w:tab/>
        </w:r>
        <w:r>
          <w:rPr>
            <w:noProof/>
            <w:webHidden/>
          </w:rPr>
          <w:fldChar w:fldCharType="begin"/>
        </w:r>
        <w:r>
          <w:rPr>
            <w:noProof/>
            <w:webHidden/>
          </w:rPr>
          <w:instrText xml:space="preserve"> PAGEREF _Toc186733281 \h </w:instrText>
        </w:r>
        <w:r>
          <w:rPr>
            <w:noProof/>
            <w:webHidden/>
          </w:rPr>
        </w:r>
        <w:r>
          <w:rPr>
            <w:noProof/>
            <w:webHidden/>
          </w:rPr>
          <w:fldChar w:fldCharType="separate"/>
        </w:r>
        <w:r w:rsidR="00CE27CC">
          <w:rPr>
            <w:noProof/>
            <w:webHidden/>
          </w:rPr>
          <w:t>20</w:t>
        </w:r>
        <w:r>
          <w:rPr>
            <w:noProof/>
            <w:webHidden/>
          </w:rPr>
          <w:fldChar w:fldCharType="end"/>
        </w:r>
      </w:hyperlink>
    </w:p>
    <w:p w14:paraId="09822A8B" w14:textId="2A113A23" w:rsidR="00F5529C" w:rsidRDefault="00F5529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82" w:history="1">
        <w:r w:rsidRPr="00FC00B3">
          <w:rPr>
            <w:rStyle w:val="Hyperlink"/>
            <w:noProof/>
            <w:lang w:bidi="de-DE"/>
          </w:rPr>
          <w:t>4.4</w:t>
        </w:r>
        <w:r>
          <w:rPr>
            <w:rFonts w:eastAsiaTheme="minorEastAsia" w:cstheme="minorBidi"/>
            <w:noProof/>
            <w:kern w:val="2"/>
            <w:sz w:val="24"/>
            <w:szCs w:val="24"/>
            <w:lang w:val="de-AT" w:eastAsia="de-AT"/>
            <w14:ligatures w14:val="standardContextual"/>
          </w:rPr>
          <w:tab/>
        </w:r>
        <w:r w:rsidRPr="00FC00B3">
          <w:rPr>
            <w:rStyle w:val="Hyperlink"/>
            <w:noProof/>
            <w:lang w:bidi="de-DE"/>
          </w:rPr>
          <w:t>C1-C4 Entsorgungsphase</w:t>
        </w:r>
        <w:r>
          <w:rPr>
            <w:noProof/>
            <w:webHidden/>
          </w:rPr>
          <w:tab/>
        </w:r>
        <w:r>
          <w:rPr>
            <w:noProof/>
            <w:webHidden/>
          </w:rPr>
          <w:fldChar w:fldCharType="begin"/>
        </w:r>
        <w:r>
          <w:rPr>
            <w:noProof/>
            <w:webHidden/>
          </w:rPr>
          <w:instrText xml:space="preserve"> PAGEREF _Toc186733282 \h </w:instrText>
        </w:r>
        <w:r>
          <w:rPr>
            <w:noProof/>
            <w:webHidden/>
          </w:rPr>
        </w:r>
        <w:r>
          <w:rPr>
            <w:noProof/>
            <w:webHidden/>
          </w:rPr>
          <w:fldChar w:fldCharType="separate"/>
        </w:r>
        <w:r w:rsidR="00CE27CC">
          <w:rPr>
            <w:noProof/>
            <w:webHidden/>
          </w:rPr>
          <w:t>21</w:t>
        </w:r>
        <w:r>
          <w:rPr>
            <w:noProof/>
            <w:webHidden/>
          </w:rPr>
          <w:fldChar w:fldCharType="end"/>
        </w:r>
      </w:hyperlink>
    </w:p>
    <w:p w14:paraId="61A6DC07" w14:textId="25EDD7A3" w:rsidR="00F5529C" w:rsidRDefault="00F5529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83" w:history="1">
        <w:r w:rsidRPr="00FC00B3">
          <w:rPr>
            <w:rStyle w:val="Hyperlink"/>
            <w:noProof/>
            <w:lang w:bidi="de-DE"/>
          </w:rPr>
          <w:t>4.5</w:t>
        </w:r>
        <w:r>
          <w:rPr>
            <w:rFonts w:eastAsiaTheme="minorEastAsia" w:cstheme="minorBidi"/>
            <w:noProof/>
            <w:kern w:val="2"/>
            <w:sz w:val="24"/>
            <w:szCs w:val="24"/>
            <w:lang w:val="de-AT" w:eastAsia="de-AT"/>
            <w14:ligatures w14:val="standardContextual"/>
          </w:rPr>
          <w:tab/>
        </w:r>
        <w:r w:rsidRPr="00FC00B3">
          <w:rPr>
            <w:rStyle w:val="Hyperlink"/>
            <w:noProof/>
            <w:lang w:bidi="de-DE"/>
          </w:rPr>
          <w:t>D Wiederverwendungs-, Rückgewinnungs- und Recyclingpotenzial</w:t>
        </w:r>
        <w:r>
          <w:rPr>
            <w:noProof/>
            <w:webHidden/>
          </w:rPr>
          <w:tab/>
        </w:r>
        <w:r>
          <w:rPr>
            <w:noProof/>
            <w:webHidden/>
          </w:rPr>
          <w:fldChar w:fldCharType="begin"/>
        </w:r>
        <w:r>
          <w:rPr>
            <w:noProof/>
            <w:webHidden/>
          </w:rPr>
          <w:instrText xml:space="preserve"> PAGEREF _Toc186733283 \h </w:instrText>
        </w:r>
        <w:r>
          <w:rPr>
            <w:noProof/>
            <w:webHidden/>
          </w:rPr>
        </w:r>
        <w:r>
          <w:rPr>
            <w:noProof/>
            <w:webHidden/>
          </w:rPr>
          <w:fldChar w:fldCharType="separate"/>
        </w:r>
        <w:r w:rsidR="00CE27CC">
          <w:rPr>
            <w:noProof/>
            <w:webHidden/>
          </w:rPr>
          <w:t>22</w:t>
        </w:r>
        <w:r>
          <w:rPr>
            <w:noProof/>
            <w:webHidden/>
          </w:rPr>
          <w:fldChar w:fldCharType="end"/>
        </w:r>
      </w:hyperlink>
    </w:p>
    <w:p w14:paraId="5953E7F6" w14:textId="488585CB" w:rsidR="00F5529C" w:rsidRDefault="00F5529C">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733284" w:history="1">
        <w:r w:rsidRPr="00FC00B3">
          <w:rPr>
            <w:rStyle w:val="Hyperlink"/>
            <w:noProof/>
            <w:lang w:val="de-CH"/>
          </w:rPr>
          <w:t>5</w:t>
        </w:r>
        <w:r>
          <w:rPr>
            <w:rFonts w:eastAsiaTheme="minorEastAsia" w:cstheme="minorBidi"/>
            <w:noProof/>
            <w:kern w:val="2"/>
            <w:sz w:val="24"/>
            <w:szCs w:val="24"/>
            <w:lang w:val="de-AT" w:eastAsia="de-AT"/>
            <w14:ligatures w14:val="standardContextual"/>
          </w:rPr>
          <w:tab/>
        </w:r>
        <w:r w:rsidRPr="00FC00B3">
          <w:rPr>
            <w:rStyle w:val="Hyperlink"/>
            <w:noProof/>
            <w:lang w:val="de-CH"/>
          </w:rPr>
          <w:t>Angaben zur Datenqualität und Datenauswahl gemäß EN 15941</w:t>
        </w:r>
        <w:r>
          <w:rPr>
            <w:noProof/>
            <w:webHidden/>
          </w:rPr>
          <w:tab/>
        </w:r>
        <w:r>
          <w:rPr>
            <w:noProof/>
            <w:webHidden/>
          </w:rPr>
          <w:fldChar w:fldCharType="begin"/>
        </w:r>
        <w:r>
          <w:rPr>
            <w:noProof/>
            <w:webHidden/>
          </w:rPr>
          <w:instrText xml:space="preserve"> PAGEREF _Toc186733284 \h </w:instrText>
        </w:r>
        <w:r>
          <w:rPr>
            <w:noProof/>
            <w:webHidden/>
          </w:rPr>
        </w:r>
        <w:r>
          <w:rPr>
            <w:noProof/>
            <w:webHidden/>
          </w:rPr>
          <w:fldChar w:fldCharType="separate"/>
        </w:r>
        <w:r w:rsidR="00CE27CC">
          <w:rPr>
            <w:noProof/>
            <w:webHidden/>
          </w:rPr>
          <w:t>23</w:t>
        </w:r>
        <w:r>
          <w:rPr>
            <w:noProof/>
            <w:webHidden/>
          </w:rPr>
          <w:fldChar w:fldCharType="end"/>
        </w:r>
      </w:hyperlink>
    </w:p>
    <w:p w14:paraId="02F6A608" w14:textId="243F9441" w:rsidR="00F5529C" w:rsidRDefault="00F5529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85" w:history="1">
        <w:r w:rsidRPr="00FC00B3">
          <w:rPr>
            <w:rStyle w:val="Hyperlink"/>
            <w:noProof/>
            <w:lang w:bidi="de-DE"/>
          </w:rPr>
          <w:t>5.1</w:t>
        </w:r>
        <w:r>
          <w:rPr>
            <w:rFonts w:eastAsiaTheme="minorEastAsia" w:cstheme="minorBidi"/>
            <w:noProof/>
            <w:kern w:val="2"/>
            <w:sz w:val="24"/>
            <w:szCs w:val="24"/>
            <w:lang w:val="de-AT" w:eastAsia="de-AT"/>
            <w14:ligatures w14:val="standardContextual"/>
          </w:rPr>
          <w:tab/>
        </w:r>
        <w:r w:rsidRPr="00FC00B3">
          <w:rPr>
            <w:rStyle w:val="Hyperlink"/>
            <w:noProof/>
            <w:lang w:bidi="de-DE"/>
          </w:rPr>
          <w:t>Grundlagen zur Beschreibung der Datenqualität</w:t>
        </w:r>
        <w:r>
          <w:rPr>
            <w:noProof/>
            <w:webHidden/>
          </w:rPr>
          <w:tab/>
        </w:r>
        <w:r>
          <w:rPr>
            <w:noProof/>
            <w:webHidden/>
          </w:rPr>
          <w:fldChar w:fldCharType="begin"/>
        </w:r>
        <w:r>
          <w:rPr>
            <w:noProof/>
            <w:webHidden/>
          </w:rPr>
          <w:instrText xml:space="preserve"> PAGEREF _Toc186733285 \h </w:instrText>
        </w:r>
        <w:r>
          <w:rPr>
            <w:noProof/>
            <w:webHidden/>
          </w:rPr>
        </w:r>
        <w:r>
          <w:rPr>
            <w:noProof/>
            <w:webHidden/>
          </w:rPr>
          <w:fldChar w:fldCharType="separate"/>
        </w:r>
        <w:r w:rsidR="00CE27CC">
          <w:rPr>
            <w:noProof/>
            <w:webHidden/>
          </w:rPr>
          <w:t>23</w:t>
        </w:r>
        <w:r>
          <w:rPr>
            <w:noProof/>
            <w:webHidden/>
          </w:rPr>
          <w:fldChar w:fldCharType="end"/>
        </w:r>
      </w:hyperlink>
    </w:p>
    <w:p w14:paraId="4B4C3654" w14:textId="1B48ECB7" w:rsidR="00F5529C" w:rsidRDefault="00F5529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86" w:history="1">
        <w:r w:rsidRPr="00FC00B3">
          <w:rPr>
            <w:rStyle w:val="Hyperlink"/>
            <w:noProof/>
            <w:lang w:bidi="de-DE"/>
          </w:rPr>
          <w:t>5.2</w:t>
        </w:r>
        <w:r>
          <w:rPr>
            <w:rFonts w:eastAsiaTheme="minorEastAsia" w:cstheme="minorBidi"/>
            <w:noProof/>
            <w:kern w:val="2"/>
            <w:sz w:val="24"/>
            <w:szCs w:val="24"/>
            <w:lang w:val="de-AT" w:eastAsia="de-AT"/>
            <w14:ligatures w14:val="standardContextual"/>
          </w:rPr>
          <w:tab/>
        </w:r>
        <w:r w:rsidRPr="00FC00B3">
          <w:rPr>
            <w:rStyle w:val="Hyperlink"/>
            <w:noProof/>
            <w:lang w:bidi="de-DE"/>
          </w:rPr>
          <w:t>Beschreibung der zeitlichen, geografischen und technologischen Repräsentativität der Produktdaten</w:t>
        </w:r>
        <w:r>
          <w:rPr>
            <w:noProof/>
            <w:webHidden/>
          </w:rPr>
          <w:tab/>
        </w:r>
        <w:r>
          <w:rPr>
            <w:noProof/>
            <w:webHidden/>
          </w:rPr>
          <w:fldChar w:fldCharType="begin"/>
        </w:r>
        <w:r>
          <w:rPr>
            <w:noProof/>
            <w:webHidden/>
          </w:rPr>
          <w:instrText xml:space="preserve"> PAGEREF _Toc186733286 \h </w:instrText>
        </w:r>
        <w:r>
          <w:rPr>
            <w:noProof/>
            <w:webHidden/>
          </w:rPr>
        </w:r>
        <w:r>
          <w:rPr>
            <w:noProof/>
            <w:webHidden/>
          </w:rPr>
          <w:fldChar w:fldCharType="separate"/>
        </w:r>
        <w:r w:rsidR="00CE27CC">
          <w:rPr>
            <w:noProof/>
            <w:webHidden/>
          </w:rPr>
          <w:t>23</w:t>
        </w:r>
        <w:r>
          <w:rPr>
            <w:noProof/>
            <w:webHidden/>
          </w:rPr>
          <w:fldChar w:fldCharType="end"/>
        </w:r>
      </w:hyperlink>
    </w:p>
    <w:p w14:paraId="45CD21EA" w14:textId="486B232B" w:rsidR="00F5529C" w:rsidRDefault="00F5529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87" w:history="1">
        <w:r w:rsidRPr="00FC00B3">
          <w:rPr>
            <w:rStyle w:val="Hyperlink"/>
            <w:noProof/>
            <w:lang w:bidi="de-DE"/>
          </w:rPr>
          <w:t>5.3</w:t>
        </w:r>
        <w:r>
          <w:rPr>
            <w:rFonts w:eastAsiaTheme="minorEastAsia" w:cstheme="minorBidi"/>
            <w:noProof/>
            <w:kern w:val="2"/>
            <w:sz w:val="24"/>
            <w:szCs w:val="24"/>
            <w:lang w:val="de-AT" w:eastAsia="de-AT"/>
            <w14:ligatures w14:val="standardContextual"/>
          </w:rPr>
          <w:tab/>
        </w:r>
        <w:r w:rsidRPr="00FC00B3">
          <w:rPr>
            <w:rStyle w:val="Hyperlink"/>
            <w:noProof/>
            <w:lang w:bidi="de-DE"/>
          </w:rPr>
          <w:t>Erläuterungen zur Durchschnittsbildung</w:t>
        </w:r>
        <w:r>
          <w:rPr>
            <w:noProof/>
            <w:webHidden/>
          </w:rPr>
          <w:tab/>
        </w:r>
        <w:r>
          <w:rPr>
            <w:noProof/>
            <w:webHidden/>
          </w:rPr>
          <w:fldChar w:fldCharType="begin"/>
        </w:r>
        <w:r>
          <w:rPr>
            <w:noProof/>
            <w:webHidden/>
          </w:rPr>
          <w:instrText xml:space="preserve"> PAGEREF _Toc186733287 \h </w:instrText>
        </w:r>
        <w:r>
          <w:rPr>
            <w:noProof/>
            <w:webHidden/>
          </w:rPr>
        </w:r>
        <w:r>
          <w:rPr>
            <w:noProof/>
            <w:webHidden/>
          </w:rPr>
          <w:fldChar w:fldCharType="separate"/>
        </w:r>
        <w:r w:rsidR="00CE27CC">
          <w:rPr>
            <w:noProof/>
            <w:webHidden/>
          </w:rPr>
          <w:t>23</w:t>
        </w:r>
        <w:r>
          <w:rPr>
            <w:noProof/>
            <w:webHidden/>
          </w:rPr>
          <w:fldChar w:fldCharType="end"/>
        </w:r>
      </w:hyperlink>
    </w:p>
    <w:p w14:paraId="699ADFFA" w14:textId="626021B5" w:rsidR="00F5529C" w:rsidRDefault="00F5529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88" w:history="1">
        <w:r w:rsidRPr="00FC00B3">
          <w:rPr>
            <w:rStyle w:val="Hyperlink"/>
            <w:noProof/>
            <w:lang w:bidi="de-DE"/>
          </w:rPr>
          <w:t>5.4</w:t>
        </w:r>
        <w:r>
          <w:rPr>
            <w:rFonts w:eastAsiaTheme="minorEastAsia" w:cstheme="minorBidi"/>
            <w:noProof/>
            <w:kern w:val="2"/>
            <w:sz w:val="24"/>
            <w:szCs w:val="24"/>
            <w:lang w:val="de-AT" w:eastAsia="de-AT"/>
            <w14:ligatures w14:val="standardContextual"/>
          </w:rPr>
          <w:tab/>
        </w:r>
        <w:r w:rsidRPr="00FC00B3">
          <w:rPr>
            <w:rStyle w:val="Hyperlink"/>
            <w:noProof/>
            <w:lang w:bidi="de-DE"/>
          </w:rPr>
          <w:t>Bewertung der Datenqualität der Sachbilanzdaten</w:t>
        </w:r>
        <w:r>
          <w:rPr>
            <w:noProof/>
            <w:webHidden/>
          </w:rPr>
          <w:tab/>
        </w:r>
        <w:r>
          <w:rPr>
            <w:noProof/>
            <w:webHidden/>
          </w:rPr>
          <w:fldChar w:fldCharType="begin"/>
        </w:r>
        <w:r>
          <w:rPr>
            <w:noProof/>
            <w:webHidden/>
          </w:rPr>
          <w:instrText xml:space="preserve"> PAGEREF _Toc186733288 \h </w:instrText>
        </w:r>
        <w:r>
          <w:rPr>
            <w:noProof/>
            <w:webHidden/>
          </w:rPr>
        </w:r>
        <w:r>
          <w:rPr>
            <w:noProof/>
            <w:webHidden/>
          </w:rPr>
          <w:fldChar w:fldCharType="separate"/>
        </w:r>
        <w:r w:rsidR="00CE27CC">
          <w:rPr>
            <w:noProof/>
            <w:webHidden/>
          </w:rPr>
          <w:t>24</w:t>
        </w:r>
        <w:r>
          <w:rPr>
            <w:noProof/>
            <w:webHidden/>
          </w:rPr>
          <w:fldChar w:fldCharType="end"/>
        </w:r>
      </w:hyperlink>
    </w:p>
    <w:p w14:paraId="758F6F15" w14:textId="3E8C9ED6" w:rsidR="00F5529C" w:rsidRDefault="00F5529C">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733289" w:history="1">
        <w:r w:rsidRPr="00FC00B3">
          <w:rPr>
            <w:rStyle w:val="Hyperlink"/>
            <w:noProof/>
            <w:lang w:val="de-CH"/>
          </w:rPr>
          <w:t>6</w:t>
        </w:r>
        <w:r>
          <w:rPr>
            <w:rFonts w:eastAsiaTheme="minorEastAsia" w:cstheme="minorBidi"/>
            <w:noProof/>
            <w:kern w:val="2"/>
            <w:sz w:val="24"/>
            <w:szCs w:val="24"/>
            <w:lang w:val="de-AT" w:eastAsia="de-AT"/>
            <w14:ligatures w14:val="standardContextual"/>
          </w:rPr>
          <w:tab/>
        </w:r>
        <w:r w:rsidRPr="00FC00B3">
          <w:rPr>
            <w:rStyle w:val="Hyperlink"/>
            <w:noProof/>
            <w:lang w:val="de-CH"/>
          </w:rPr>
          <w:t>LCA: Ergebnisse</w:t>
        </w:r>
        <w:r>
          <w:rPr>
            <w:noProof/>
            <w:webHidden/>
          </w:rPr>
          <w:tab/>
        </w:r>
        <w:r>
          <w:rPr>
            <w:noProof/>
            <w:webHidden/>
          </w:rPr>
          <w:fldChar w:fldCharType="begin"/>
        </w:r>
        <w:r>
          <w:rPr>
            <w:noProof/>
            <w:webHidden/>
          </w:rPr>
          <w:instrText xml:space="preserve"> PAGEREF _Toc186733289 \h </w:instrText>
        </w:r>
        <w:r>
          <w:rPr>
            <w:noProof/>
            <w:webHidden/>
          </w:rPr>
        </w:r>
        <w:r>
          <w:rPr>
            <w:noProof/>
            <w:webHidden/>
          </w:rPr>
          <w:fldChar w:fldCharType="separate"/>
        </w:r>
        <w:r w:rsidR="00CE27CC">
          <w:rPr>
            <w:noProof/>
            <w:webHidden/>
          </w:rPr>
          <w:t>26</w:t>
        </w:r>
        <w:r>
          <w:rPr>
            <w:noProof/>
            <w:webHidden/>
          </w:rPr>
          <w:fldChar w:fldCharType="end"/>
        </w:r>
      </w:hyperlink>
    </w:p>
    <w:p w14:paraId="1AA55CBC" w14:textId="74701248" w:rsidR="00F5529C" w:rsidRDefault="00F5529C">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733290" w:history="1">
        <w:r w:rsidRPr="00FC00B3">
          <w:rPr>
            <w:rStyle w:val="Hyperlink"/>
            <w:noProof/>
            <w:lang w:val="de-CH"/>
          </w:rPr>
          <w:t>7</w:t>
        </w:r>
        <w:r>
          <w:rPr>
            <w:rFonts w:eastAsiaTheme="minorEastAsia" w:cstheme="minorBidi"/>
            <w:noProof/>
            <w:kern w:val="2"/>
            <w:sz w:val="24"/>
            <w:szCs w:val="24"/>
            <w:lang w:val="de-AT" w:eastAsia="de-AT"/>
            <w14:ligatures w14:val="standardContextual"/>
          </w:rPr>
          <w:tab/>
        </w:r>
        <w:r w:rsidRPr="00FC00B3">
          <w:rPr>
            <w:rStyle w:val="Hyperlink"/>
            <w:noProof/>
            <w:lang w:val="de-CH"/>
          </w:rPr>
          <w:t>LCA: Interpretation</w:t>
        </w:r>
        <w:r>
          <w:rPr>
            <w:noProof/>
            <w:webHidden/>
          </w:rPr>
          <w:tab/>
        </w:r>
        <w:r>
          <w:rPr>
            <w:noProof/>
            <w:webHidden/>
          </w:rPr>
          <w:fldChar w:fldCharType="begin"/>
        </w:r>
        <w:r>
          <w:rPr>
            <w:noProof/>
            <w:webHidden/>
          </w:rPr>
          <w:instrText xml:space="preserve"> PAGEREF _Toc186733290 \h </w:instrText>
        </w:r>
        <w:r>
          <w:rPr>
            <w:noProof/>
            <w:webHidden/>
          </w:rPr>
        </w:r>
        <w:r>
          <w:rPr>
            <w:noProof/>
            <w:webHidden/>
          </w:rPr>
          <w:fldChar w:fldCharType="separate"/>
        </w:r>
        <w:r w:rsidR="00CE27CC">
          <w:rPr>
            <w:noProof/>
            <w:webHidden/>
          </w:rPr>
          <w:t>29</w:t>
        </w:r>
        <w:r>
          <w:rPr>
            <w:noProof/>
            <w:webHidden/>
          </w:rPr>
          <w:fldChar w:fldCharType="end"/>
        </w:r>
      </w:hyperlink>
    </w:p>
    <w:p w14:paraId="54E3658C" w14:textId="0F797C66" w:rsidR="00F5529C" w:rsidRDefault="00F5529C">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733291" w:history="1">
        <w:r w:rsidRPr="00FC00B3">
          <w:rPr>
            <w:rStyle w:val="Hyperlink"/>
            <w:noProof/>
            <w:lang w:val="de-CH"/>
          </w:rPr>
          <w:t>8</w:t>
        </w:r>
        <w:r>
          <w:rPr>
            <w:rFonts w:eastAsiaTheme="minorEastAsia" w:cstheme="minorBidi"/>
            <w:noProof/>
            <w:kern w:val="2"/>
            <w:sz w:val="24"/>
            <w:szCs w:val="24"/>
            <w:lang w:val="de-AT" w:eastAsia="de-AT"/>
            <w14:ligatures w14:val="standardContextual"/>
          </w:rPr>
          <w:tab/>
        </w:r>
        <w:r w:rsidRPr="00FC00B3">
          <w:rPr>
            <w:rStyle w:val="Hyperlink"/>
            <w:noProof/>
            <w:lang w:val="de-CH"/>
          </w:rPr>
          <w:t>Darstellung der Repräsentativität von Durchschnitts-EPD</w:t>
        </w:r>
        <w:r>
          <w:rPr>
            <w:noProof/>
            <w:webHidden/>
          </w:rPr>
          <w:tab/>
        </w:r>
        <w:r>
          <w:rPr>
            <w:noProof/>
            <w:webHidden/>
          </w:rPr>
          <w:fldChar w:fldCharType="begin"/>
        </w:r>
        <w:r>
          <w:rPr>
            <w:noProof/>
            <w:webHidden/>
          </w:rPr>
          <w:instrText xml:space="preserve"> PAGEREF _Toc186733291 \h </w:instrText>
        </w:r>
        <w:r>
          <w:rPr>
            <w:noProof/>
            <w:webHidden/>
          </w:rPr>
        </w:r>
        <w:r>
          <w:rPr>
            <w:noProof/>
            <w:webHidden/>
          </w:rPr>
          <w:fldChar w:fldCharType="separate"/>
        </w:r>
        <w:r w:rsidR="00CE27CC">
          <w:rPr>
            <w:noProof/>
            <w:webHidden/>
          </w:rPr>
          <w:t>29</w:t>
        </w:r>
        <w:r>
          <w:rPr>
            <w:noProof/>
            <w:webHidden/>
          </w:rPr>
          <w:fldChar w:fldCharType="end"/>
        </w:r>
      </w:hyperlink>
    </w:p>
    <w:p w14:paraId="32BB901D" w14:textId="79345D76" w:rsidR="00F5529C" w:rsidRDefault="00F5529C">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733292" w:history="1">
        <w:r w:rsidRPr="00FC00B3">
          <w:rPr>
            <w:rStyle w:val="Hyperlink"/>
            <w:noProof/>
            <w:lang w:val="de-CH"/>
          </w:rPr>
          <w:t>9</w:t>
        </w:r>
        <w:r>
          <w:rPr>
            <w:rFonts w:eastAsiaTheme="minorEastAsia" w:cstheme="minorBidi"/>
            <w:noProof/>
            <w:kern w:val="2"/>
            <w:sz w:val="24"/>
            <w:szCs w:val="24"/>
            <w:lang w:val="de-AT" w:eastAsia="de-AT"/>
            <w14:ligatures w14:val="standardContextual"/>
          </w:rPr>
          <w:tab/>
        </w:r>
        <w:r w:rsidRPr="00FC00B3">
          <w:rPr>
            <w:rStyle w:val="Hyperlink"/>
            <w:noProof/>
            <w:lang w:val="de-CH"/>
          </w:rPr>
          <w:t>Literaturhinweise</w:t>
        </w:r>
        <w:r>
          <w:rPr>
            <w:noProof/>
            <w:webHidden/>
          </w:rPr>
          <w:tab/>
        </w:r>
        <w:r>
          <w:rPr>
            <w:noProof/>
            <w:webHidden/>
          </w:rPr>
          <w:fldChar w:fldCharType="begin"/>
        </w:r>
        <w:r>
          <w:rPr>
            <w:noProof/>
            <w:webHidden/>
          </w:rPr>
          <w:instrText xml:space="preserve"> PAGEREF _Toc186733292 \h </w:instrText>
        </w:r>
        <w:r>
          <w:rPr>
            <w:noProof/>
            <w:webHidden/>
          </w:rPr>
        </w:r>
        <w:r>
          <w:rPr>
            <w:noProof/>
            <w:webHidden/>
          </w:rPr>
          <w:fldChar w:fldCharType="separate"/>
        </w:r>
        <w:r w:rsidR="00CE27CC">
          <w:rPr>
            <w:noProof/>
            <w:webHidden/>
          </w:rPr>
          <w:t>30</w:t>
        </w:r>
        <w:r>
          <w:rPr>
            <w:noProof/>
            <w:webHidden/>
          </w:rPr>
          <w:fldChar w:fldCharType="end"/>
        </w:r>
      </w:hyperlink>
    </w:p>
    <w:p w14:paraId="609483B9" w14:textId="357164D7" w:rsidR="00F5529C" w:rsidRDefault="00F5529C">
      <w:pPr>
        <w:pStyle w:val="Verzeichnis1"/>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93" w:history="1">
        <w:r w:rsidRPr="00FC00B3">
          <w:rPr>
            <w:rStyle w:val="Hyperlink"/>
            <w:noProof/>
            <w:lang w:val="de-CH"/>
          </w:rPr>
          <w:t>10</w:t>
        </w:r>
        <w:r>
          <w:rPr>
            <w:rFonts w:eastAsiaTheme="minorEastAsia" w:cstheme="minorBidi"/>
            <w:noProof/>
            <w:kern w:val="2"/>
            <w:sz w:val="24"/>
            <w:szCs w:val="24"/>
            <w:lang w:val="de-AT" w:eastAsia="de-AT"/>
            <w14:ligatures w14:val="standardContextual"/>
          </w:rPr>
          <w:tab/>
        </w:r>
        <w:r w:rsidRPr="00FC00B3">
          <w:rPr>
            <w:rStyle w:val="Hyperlink"/>
            <w:noProof/>
            <w:lang w:val="de-CH"/>
          </w:rPr>
          <w:t>Verzeichnisse und Glossar</w:t>
        </w:r>
        <w:r>
          <w:rPr>
            <w:noProof/>
            <w:webHidden/>
          </w:rPr>
          <w:tab/>
        </w:r>
        <w:r>
          <w:rPr>
            <w:noProof/>
            <w:webHidden/>
          </w:rPr>
          <w:fldChar w:fldCharType="begin"/>
        </w:r>
        <w:r>
          <w:rPr>
            <w:noProof/>
            <w:webHidden/>
          </w:rPr>
          <w:instrText xml:space="preserve"> PAGEREF _Toc186733293 \h </w:instrText>
        </w:r>
        <w:r>
          <w:rPr>
            <w:noProof/>
            <w:webHidden/>
          </w:rPr>
        </w:r>
        <w:r>
          <w:rPr>
            <w:noProof/>
            <w:webHidden/>
          </w:rPr>
          <w:fldChar w:fldCharType="separate"/>
        </w:r>
        <w:r w:rsidR="00CE27CC">
          <w:rPr>
            <w:noProof/>
            <w:webHidden/>
          </w:rPr>
          <w:t>30</w:t>
        </w:r>
        <w:r>
          <w:rPr>
            <w:noProof/>
            <w:webHidden/>
          </w:rPr>
          <w:fldChar w:fldCharType="end"/>
        </w:r>
      </w:hyperlink>
    </w:p>
    <w:p w14:paraId="3C8E2C38" w14:textId="73CC6844" w:rsidR="00F5529C" w:rsidRDefault="00F5529C">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733294" w:history="1">
        <w:r w:rsidRPr="00FC00B3">
          <w:rPr>
            <w:rStyle w:val="Hyperlink"/>
            <w:noProof/>
            <w:lang w:bidi="de-DE"/>
          </w:rPr>
          <w:t>10.1</w:t>
        </w:r>
        <w:r>
          <w:rPr>
            <w:rFonts w:eastAsiaTheme="minorEastAsia" w:cstheme="minorBidi"/>
            <w:noProof/>
            <w:kern w:val="2"/>
            <w:sz w:val="24"/>
            <w:szCs w:val="24"/>
            <w:lang w:val="de-AT" w:eastAsia="de-AT"/>
            <w14:ligatures w14:val="standardContextual"/>
          </w:rPr>
          <w:tab/>
        </w:r>
        <w:r w:rsidRPr="00FC00B3">
          <w:rPr>
            <w:rStyle w:val="Hyperlink"/>
            <w:noProof/>
            <w:lang w:bidi="de-DE"/>
          </w:rPr>
          <w:t>Abbildungsverzeichnis</w:t>
        </w:r>
        <w:r>
          <w:rPr>
            <w:noProof/>
            <w:webHidden/>
          </w:rPr>
          <w:tab/>
        </w:r>
        <w:r>
          <w:rPr>
            <w:noProof/>
            <w:webHidden/>
          </w:rPr>
          <w:fldChar w:fldCharType="begin"/>
        </w:r>
        <w:r>
          <w:rPr>
            <w:noProof/>
            <w:webHidden/>
          </w:rPr>
          <w:instrText xml:space="preserve"> PAGEREF _Toc186733294 \h </w:instrText>
        </w:r>
        <w:r>
          <w:rPr>
            <w:noProof/>
            <w:webHidden/>
          </w:rPr>
        </w:r>
        <w:r>
          <w:rPr>
            <w:noProof/>
            <w:webHidden/>
          </w:rPr>
          <w:fldChar w:fldCharType="separate"/>
        </w:r>
        <w:r w:rsidR="00CE27CC">
          <w:rPr>
            <w:noProof/>
            <w:webHidden/>
          </w:rPr>
          <w:t>30</w:t>
        </w:r>
        <w:r>
          <w:rPr>
            <w:noProof/>
            <w:webHidden/>
          </w:rPr>
          <w:fldChar w:fldCharType="end"/>
        </w:r>
      </w:hyperlink>
    </w:p>
    <w:p w14:paraId="35433C48" w14:textId="4C7836B1" w:rsidR="00F5529C" w:rsidRDefault="00F5529C">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733295" w:history="1">
        <w:r w:rsidRPr="00FC00B3">
          <w:rPr>
            <w:rStyle w:val="Hyperlink"/>
            <w:noProof/>
            <w:lang w:bidi="de-DE"/>
          </w:rPr>
          <w:t>10.2</w:t>
        </w:r>
        <w:r>
          <w:rPr>
            <w:rFonts w:eastAsiaTheme="minorEastAsia" w:cstheme="minorBidi"/>
            <w:noProof/>
            <w:kern w:val="2"/>
            <w:sz w:val="24"/>
            <w:szCs w:val="24"/>
            <w:lang w:val="de-AT" w:eastAsia="de-AT"/>
            <w14:ligatures w14:val="standardContextual"/>
          </w:rPr>
          <w:tab/>
        </w:r>
        <w:r w:rsidRPr="00FC00B3">
          <w:rPr>
            <w:rStyle w:val="Hyperlink"/>
            <w:noProof/>
            <w:lang w:bidi="de-DE"/>
          </w:rPr>
          <w:t>Tabellenverzeichnis</w:t>
        </w:r>
        <w:r>
          <w:rPr>
            <w:noProof/>
            <w:webHidden/>
          </w:rPr>
          <w:tab/>
        </w:r>
        <w:r>
          <w:rPr>
            <w:noProof/>
            <w:webHidden/>
          </w:rPr>
          <w:fldChar w:fldCharType="begin"/>
        </w:r>
        <w:r>
          <w:rPr>
            <w:noProof/>
            <w:webHidden/>
          </w:rPr>
          <w:instrText xml:space="preserve"> PAGEREF _Toc186733295 \h </w:instrText>
        </w:r>
        <w:r>
          <w:rPr>
            <w:noProof/>
            <w:webHidden/>
          </w:rPr>
        </w:r>
        <w:r>
          <w:rPr>
            <w:noProof/>
            <w:webHidden/>
          </w:rPr>
          <w:fldChar w:fldCharType="separate"/>
        </w:r>
        <w:r w:rsidR="00CE27CC">
          <w:rPr>
            <w:noProof/>
            <w:webHidden/>
          </w:rPr>
          <w:t>30</w:t>
        </w:r>
        <w:r>
          <w:rPr>
            <w:noProof/>
            <w:webHidden/>
          </w:rPr>
          <w:fldChar w:fldCharType="end"/>
        </w:r>
      </w:hyperlink>
    </w:p>
    <w:p w14:paraId="6F6C6B1F" w14:textId="63E0A842" w:rsidR="00F5529C" w:rsidRDefault="00F5529C">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733296" w:history="1">
        <w:r w:rsidRPr="00FC00B3">
          <w:rPr>
            <w:rStyle w:val="Hyperlink"/>
            <w:noProof/>
            <w:lang w:bidi="de-DE"/>
          </w:rPr>
          <w:t>10.3</w:t>
        </w:r>
        <w:r>
          <w:rPr>
            <w:rFonts w:eastAsiaTheme="minorEastAsia" w:cstheme="minorBidi"/>
            <w:noProof/>
            <w:kern w:val="2"/>
            <w:sz w:val="24"/>
            <w:szCs w:val="24"/>
            <w:lang w:val="de-AT" w:eastAsia="de-AT"/>
            <w14:ligatures w14:val="standardContextual"/>
          </w:rPr>
          <w:tab/>
        </w:r>
        <w:r w:rsidRPr="00FC00B3">
          <w:rPr>
            <w:rStyle w:val="Hyperlink"/>
            <w:noProof/>
            <w:lang w:bidi="de-DE"/>
          </w:rPr>
          <w:t>Abkürzungen</w:t>
        </w:r>
        <w:r>
          <w:rPr>
            <w:noProof/>
            <w:webHidden/>
          </w:rPr>
          <w:tab/>
        </w:r>
        <w:r>
          <w:rPr>
            <w:noProof/>
            <w:webHidden/>
          </w:rPr>
          <w:fldChar w:fldCharType="begin"/>
        </w:r>
        <w:r>
          <w:rPr>
            <w:noProof/>
            <w:webHidden/>
          </w:rPr>
          <w:instrText xml:space="preserve"> PAGEREF _Toc186733296 \h </w:instrText>
        </w:r>
        <w:r>
          <w:rPr>
            <w:noProof/>
            <w:webHidden/>
          </w:rPr>
        </w:r>
        <w:r>
          <w:rPr>
            <w:noProof/>
            <w:webHidden/>
          </w:rPr>
          <w:fldChar w:fldCharType="separate"/>
        </w:r>
        <w:r w:rsidR="00CE27CC">
          <w:rPr>
            <w:noProof/>
            <w:webHidden/>
          </w:rPr>
          <w:t>31</w:t>
        </w:r>
        <w:r>
          <w:rPr>
            <w:noProof/>
            <w:webHidden/>
          </w:rPr>
          <w:fldChar w:fldCharType="end"/>
        </w:r>
      </w:hyperlink>
    </w:p>
    <w:p w14:paraId="2D5683B7" w14:textId="75107041" w:rsidR="00F5529C" w:rsidRDefault="00F5529C">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733297" w:history="1">
        <w:r w:rsidRPr="00FC00B3">
          <w:rPr>
            <w:rStyle w:val="Hyperlink"/>
            <w:noProof/>
            <w:lang w:val="de-CH"/>
          </w:rPr>
          <w:t>Anhang 1 - Dokumentation der Datenerhebung und des Berechnungsverfahrens</w:t>
        </w:r>
        <w:r>
          <w:rPr>
            <w:noProof/>
            <w:webHidden/>
          </w:rPr>
          <w:tab/>
        </w:r>
        <w:r>
          <w:rPr>
            <w:noProof/>
            <w:webHidden/>
          </w:rPr>
          <w:fldChar w:fldCharType="begin"/>
        </w:r>
        <w:r>
          <w:rPr>
            <w:noProof/>
            <w:webHidden/>
          </w:rPr>
          <w:instrText xml:space="preserve"> PAGEREF _Toc186733297 \h </w:instrText>
        </w:r>
        <w:r>
          <w:rPr>
            <w:noProof/>
            <w:webHidden/>
          </w:rPr>
        </w:r>
        <w:r>
          <w:rPr>
            <w:noProof/>
            <w:webHidden/>
          </w:rPr>
          <w:fldChar w:fldCharType="separate"/>
        </w:r>
        <w:r w:rsidR="00CE27CC">
          <w:rPr>
            <w:noProof/>
            <w:webHidden/>
          </w:rPr>
          <w:t>32</w:t>
        </w:r>
        <w:r>
          <w:rPr>
            <w:noProof/>
            <w:webHidden/>
          </w:rPr>
          <w:fldChar w:fldCharType="end"/>
        </w:r>
      </w:hyperlink>
    </w:p>
    <w:p w14:paraId="6B07DC45" w14:textId="6DF269CF" w:rsidR="00F5529C" w:rsidRDefault="00F5529C">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733298" w:history="1">
        <w:r w:rsidRPr="00FC00B3">
          <w:rPr>
            <w:rStyle w:val="Hyperlink"/>
            <w:noProof/>
            <w:lang w:val="de-CH"/>
          </w:rPr>
          <w:t>Anhang 2 - Grundstofftabelle detailliert</w:t>
        </w:r>
        <w:r>
          <w:rPr>
            <w:noProof/>
            <w:webHidden/>
          </w:rPr>
          <w:tab/>
        </w:r>
        <w:r>
          <w:rPr>
            <w:noProof/>
            <w:webHidden/>
          </w:rPr>
          <w:fldChar w:fldCharType="begin"/>
        </w:r>
        <w:r>
          <w:rPr>
            <w:noProof/>
            <w:webHidden/>
          </w:rPr>
          <w:instrText xml:space="preserve"> PAGEREF _Toc186733298 \h </w:instrText>
        </w:r>
        <w:r>
          <w:rPr>
            <w:noProof/>
            <w:webHidden/>
          </w:rPr>
        </w:r>
        <w:r>
          <w:rPr>
            <w:noProof/>
            <w:webHidden/>
          </w:rPr>
          <w:fldChar w:fldCharType="separate"/>
        </w:r>
        <w:r w:rsidR="00CE27CC">
          <w:rPr>
            <w:noProof/>
            <w:webHidden/>
          </w:rPr>
          <w:t>32</w:t>
        </w:r>
        <w:r>
          <w:rPr>
            <w:noProof/>
            <w:webHidden/>
          </w:rPr>
          <w:fldChar w:fldCharType="end"/>
        </w:r>
      </w:hyperlink>
    </w:p>
    <w:p w14:paraId="279A2646" w14:textId="2019D823" w:rsidR="00F5529C" w:rsidRDefault="00F5529C">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733299" w:history="1">
        <w:r w:rsidRPr="00FC00B3">
          <w:rPr>
            <w:rStyle w:val="Hyperlink"/>
            <w:noProof/>
            <w:lang w:val="de-CH"/>
          </w:rPr>
          <w:t>Anhang 3 – Beschreibung der Datenqualität maßgebender Daten gemäß ILCD-Datenformat</w:t>
        </w:r>
        <w:r>
          <w:rPr>
            <w:noProof/>
            <w:webHidden/>
          </w:rPr>
          <w:tab/>
        </w:r>
        <w:r>
          <w:rPr>
            <w:noProof/>
            <w:webHidden/>
          </w:rPr>
          <w:fldChar w:fldCharType="begin"/>
        </w:r>
        <w:r>
          <w:rPr>
            <w:noProof/>
            <w:webHidden/>
          </w:rPr>
          <w:instrText xml:space="preserve"> PAGEREF _Toc186733299 \h </w:instrText>
        </w:r>
        <w:r>
          <w:rPr>
            <w:noProof/>
            <w:webHidden/>
          </w:rPr>
        </w:r>
        <w:r>
          <w:rPr>
            <w:noProof/>
            <w:webHidden/>
          </w:rPr>
          <w:fldChar w:fldCharType="separate"/>
        </w:r>
        <w:r w:rsidR="00CE27CC">
          <w:rPr>
            <w:noProof/>
            <w:webHidden/>
          </w:rPr>
          <w:t>32</w:t>
        </w:r>
        <w:r>
          <w:rPr>
            <w:noProof/>
            <w:webHidden/>
          </w:rPr>
          <w:fldChar w:fldCharType="end"/>
        </w:r>
      </w:hyperlink>
    </w:p>
    <w:p w14:paraId="5FBB11C9" w14:textId="0CEE3877" w:rsidR="00F5529C" w:rsidRDefault="00F5529C">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733300" w:history="1">
        <w:r w:rsidRPr="00FC00B3">
          <w:rPr>
            <w:rStyle w:val="Hyperlink"/>
            <w:noProof/>
            <w:lang w:val="de-CH"/>
          </w:rPr>
          <w:t>Anhang 4 - Sachbilanz, Input-Output-Tabellen, LCA-Modell</w:t>
        </w:r>
        <w:r>
          <w:rPr>
            <w:noProof/>
            <w:webHidden/>
          </w:rPr>
          <w:tab/>
        </w:r>
        <w:r>
          <w:rPr>
            <w:noProof/>
            <w:webHidden/>
          </w:rPr>
          <w:fldChar w:fldCharType="begin"/>
        </w:r>
        <w:r>
          <w:rPr>
            <w:noProof/>
            <w:webHidden/>
          </w:rPr>
          <w:instrText xml:space="preserve"> PAGEREF _Toc186733300 \h </w:instrText>
        </w:r>
        <w:r>
          <w:rPr>
            <w:noProof/>
            <w:webHidden/>
          </w:rPr>
        </w:r>
        <w:r>
          <w:rPr>
            <w:noProof/>
            <w:webHidden/>
          </w:rPr>
          <w:fldChar w:fldCharType="separate"/>
        </w:r>
        <w:r w:rsidR="00CE27CC">
          <w:rPr>
            <w:noProof/>
            <w:webHidden/>
          </w:rPr>
          <w:t>34</w:t>
        </w:r>
        <w:r>
          <w:rPr>
            <w:noProof/>
            <w:webHidden/>
          </w:rPr>
          <w:fldChar w:fldCharType="end"/>
        </w:r>
      </w:hyperlink>
    </w:p>
    <w:p w14:paraId="2202D56A" w14:textId="26A63B5D" w:rsidR="009B32F3" w:rsidRDefault="00243BE3" w:rsidP="006C5CB5">
      <w:pPr>
        <w:pStyle w:val="Verzeichnis1"/>
        <w:tabs>
          <w:tab w:val="right" w:leader="dot" w:pos="10054"/>
        </w:tabs>
        <w:rPr>
          <w:szCs w:val="18"/>
          <w:lang w:val="de-CH"/>
        </w:rPr>
      </w:pPr>
      <w:r w:rsidRPr="00243BE3">
        <w:rPr>
          <w:color w:val="0F243E"/>
          <w:sz w:val="16"/>
          <w:lang w:val="de-CH"/>
        </w:rPr>
        <w:fldChar w:fldCharType="end"/>
      </w:r>
      <w:r w:rsidR="009B32F3">
        <w:rPr>
          <w:szCs w:val="18"/>
          <w:lang w:val="de-CH"/>
        </w:rPr>
        <w:br w:type="page"/>
      </w:r>
    </w:p>
    <w:p w14:paraId="3AC721EB" w14:textId="77777777" w:rsidR="00A22913" w:rsidRPr="004B5AD6" w:rsidRDefault="00A22913" w:rsidP="004B5AD6">
      <w:pPr>
        <w:pStyle w:val="berschrift1"/>
        <w:ind w:left="426"/>
        <w:rPr>
          <w:lang w:val="de-CH"/>
        </w:rPr>
      </w:pPr>
      <w:bookmarkStart w:id="8" w:name="_Ref333581678"/>
      <w:bookmarkStart w:id="9" w:name="_Toc185760753"/>
      <w:bookmarkStart w:id="10" w:name="_Toc186733254"/>
      <w:r w:rsidRPr="004B5AD6">
        <w:rPr>
          <w:lang w:val="de-CH"/>
        </w:rPr>
        <w:lastRenderedPageBreak/>
        <w:t>Allgemeine Angaben</w:t>
      </w:r>
      <w:bookmarkEnd w:id="8"/>
      <w:bookmarkEnd w:id="9"/>
      <w:bookmarkEnd w:id="10"/>
    </w:p>
    <w:p w14:paraId="046D0E70" w14:textId="77777777" w:rsidR="0071428C" w:rsidRDefault="0071428C">
      <w:pPr>
        <w:spacing w:line="240" w:lineRule="auto"/>
        <w:jc w:val="left"/>
        <w:rPr>
          <w:lang w:val="de-CH"/>
        </w:rPr>
      </w:pPr>
    </w:p>
    <w:tbl>
      <w:tblPr>
        <w:tblW w:w="10065" w:type="dxa"/>
        <w:tblInd w:w="-5" w:type="dxa"/>
        <w:tblCellMar>
          <w:top w:w="57" w:type="dxa"/>
        </w:tblCellMar>
        <w:tblLook w:val="04A0" w:firstRow="1" w:lastRow="0" w:firstColumn="1" w:lastColumn="0" w:noHBand="0" w:noVBand="1"/>
      </w:tblPr>
      <w:tblGrid>
        <w:gridCol w:w="4707"/>
        <w:gridCol w:w="5358"/>
      </w:tblGrid>
      <w:tr w:rsidR="00F346A4" w:rsidRPr="004040D3" w14:paraId="3185779E" w14:textId="77777777" w:rsidTr="00951E8F">
        <w:tc>
          <w:tcPr>
            <w:tcW w:w="4707" w:type="dxa"/>
            <w:tcBorders>
              <w:top w:val="single" w:sz="4" w:space="0" w:color="auto"/>
              <w:left w:val="single" w:sz="4" w:space="0" w:color="auto"/>
              <w:bottom w:val="single" w:sz="4" w:space="0" w:color="auto"/>
              <w:right w:val="single" w:sz="4" w:space="0" w:color="auto"/>
            </w:tcBorders>
            <w:vAlign w:val="center"/>
          </w:tcPr>
          <w:p w14:paraId="66CF9EE6" w14:textId="77777777" w:rsidR="00F346A4" w:rsidRPr="009D11CB" w:rsidRDefault="00F346A4" w:rsidP="005B4C0A">
            <w:pPr>
              <w:rPr>
                <w:b/>
              </w:rPr>
            </w:pPr>
            <w:r w:rsidRPr="009D11CB">
              <w:rPr>
                <w:b/>
              </w:rPr>
              <w:t>Produktbezeichnung</w:t>
            </w:r>
          </w:p>
          <w:p w14:paraId="460FD0F2" w14:textId="77777777" w:rsidR="00F346A4" w:rsidRPr="007E6F3E" w:rsidRDefault="00190533" w:rsidP="005B4C0A">
            <w:pPr>
              <w:rPr>
                <w:highlight w:val="yellow"/>
              </w:rPr>
            </w:pPr>
            <w:r w:rsidRPr="007E6F3E">
              <w:rPr>
                <w:shd w:val="clear" w:color="auto" w:fill="DAEEF3" w:themeFill="accent5" w:themeFillTint="33"/>
                <w:lang w:val="de-CH"/>
              </w:rPr>
              <w:t>Name und Bezeichnung des Produktes</w:t>
            </w:r>
          </w:p>
        </w:tc>
        <w:tc>
          <w:tcPr>
            <w:tcW w:w="5358" w:type="dxa"/>
            <w:vMerge w:val="restart"/>
            <w:tcBorders>
              <w:top w:val="single" w:sz="4" w:space="0" w:color="auto"/>
              <w:left w:val="single" w:sz="4" w:space="0" w:color="auto"/>
              <w:bottom w:val="single" w:sz="4" w:space="0" w:color="auto"/>
              <w:right w:val="single" w:sz="4" w:space="0" w:color="auto"/>
            </w:tcBorders>
          </w:tcPr>
          <w:p w14:paraId="67CFA343" w14:textId="77777777" w:rsidR="00F346A4" w:rsidRPr="009D11CB" w:rsidRDefault="00F346A4" w:rsidP="005B4C0A">
            <w:pPr>
              <w:rPr>
                <w:b/>
              </w:rPr>
            </w:pPr>
            <w:r w:rsidRPr="009D11CB">
              <w:rPr>
                <w:b/>
              </w:rPr>
              <w:t>Deklariertes Bauprodukt / Deklarierte Einheit</w:t>
            </w:r>
          </w:p>
          <w:p w14:paraId="23B728E5" w14:textId="77777777" w:rsidR="00F346A4" w:rsidRPr="008922B4" w:rsidRDefault="008922B4" w:rsidP="007E6F3E">
            <w:r w:rsidRPr="007E6F3E">
              <w:rPr>
                <w:shd w:val="clear" w:color="auto" w:fill="DAEEF3" w:themeFill="accent5" w:themeFillTint="33"/>
                <w:lang w:val="de-CH"/>
              </w:rPr>
              <w:t>Benennung des deklarierten Produktes und der deklarierten Einheit</w:t>
            </w:r>
          </w:p>
          <w:p w14:paraId="44A88DB7" w14:textId="12BA5FBC" w:rsidR="008922B4" w:rsidRDefault="008922B4" w:rsidP="005B4C0A">
            <w:pPr>
              <w:jc w:val="left"/>
              <w:rPr>
                <w:b/>
              </w:rPr>
            </w:pPr>
          </w:p>
          <w:p w14:paraId="12F76EB0" w14:textId="3790262D" w:rsidR="00175C4E" w:rsidRDefault="00175C4E" w:rsidP="005B4C0A">
            <w:pPr>
              <w:jc w:val="left"/>
              <w:rPr>
                <w:b/>
              </w:rPr>
            </w:pPr>
            <w:r>
              <w:rPr>
                <w:b/>
              </w:rPr>
              <w:t xml:space="preserve">Anzahl der Datensätze </w:t>
            </w:r>
            <w:r w:rsidR="003D1ACC">
              <w:rPr>
                <w:b/>
              </w:rPr>
              <w:t>in diesem EPD-</w:t>
            </w:r>
            <w:r>
              <w:rPr>
                <w:b/>
              </w:rPr>
              <w:t xml:space="preserve">Dokument: </w:t>
            </w:r>
            <w:r w:rsidRPr="009D296A">
              <w:rPr>
                <w:b/>
                <w:shd w:val="clear" w:color="auto" w:fill="DAEEF3" w:themeFill="accent5" w:themeFillTint="33"/>
              </w:rPr>
              <w:t>XX</w:t>
            </w:r>
          </w:p>
          <w:p w14:paraId="6B730CF3" w14:textId="77777777" w:rsidR="00175C4E" w:rsidRDefault="00175C4E" w:rsidP="005B4C0A">
            <w:pPr>
              <w:jc w:val="left"/>
              <w:rPr>
                <w:b/>
              </w:rPr>
            </w:pPr>
          </w:p>
          <w:p w14:paraId="11518BFC" w14:textId="77777777" w:rsidR="00F346A4" w:rsidRPr="0069061E" w:rsidRDefault="00F346A4" w:rsidP="005B4C0A">
            <w:pPr>
              <w:jc w:val="left"/>
              <w:rPr>
                <w:b/>
              </w:rPr>
            </w:pPr>
            <w:r w:rsidRPr="0069061E">
              <w:rPr>
                <w:b/>
              </w:rPr>
              <w:t>Gültigkeitsbereich</w:t>
            </w:r>
          </w:p>
          <w:p w14:paraId="0074089C" w14:textId="77777777" w:rsidR="006F3275" w:rsidRPr="007E6F3E" w:rsidRDefault="006F3275" w:rsidP="007E6F3E">
            <w:pPr>
              <w:shd w:val="clear" w:color="auto" w:fill="DAEEF3" w:themeFill="accent5" w:themeFillTint="33"/>
              <w:rPr>
                <w:shd w:val="clear" w:color="auto" w:fill="B6DDE8" w:themeFill="accent5" w:themeFillTint="66"/>
                <w:lang w:val="de-CH"/>
              </w:rPr>
            </w:pPr>
            <w:r w:rsidRPr="00F64954">
              <w:rPr>
                <w:shd w:val="clear" w:color="auto" w:fill="DAEEF3" w:themeFill="accent5" w:themeFillTint="33"/>
                <w:lang w:val="de-CH"/>
              </w:rPr>
              <w:t>Die Produkte, Werke und deren Standortländer, auf deren Daten die Ökobilanz beruht und für welche die Deklaration gilt, sind zu nennen.</w:t>
            </w:r>
          </w:p>
          <w:p w14:paraId="7E7AF5C6" w14:textId="77777777" w:rsidR="006F3275" w:rsidRPr="007E6F3E" w:rsidRDefault="006F3275" w:rsidP="007E6F3E">
            <w:pPr>
              <w:shd w:val="clear" w:color="auto" w:fill="DAEEF3" w:themeFill="accent5" w:themeFillTint="33"/>
              <w:rPr>
                <w:shd w:val="clear" w:color="auto" w:fill="B6DDE8" w:themeFill="accent5" w:themeFillTint="66"/>
                <w:lang w:val="de-CH"/>
              </w:rPr>
            </w:pPr>
            <w:r w:rsidRPr="00F64954">
              <w:rPr>
                <w:shd w:val="clear" w:color="auto" w:fill="DAEEF3" w:themeFill="accent5" w:themeFillTint="33"/>
                <w:lang w:val="de-CH"/>
              </w:rPr>
              <w:t>Bei Durchschnitts-EPD, muss auf diese Art der EPD hingewiesen werden.</w:t>
            </w:r>
            <w:r w:rsidRPr="007E6F3E">
              <w:rPr>
                <w:shd w:val="clear" w:color="auto" w:fill="B6DDE8" w:themeFill="accent5" w:themeFillTint="66"/>
                <w:lang w:val="de-CH"/>
              </w:rPr>
              <w:t xml:space="preserve"> </w:t>
            </w:r>
          </w:p>
          <w:p w14:paraId="4E33BA78" w14:textId="04BEF59E" w:rsidR="00F346A4" w:rsidRPr="006F3275" w:rsidRDefault="006F3275" w:rsidP="007E6F3E">
            <w:pPr>
              <w:shd w:val="clear" w:color="auto" w:fill="DAEEF3" w:themeFill="accent5" w:themeFillTint="33"/>
            </w:pPr>
            <w:r w:rsidRPr="00F64954">
              <w:rPr>
                <w:shd w:val="clear" w:color="auto" w:fill="DAEEF3" w:themeFill="accent5" w:themeFillTint="33"/>
                <w:lang w:val="de-CH"/>
              </w:rPr>
              <w:t>Dabei ist die Repräsentativität der Deklaration hinsichtlich des durch die Ökobilanz abgedeckten Produktionsvolumens und der eingesetzten Technologie darzustellen.</w:t>
            </w:r>
          </w:p>
        </w:tc>
      </w:tr>
      <w:tr w:rsidR="00F346A4" w:rsidRPr="004040D3" w14:paraId="408CAE8F" w14:textId="77777777" w:rsidTr="00951E8F">
        <w:tc>
          <w:tcPr>
            <w:tcW w:w="4707" w:type="dxa"/>
            <w:tcBorders>
              <w:top w:val="single" w:sz="4" w:space="0" w:color="auto"/>
              <w:left w:val="single" w:sz="4" w:space="0" w:color="auto"/>
              <w:bottom w:val="single" w:sz="4" w:space="0" w:color="auto"/>
              <w:right w:val="single" w:sz="4" w:space="0" w:color="auto"/>
            </w:tcBorders>
            <w:vAlign w:val="center"/>
          </w:tcPr>
          <w:p w14:paraId="684AC30F" w14:textId="77777777" w:rsidR="00F346A4" w:rsidRPr="009D11CB" w:rsidRDefault="00F346A4" w:rsidP="005B4C0A">
            <w:pPr>
              <w:rPr>
                <w:b/>
              </w:rPr>
            </w:pPr>
            <w:r w:rsidRPr="009D11CB">
              <w:rPr>
                <w:b/>
              </w:rPr>
              <w:t>Deklarationsnummer</w:t>
            </w:r>
          </w:p>
          <w:p w14:paraId="172A0E6A" w14:textId="77777777" w:rsidR="00F346A4" w:rsidRPr="00190533" w:rsidRDefault="00190533" w:rsidP="005B4C0A">
            <w:pPr>
              <w:rPr>
                <w:szCs w:val="18"/>
              </w:rPr>
            </w:pPr>
            <w:r w:rsidRPr="007E6F3E">
              <w:rPr>
                <w:shd w:val="clear" w:color="auto" w:fill="DAEEF3" w:themeFill="accent5" w:themeFillTint="33"/>
                <w:lang w:val="de-CH"/>
              </w:rPr>
              <w:t>M</w:t>
            </w:r>
            <w:r w:rsidR="008922B4" w:rsidRPr="007E6F3E">
              <w:rPr>
                <w:shd w:val="clear" w:color="auto" w:fill="DAEEF3" w:themeFill="accent5" w:themeFillTint="33"/>
                <w:lang w:val="de-CH"/>
              </w:rPr>
              <w:t>it Bau EPD GmbH abzustimmen</w:t>
            </w:r>
          </w:p>
          <w:p w14:paraId="4377A491" w14:textId="77777777" w:rsidR="00F346A4" w:rsidRPr="004040D3" w:rsidRDefault="00F346A4" w:rsidP="005B4C0A">
            <w:pPr>
              <w:rPr>
                <w:highlight w:val="yellow"/>
              </w:rPr>
            </w:pPr>
          </w:p>
        </w:tc>
        <w:tc>
          <w:tcPr>
            <w:tcW w:w="5358" w:type="dxa"/>
            <w:vMerge/>
            <w:tcBorders>
              <w:top w:val="single" w:sz="4" w:space="0" w:color="auto"/>
              <w:left w:val="single" w:sz="4" w:space="0" w:color="auto"/>
              <w:bottom w:val="single" w:sz="4" w:space="0" w:color="auto"/>
              <w:right w:val="single" w:sz="4" w:space="0" w:color="auto"/>
            </w:tcBorders>
            <w:vAlign w:val="center"/>
          </w:tcPr>
          <w:p w14:paraId="5FF12105" w14:textId="77777777" w:rsidR="00F346A4" w:rsidRPr="004040D3" w:rsidRDefault="00F346A4" w:rsidP="005B4C0A">
            <w:pPr>
              <w:rPr>
                <w:highlight w:val="yellow"/>
              </w:rPr>
            </w:pPr>
          </w:p>
        </w:tc>
      </w:tr>
      <w:tr w:rsidR="00F346A4" w:rsidRPr="004040D3" w14:paraId="3819AFED" w14:textId="77777777" w:rsidTr="00951E8F">
        <w:tc>
          <w:tcPr>
            <w:tcW w:w="4707" w:type="dxa"/>
            <w:tcBorders>
              <w:top w:val="single" w:sz="4" w:space="0" w:color="auto"/>
              <w:left w:val="single" w:sz="4" w:space="0" w:color="auto"/>
              <w:bottom w:val="single" w:sz="4" w:space="0" w:color="auto"/>
              <w:right w:val="single" w:sz="4" w:space="0" w:color="auto"/>
            </w:tcBorders>
            <w:vAlign w:val="center"/>
          </w:tcPr>
          <w:p w14:paraId="70117372" w14:textId="77777777" w:rsidR="00F346A4" w:rsidRPr="009D11CB" w:rsidRDefault="00F346A4" w:rsidP="005B4C0A">
            <w:pPr>
              <w:rPr>
                <w:b/>
              </w:rPr>
            </w:pPr>
            <w:r w:rsidRPr="009D11CB">
              <w:rPr>
                <w:b/>
              </w:rPr>
              <w:t>Deklarationsdaten</w:t>
            </w:r>
          </w:p>
          <w:p w14:paraId="6886D1E6" w14:textId="77777777" w:rsidR="00F346A4" w:rsidRPr="009D11CB" w:rsidRDefault="001C2971" w:rsidP="005B4C0A">
            <w:r>
              <w:rPr>
                <w:noProof/>
                <w:lang w:val="de-AT" w:eastAsia="de-AT"/>
              </w:rPr>
              <w:fldChar w:fldCharType="begin">
                <w:ffData>
                  <w:name w:val=""/>
                  <w:enabled/>
                  <w:calcOnExit w:val="0"/>
                  <w:checkBox>
                    <w:sizeAuto/>
                    <w:default w:val="0"/>
                  </w:checkBox>
                </w:ffData>
              </w:fldChar>
            </w:r>
            <w:r>
              <w:rPr>
                <w:noProof/>
                <w:lang w:val="de-AT" w:eastAsia="de-AT"/>
              </w:rPr>
              <w:instrText xml:space="preserve"> FORMCHECKBOX </w:instrText>
            </w:r>
            <w:r>
              <w:rPr>
                <w:noProof/>
                <w:lang w:val="de-AT" w:eastAsia="de-AT"/>
              </w:rPr>
            </w:r>
            <w:r>
              <w:rPr>
                <w:noProof/>
                <w:lang w:val="de-AT" w:eastAsia="de-AT"/>
              </w:rPr>
              <w:fldChar w:fldCharType="separate"/>
            </w:r>
            <w:r>
              <w:rPr>
                <w:noProof/>
                <w:lang w:val="de-AT" w:eastAsia="de-AT"/>
              </w:rPr>
              <w:fldChar w:fldCharType="end"/>
            </w:r>
            <w:r w:rsidR="00F346A4" w:rsidRPr="009D11CB">
              <w:t xml:space="preserve">   Spezifische Daten</w:t>
            </w:r>
            <w:r w:rsidR="00F346A4" w:rsidRPr="009D11CB">
              <w:tab/>
            </w:r>
          </w:p>
          <w:p w14:paraId="0F254491" w14:textId="1135EE56" w:rsidR="00F346A4" w:rsidRPr="000F2126" w:rsidRDefault="00F346A4" w:rsidP="005B4C0A">
            <w:r w:rsidRPr="009D11CB">
              <w:fldChar w:fldCharType="begin">
                <w:ffData>
                  <w:name w:val="Kontrollkästchen2"/>
                  <w:enabled/>
                  <w:calcOnExit w:val="0"/>
                  <w:checkBox>
                    <w:sizeAuto/>
                    <w:default w:val="0"/>
                  </w:checkBox>
                </w:ffData>
              </w:fldChar>
            </w:r>
            <w:r w:rsidRPr="009D11CB">
              <w:instrText xml:space="preserve"> FORMCHECKBOX </w:instrText>
            </w:r>
            <w:r w:rsidRPr="009D11CB">
              <w:fldChar w:fldCharType="separate"/>
            </w:r>
            <w:r w:rsidRPr="009D11CB">
              <w:fldChar w:fldCharType="end"/>
            </w:r>
            <w:r w:rsidRPr="009D11CB">
              <w:t xml:space="preserve"> </w:t>
            </w:r>
            <w:r w:rsidRPr="009D11CB">
              <w:rPr>
                <w:noProof/>
                <w:lang w:val="de-AT" w:eastAsia="de-AT"/>
              </w:rPr>
              <w:t xml:space="preserve"> </w:t>
            </w:r>
            <w:r w:rsidRPr="009D11CB">
              <w:t xml:space="preserve"> Durchschnittsdaten</w:t>
            </w:r>
          </w:p>
        </w:tc>
        <w:tc>
          <w:tcPr>
            <w:tcW w:w="5358" w:type="dxa"/>
            <w:vMerge/>
            <w:tcBorders>
              <w:top w:val="single" w:sz="4" w:space="0" w:color="auto"/>
              <w:left w:val="single" w:sz="4" w:space="0" w:color="auto"/>
              <w:bottom w:val="single" w:sz="4" w:space="0" w:color="auto"/>
              <w:right w:val="single" w:sz="4" w:space="0" w:color="auto"/>
            </w:tcBorders>
            <w:vAlign w:val="center"/>
          </w:tcPr>
          <w:p w14:paraId="23C42DB1" w14:textId="77777777" w:rsidR="00F346A4" w:rsidRPr="004040D3" w:rsidRDefault="00F346A4" w:rsidP="005B4C0A">
            <w:pPr>
              <w:rPr>
                <w:highlight w:val="yellow"/>
              </w:rPr>
            </w:pPr>
          </w:p>
        </w:tc>
      </w:tr>
      <w:tr w:rsidR="00F346A4" w:rsidRPr="004040D3" w14:paraId="1DA1A2ED" w14:textId="77777777" w:rsidTr="00951E8F">
        <w:tc>
          <w:tcPr>
            <w:tcW w:w="4707" w:type="dxa"/>
            <w:tcBorders>
              <w:top w:val="single" w:sz="4" w:space="0" w:color="auto"/>
              <w:left w:val="single" w:sz="4" w:space="0" w:color="auto"/>
              <w:bottom w:val="single" w:sz="4" w:space="0" w:color="auto"/>
              <w:right w:val="single" w:sz="4" w:space="0" w:color="auto"/>
            </w:tcBorders>
            <w:vAlign w:val="center"/>
          </w:tcPr>
          <w:p w14:paraId="4C7EDBA8" w14:textId="77777777" w:rsidR="00F346A4" w:rsidRPr="004040D3" w:rsidRDefault="00F346A4" w:rsidP="005B4C0A">
            <w:pPr>
              <w:rPr>
                <w:b/>
                <w:highlight w:val="yellow"/>
              </w:rPr>
            </w:pPr>
            <w:r w:rsidRPr="009D11CB">
              <w:rPr>
                <w:b/>
              </w:rPr>
              <w:t>Deklarationsbasis</w:t>
            </w:r>
          </w:p>
          <w:p w14:paraId="2301B802" w14:textId="77777777" w:rsidR="00C7628F" w:rsidRDefault="00C7628F" w:rsidP="00C7628F">
            <w:pPr>
              <w:shd w:val="clear" w:color="auto" w:fill="DAEEF3" w:themeFill="accent5" w:themeFillTint="33"/>
              <w:rPr>
                <w:shd w:val="clear" w:color="auto" w:fill="DAEEF3" w:themeFill="accent5" w:themeFillTint="33"/>
                <w:lang w:val="de-CH"/>
              </w:rPr>
            </w:pPr>
            <w:r>
              <w:rPr>
                <w:shd w:val="clear" w:color="auto" w:fill="DAEEF3" w:themeFill="accent5" w:themeFillTint="33"/>
                <w:lang w:val="de-CH"/>
              </w:rPr>
              <w:t xml:space="preserve">MS-HB Version XX vom TT.MM.YYYY: </w:t>
            </w:r>
          </w:p>
          <w:p w14:paraId="13FCE52B" w14:textId="77777777" w:rsidR="00C7628F" w:rsidRPr="007E6F3E" w:rsidRDefault="00C7628F" w:rsidP="00C7628F">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Name der P</w:t>
            </w:r>
            <w:r>
              <w:rPr>
                <w:shd w:val="clear" w:color="auto" w:fill="DAEEF3" w:themeFill="accent5" w:themeFillTint="33"/>
                <w:lang w:val="de-CH"/>
              </w:rPr>
              <w:t>K</w:t>
            </w:r>
            <w:r w:rsidRPr="007B4253">
              <w:rPr>
                <w:shd w:val="clear" w:color="auto" w:fill="DAEEF3" w:themeFill="accent5" w:themeFillTint="33"/>
                <w:lang w:val="de-CH"/>
              </w:rPr>
              <w:t>R</w:t>
            </w:r>
          </w:p>
          <w:p w14:paraId="67F05E30" w14:textId="77777777" w:rsidR="00C7628F" w:rsidRPr="007E6F3E" w:rsidRDefault="00C7628F" w:rsidP="00C7628F">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PKR-Code</w:t>
            </w:r>
          </w:p>
          <w:p w14:paraId="0B5A40CA" w14:textId="77777777" w:rsidR="00C7628F" w:rsidRPr="007E6F3E" w:rsidRDefault="00C7628F" w:rsidP="00C7628F">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Version</w:t>
            </w:r>
            <w:r>
              <w:rPr>
                <w:shd w:val="clear" w:color="auto" w:fill="DAEEF3" w:themeFill="accent5" w:themeFillTint="33"/>
                <w:lang w:val="de-CH"/>
              </w:rPr>
              <w:t xml:space="preserve"> XX vom TT.MM.YYYY</w:t>
            </w:r>
          </w:p>
          <w:p w14:paraId="497F09C3" w14:textId="77777777" w:rsidR="00F346A4" w:rsidRDefault="00F346A4" w:rsidP="005B4C0A">
            <w:pPr>
              <w:jc w:val="left"/>
            </w:pPr>
            <w:r w:rsidRPr="001664F6">
              <w:t>(</w:t>
            </w:r>
            <w:r w:rsidR="00DC0C34">
              <w:t>PKR</w:t>
            </w:r>
            <w:r w:rsidR="00DC0C34" w:rsidRPr="001664F6">
              <w:t xml:space="preserve"> </w:t>
            </w:r>
            <w:r w:rsidRPr="001664F6">
              <w:t>geprüft u. zugelassen durch das unabhängige PKR-Gremium)</w:t>
            </w:r>
          </w:p>
          <w:p w14:paraId="7F80F5CD" w14:textId="77777777" w:rsidR="00D85658" w:rsidRPr="009A5CEF" w:rsidRDefault="00D85658" w:rsidP="00D85658">
            <w:pPr>
              <w:shd w:val="clear" w:color="auto" w:fill="DAEEF3" w:themeFill="accent5" w:themeFillTint="33"/>
              <w:rPr>
                <w:shd w:val="clear" w:color="auto" w:fill="DAEEF3" w:themeFill="accent5" w:themeFillTint="33"/>
                <w:lang w:val="de-CH"/>
              </w:rPr>
            </w:pPr>
            <w:r w:rsidRPr="009A5CEF">
              <w:rPr>
                <w:shd w:val="clear" w:color="auto" w:fill="DAEEF3" w:themeFill="accent5" w:themeFillTint="33"/>
                <w:lang w:val="de-CH"/>
              </w:rPr>
              <w:t>Version M-14A2 Inhalts- und Formatvorlage:</w:t>
            </w:r>
          </w:p>
          <w:p w14:paraId="29A663D2" w14:textId="77777777" w:rsidR="00F346A4" w:rsidRPr="00D85658" w:rsidRDefault="00F346A4" w:rsidP="005B4C0A">
            <w:pPr>
              <w:jc w:val="left"/>
              <w:rPr>
                <w:lang w:val="de-CH"/>
              </w:rPr>
            </w:pPr>
          </w:p>
          <w:p w14:paraId="6F502AEE" w14:textId="77777777" w:rsidR="00F346A4" w:rsidRPr="004040D3" w:rsidRDefault="00F346A4" w:rsidP="005B4C0A">
            <w:pPr>
              <w:jc w:val="left"/>
              <w:rPr>
                <w:highlight w:val="yellow"/>
              </w:rPr>
            </w:pPr>
            <w:r w:rsidRPr="0069061E">
              <w:rPr>
                <w:szCs w:val="18"/>
              </w:rPr>
              <w:t>Der Inhaber der Deklaration haftet für die zugrundeliegenden Angaben und Nachweise; eine Haftung der Bau EPD GmbH in Bezug auf Herstellerinformationen, Ökobilanzdaten und Nachweise ist ausgeschlossen.</w:t>
            </w:r>
          </w:p>
        </w:tc>
        <w:tc>
          <w:tcPr>
            <w:tcW w:w="5358" w:type="dxa"/>
            <w:vMerge/>
            <w:tcBorders>
              <w:top w:val="single" w:sz="4" w:space="0" w:color="auto"/>
              <w:left w:val="single" w:sz="4" w:space="0" w:color="auto"/>
              <w:bottom w:val="single" w:sz="4" w:space="0" w:color="auto"/>
              <w:right w:val="single" w:sz="4" w:space="0" w:color="auto"/>
            </w:tcBorders>
            <w:vAlign w:val="center"/>
          </w:tcPr>
          <w:p w14:paraId="718BDCC7" w14:textId="77777777" w:rsidR="00F346A4" w:rsidRPr="004040D3" w:rsidRDefault="00F346A4" w:rsidP="005B4C0A">
            <w:pPr>
              <w:rPr>
                <w:highlight w:val="yellow"/>
              </w:rPr>
            </w:pPr>
          </w:p>
        </w:tc>
      </w:tr>
      <w:tr w:rsidR="00F346A4" w:rsidRPr="004040D3" w14:paraId="40F13E61" w14:textId="77777777" w:rsidTr="00951E8F">
        <w:trPr>
          <w:trHeight w:val="541"/>
        </w:trPr>
        <w:tc>
          <w:tcPr>
            <w:tcW w:w="4707" w:type="dxa"/>
            <w:tcBorders>
              <w:top w:val="single" w:sz="4" w:space="0" w:color="auto"/>
              <w:left w:val="single" w:sz="4" w:space="0" w:color="auto"/>
              <w:bottom w:val="single" w:sz="4" w:space="0" w:color="auto"/>
              <w:right w:val="single" w:sz="4" w:space="0" w:color="auto"/>
            </w:tcBorders>
            <w:vAlign w:val="center"/>
          </w:tcPr>
          <w:p w14:paraId="5CF40F79" w14:textId="63DA80D5" w:rsidR="00F346A4" w:rsidRPr="0069061E" w:rsidRDefault="00F346A4" w:rsidP="005B4C0A">
            <w:pPr>
              <w:rPr>
                <w:b/>
              </w:rPr>
            </w:pPr>
            <w:r w:rsidRPr="0069061E">
              <w:rPr>
                <w:b/>
              </w:rPr>
              <w:t>Deklarationsart lt. EN 15804</w:t>
            </w:r>
          </w:p>
          <w:p w14:paraId="4E823B73" w14:textId="77777777" w:rsidR="00F346A4" w:rsidRPr="00CE27CC" w:rsidRDefault="00FA3140" w:rsidP="008922B4">
            <w:pPr>
              <w:rPr>
                <w:shd w:val="clear" w:color="auto" w:fill="DAEEF3" w:themeFill="accent5" w:themeFillTint="33"/>
                <w:lang w:val="de-AT"/>
              </w:rPr>
            </w:pPr>
            <w:r w:rsidRPr="00CE27CC">
              <w:rPr>
                <w:lang w:val="de-AT"/>
              </w:rPr>
              <w:t xml:space="preserve">Von der Wiege bis </w:t>
            </w:r>
            <w:r w:rsidRPr="00CE27CC">
              <w:rPr>
                <w:shd w:val="clear" w:color="auto" w:fill="DAEEF3" w:themeFill="accent5" w:themeFillTint="33"/>
                <w:lang w:val="de-AT"/>
              </w:rPr>
              <w:t>... .....</w:t>
            </w:r>
          </w:p>
          <w:p w14:paraId="1A0289B3" w14:textId="3F9FA30F" w:rsidR="005F2639" w:rsidRPr="004F1905" w:rsidRDefault="005F2639" w:rsidP="008922B4">
            <w:pPr>
              <w:rPr>
                <w:shd w:val="clear" w:color="auto" w:fill="DAEEF3" w:themeFill="accent5" w:themeFillTint="33"/>
                <w:lang w:val="en-GB"/>
              </w:rPr>
            </w:pPr>
            <w:r w:rsidRPr="004F1905">
              <w:rPr>
                <w:shd w:val="clear" w:color="auto" w:fill="DAEEF3" w:themeFill="accent5" w:themeFillTint="33"/>
                <w:lang w:val="en-GB"/>
              </w:rPr>
              <w:t>LCA-Methode: ...(z.B. Cut-off by classification) .....</w:t>
            </w:r>
          </w:p>
        </w:tc>
        <w:tc>
          <w:tcPr>
            <w:tcW w:w="5358" w:type="dxa"/>
            <w:tcBorders>
              <w:top w:val="single" w:sz="4" w:space="0" w:color="auto"/>
              <w:left w:val="single" w:sz="4" w:space="0" w:color="auto"/>
              <w:bottom w:val="single" w:sz="4" w:space="0" w:color="auto"/>
              <w:right w:val="single" w:sz="4" w:space="0" w:color="auto"/>
            </w:tcBorders>
          </w:tcPr>
          <w:p w14:paraId="6E694B5A" w14:textId="77777777" w:rsidR="00F346A4" w:rsidRPr="0069061E" w:rsidRDefault="00F346A4" w:rsidP="005B4C0A">
            <w:pPr>
              <w:rPr>
                <w:b/>
              </w:rPr>
            </w:pPr>
            <w:r w:rsidRPr="0069061E">
              <w:rPr>
                <w:b/>
              </w:rPr>
              <w:t>Datenbank, Software, Version</w:t>
            </w:r>
          </w:p>
          <w:p w14:paraId="5326E3E2" w14:textId="77777777" w:rsidR="00F346A4" w:rsidRDefault="008922B4" w:rsidP="007E6F3E">
            <w:pPr>
              <w:tabs>
                <w:tab w:val="left" w:pos="1985"/>
              </w:tabs>
              <w:rPr>
                <w:shd w:val="clear" w:color="auto" w:fill="DAEEF3" w:themeFill="accent5" w:themeFillTint="33"/>
                <w:lang w:val="de-CH"/>
              </w:rPr>
            </w:pPr>
            <w:r w:rsidRPr="00F64954">
              <w:rPr>
                <w:shd w:val="clear" w:color="auto" w:fill="DAEEF3" w:themeFill="accent5" w:themeFillTint="33"/>
                <w:lang w:val="de-CH"/>
              </w:rPr>
              <w:t>Benennung der Datenbank, der Software und deren Version</w:t>
            </w:r>
            <w:r w:rsidR="00DC0C34" w:rsidRPr="00F64954">
              <w:rPr>
                <w:shd w:val="clear" w:color="auto" w:fill="DAEEF3" w:themeFill="accent5" w:themeFillTint="33"/>
                <w:lang w:val="de-CH"/>
              </w:rPr>
              <w:t>en</w:t>
            </w:r>
          </w:p>
          <w:p w14:paraId="587CA5CB" w14:textId="508D49CA" w:rsidR="008A3BA0" w:rsidRPr="004040D3" w:rsidRDefault="008A3BA0" w:rsidP="007E6F3E">
            <w:pPr>
              <w:tabs>
                <w:tab w:val="left" w:pos="1985"/>
              </w:tabs>
              <w:rPr>
                <w:highlight w:val="yellow"/>
              </w:rPr>
            </w:pPr>
            <w:r w:rsidRPr="005F31F3">
              <w:rPr>
                <w:b/>
              </w:rPr>
              <w:t>Charakterisierungsfaktoren:</w:t>
            </w:r>
            <w:r w:rsidRPr="005F31F3">
              <w:rPr>
                <w:shd w:val="clear" w:color="auto" w:fill="DAEEF3" w:themeFill="accent5" w:themeFillTint="33"/>
              </w:rPr>
              <w:t xml:space="preserve"> </w:t>
            </w:r>
            <w:r>
              <w:rPr>
                <w:shd w:val="clear" w:color="auto" w:fill="DAEEF3" w:themeFill="accent5" w:themeFillTint="33"/>
              </w:rPr>
              <w:t xml:space="preserve">Quelle, </w:t>
            </w:r>
            <w:r w:rsidRPr="00F64954">
              <w:rPr>
                <w:shd w:val="clear" w:color="auto" w:fill="DAEEF3" w:themeFill="accent5" w:themeFillTint="33"/>
                <w:lang w:val="de-CH"/>
              </w:rPr>
              <w:t>Version</w:t>
            </w:r>
          </w:p>
        </w:tc>
      </w:tr>
      <w:tr w:rsidR="00F346A4" w:rsidRPr="004040D3" w14:paraId="04D2A9D4" w14:textId="77777777" w:rsidTr="00951E8F">
        <w:trPr>
          <w:trHeight w:val="1769"/>
        </w:trPr>
        <w:tc>
          <w:tcPr>
            <w:tcW w:w="4707" w:type="dxa"/>
            <w:tcBorders>
              <w:top w:val="single" w:sz="4" w:space="0" w:color="auto"/>
              <w:left w:val="single" w:sz="4" w:space="0" w:color="auto"/>
              <w:bottom w:val="single" w:sz="4" w:space="0" w:color="auto"/>
              <w:right w:val="single" w:sz="4" w:space="0" w:color="auto"/>
            </w:tcBorders>
          </w:tcPr>
          <w:p w14:paraId="24F68A47" w14:textId="77777777" w:rsidR="000F2126" w:rsidRDefault="000F2126" w:rsidP="00A871C1">
            <w:pPr>
              <w:jc w:val="left"/>
              <w:rPr>
                <w:b/>
              </w:rPr>
            </w:pPr>
          </w:p>
          <w:p w14:paraId="01F2DCB8" w14:textId="21239C0A" w:rsidR="00F346A4" w:rsidRPr="0069061E" w:rsidRDefault="00F346A4" w:rsidP="00A871C1">
            <w:pPr>
              <w:jc w:val="left"/>
              <w:rPr>
                <w:b/>
              </w:rPr>
            </w:pPr>
            <w:r w:rsidRPr="0069061E">
              <w:rPr>
                <w:b/>
              </w:rPr>
              <w:t>Ersteller der Ökobilanz</w:t>
            </w:r>
          </w:p>
          <w:p w14:paraId="5D0A2B46" w14:textId="77777777" w:rsidR="006F569F" w:rsidRPr="007E6F3E" w:rsidRDefault="006F569F"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Name des Erstellers</w:t>
            </w:r>
          </w:p>
          <w:p w14:paraId="6A2B119E" w14:textId="77777777" w:rsidR="006F569F" w:rsidRPr="007E6F3E" w:rsidRDefault="006F569F"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03F8FF03" w14:textId="77777777" w:rsidR="00F346A4" w:rsidRDefault="006F569F" w:rsidP="00F64954">
            <w:pPr>
              <w:shd w:val="clear" w:color="auto" w:fill="DAEEF3" w:themeFill="accent5" w:themeFillTint="33"/>
              <w:jc w:val="left"/>
              <w:rPr>
                <w:shd w:val="clear" w:color="auto" w:fill="DAEEF3" w:themeFill="accent5" w:themeFillTint="33"/>
                <w:lang w:val="de-CH"/>
              </w:rPr>
            </w:pPr>
            <w:r w:rsidRPr="00F64954">
              <w:rPr>
                <w:shd w:val="clear" w:color="auto" w:fill="DAEEF3" w:themeFill="accent5" w:themeFillTint="33"/>
                <w:lang w:val="de-CH"/>
              </w:rPr>
              <w:t>PLZ/Ort</w:t>
            </w:r>
          </w:p>
          <w:p w14:paraId="114FCE8A" w14:textId="2EC8BCAF" w:rsidR="00FF6072" w:rsidRPr="00AC694A" w:rsidRDefault="00FF6072" w:rsidP="00F64954">
            <w:pPr>
              <w:shd w:val="clear" w:color="auto" w:fill="DAEEF3" w:themeFill="accent5" w:themeFillTint="33"/>
              <w:jc w:val="left"/>
            </w:pPr>
            <w:r>
              <w:rPr>
                <w:shd w:val="clear" w:color="auto" w:fill="DAEEF3" w:themeFill="accent5" w:themeFillTint="33"/>
                <w:lang w:val="de-CH"/>
              </w:rPr>
              <w:t>Land</w:t>
            </w:r>
          </w:p>
        </w:tc>
        <w:tc>
          <w:tcPr>
            <w:tcW w:w="5358" w:type="dxa"/>
            <w:tcBorders>
              <w:top w:val="single" w:sz="4" w:space="0" w:color="auto"/>
              <w:left w:val="single" w:sz="4" w:space="0" w:color="auto"/>
              <w:bottom w:val="single" w:sz="4" w:space="0" w:color="auto"/>
              <w:right w:val="single" w:sz="4" w:space="0" w:color="auto"/>
            </w:tcBorders>
          </w:tcPr>
          <w:p w14:paraId="3DB34C70" w14:textId="3BF94342" w:rsidR="00F346A4" w:rsidRPr="009716D4" w:rsidRDefault="00F346A4" w:rsidP="005B4C0A">
            <w:pPr>
              <w:rPr>
                <w:b/>
                <w:bCs/>
                <w:shd w:val="clear" w:color="auto" w:fill="DAEEF3" w:themeFill="accent5" w:themeFillTint="33"/>
                <w:lang w:val="de-CH"/>
              </w:rPr>
            </w:pPr>
            <w:r w:rsidRPr="0069061E">
              <w:rPr>
                <w:b/>
              </w:rPr>
              <w:t>Die Europäische Norm EN 15804</w:t>
            </w:r>
            <w:r w:rsidR="00FF6072">
              <w:rPr>
                <w:b/>
              </w:rPr>
              <w:t>:2019+A2</w:t>
            </w:r>
            <w:r w:rsidR="006A7D37">
              <w:rPr>
                <w:b/>
              </w:rPr>
              <w:t>+corr2021</w:t>
            </w:r>
            <w:r w:rsidRPr="0069061E">
              <w:rPr>
                <w:b/>
              </w:rPr>
              <w:t xml:space="preserve"> dient als Kern-PKR.</w:t>
            </w:r>
            <w:r w:rsidR="004F6CDC">
              <w:rPr>
                <w:b/>
              </w:rPr>
              <w:t xml:space="preserve"> </w:t>
            </w:r>
            <w:r w:rsidR="004F6CDC" w:rsidRPr="009716D4">
              <w:rPr>
                <w:b/>
                <w:bCs/>
                <w:shd w:val="clear" w:color="auto" w:fill="DAEEF3" w:themeFill="accent5" w:themeFillTint="33"/>
                <w:lang w:val="de-CH"/>
              </w:rPr>
              <w:t>Die c-PKR des CEN EN XXXXXX wurde angewendet.</w:t>
            </w:r>
          </w:p>
          <w:p w14:paraId="61745FF6" w14:textId="77777777" w:rsidR="00F346A4" w:rsidRPr="0069061E" w:rsidRDefault="00F346A4" w:rsidP="005B4C0A">
            <w:pPr>
              <w:rPr>
                <w:b/>
              </w:rPr>
            </w:pPr>
            <w:r w:rsidRPr="0069061E">
              <w:rPr>
                <w:b/>
              </w:rPr>
              <w:t>Unabhängige Verifizierung der Deklaration nach EN ISO 14025:2010</w:t>
            </w:r>
          </w:p>
          <w:p w14:paraId="48924A04" w14:textId="77777777" w:rsidR="00F346A4" w:rsidRPr="0069061E" w:rsidRDefault="00F346A4" w:rsidP="005B4C0A">
            <w:r w:rsidRPr="0069061E">
              <w:fldChar w:fldCharType="begin">
                <w:ffData>
                  <w:name w:val="Kontrollkästchen3"/>
                  <w:enabled/>
                  <w:calcOnExit w:val="0"/>
                  <w:checkBox>
                    <w:sizeAuto/>
                    <w:default w:val="0"/>
                  </w:checkBox>
                </w:ffData>
              </w:fldChar>
            </w:r>
            <w:bookmarkStart w:id="11" w:name="Kontrollkästchen3"/>
            <w:r w:rsidRPr="0069061E">
              <w:instrText xml:space="preserve"> FORMCHECKBOX </w:instrText>
            </w:r>
            <w:r w:rsidRPr="0069061E">
              <w:fldChar w:fldCharType="separate"/>
            </w:r>
            <w:r w:rsidRPr="0069061E">
              <w:fldChar w:fldCharType="end"/>
            </w:r>
            <w:bookmarkEnd w:id="11"/>
            <w:r w:rsidRPr="0069061E">
              <w:t xml:space="preserve">     intern        </w:t>
            </w:r>
            <w:r w:rsidRPr="0069061E">
              <w:rPr>
                <w:noProof/>
                <w:lang w:val="de-AT" w:eastAsia="de-AT"/>
              </w:rPr>
              <w:t xml:space="preserve"> </w:t>
            </w:r>
            <w:r w:rsidRPr="0069061E">
              <w:t xml:space="preserve">     </w:t>
            </w:r>
            <w:r w:rsidR="006F3275">
              <w:fldChar w:fldCharType="begin">
                <w:ffData>
                  <w:name w:val="Kontrollkästchen4"/>
                  <w:enabled/>
                  <w:calcOnExit w:val="0"/>
                  <w:checkBox>
                    <w:sizeAuto/>
                    <w:default w:val="0"/>
                  </w:checkBox>
                </w:ffData>
              </w:fldChar>
            </w:r>
            <w:bookmarkStart w:id="12" w:name="Kontrollkästchen4"/>
            <w:r w:rsidR="006F3275">
              <w:instrText xml:space="preserve"> FORMCHECKBOX </w:instrText>
            </w:r>
            <w:r w:rsidR="006F3275">
              <w:fldChar w:fldCharType="separate"/>
            </w:r>
            <w:r w:rsidR="006F3275">
              <w:fldChar w:fldCharType="end"/>
            </w:r>
            <w:bookmarkEnd w:id="12"/>
            <w:r w:rsidRPr="0069061E">
              <w:t xml:space="preserve">     </w:t>
            </w:r>
            <w:r w:rsidRPr="0069061E">
              <w:rPr>
                <w:noProof/>
                <w:lang w:val="de-AT" w:eastAsia="de-AT"/>
              </w:rPr>
              <w:t xml:space="preserve"> </w:t>
            </w:r>
            <w:r w:rsidRPr="0069061E">
              <w:t xml:space="preserve">    extern</w:t>
            </w:r>
          </w:p>
          <w:p w14:paraId="2F2E59A4" w14:textId="77777777" w:rsidR="00F346A4" w:rsidRPr="004040D3" w:rsidRDefault="00F346A4" w:rsidP="005B4C0A">
            <w:pPr>
              <w:rPr>
                <w:highlight w:val="yellow"/>
              </w:rPr>
            </w:pPr>
          </w:p>
          <w:p w14:paraId="2031A86B" w14:textId="4ECF8760" w:rsidR="00F346A4" w:rsidRPr="0069061E" w:rsidRDefault="00F346A4" w:rsidP="005B4C0A">
            <w:r w:rsidRPr="0069061E">
              <w:rPr>
                <w:b/>
              </w:rPr>
              <w:t>Verifizierer</w:t>
            </w:r>
            <w:r w:rsidR="000F2126" w:rsidRPr="000F2126">
              <w:rPr>
                <w:b/>
                <w:shd w:val="clear" w:color="auto" w:fill="DAEEF3" w:themeFill="accent5" w:themeFillTint="33"/>
              </w:rPr>
              <w:t>(in)</w:t>
            </w:r>
            <w:r w:rsidRPr="0069061E">
              <w:rPr>
                <w:b/>
              </w:rPr>
              <w:t xml:space="preserve"> 1:</w:t>
            </w:r>
            <w:r w:rsidRPr="0069061E">
              <w:tab/>
            </w:r>
            <w:r w:rsidR="001569FB" w:rsidRPr="00F64954">
              <w:rPr>
                <w:shd w:val="clear" w:color="auto" w:fill="DAEEF3" w:themeFill="accent5" w:themeFillTint="33"/>
                <w:lang w:val="de-CH"/>
              </w:rPr>
              <w:t>Name</w:t>
            </w:r>
          </w:p>
          <w:p w14:paraId="2C16E16C" w14:textId="0A89574D" w:rsidR="00F346A4" w:rsidRPr="00AC694A" w:rsidRDefault="00F346A4" w:rsidP="005B4C0A">
            <w:r w:rsidRPr="0069061E">
              <w:rPr>
                <w:b/>
              </w:rPr>
              <w:t>Verifizierer</w:t>
            </w:r>
            <w:r w:rsidR="000F2126" w:rsidRPr="000F2126">
              <w:rPr>
                <w:b/>
                <w:shd w:val="clear" w:color="auto" w:fill="DAEEF3" w:themeFill="accent5" w:themeFillTint="33"/>
              </w:rPr>
              <w:t>(in)</w:t>
            </w:r>
            <w:r w:rsidRPr="0069061E">
              <w:rPr>
                <w:b/>
              </w:rPr>
              <w:t xml:space="preserve"> 2:</w:t>
            </w:r>
            <w:r w:rsidRPr="0069061E">
              <w:t xml:space="preserve"> </w:t>
            </w:r>
            <w:r w:rsidRPr="0069061E">
              <w:tab/>
            </w:r>
            <w:r w:rsidR="008922B4" w:rsidRPr="00F64954">
              <w:rPr>
                <w:shd w:val="clear" w:color="auto" w:fill="DAEEF3" w:themeFill="accent5" w:themeFillTint="33"/>
                <w:lang w:val="de-CH"/>
              </w:rPr>
              <w:t>Name</w:t>
            </w:r>
          </w:p>
        </w:tc>
      </w:tr>
      <w:tr w:rsidR="00F346A4" w:rsidRPr="004040D3" w14:paraId="5D258EAB" w14:textId="77777777" w:rsidTr="00951E8F">
        <w:tc>
          <w:tcPr>
            <w:tcW w:w="4707" w:type="dxa"/>
            <w:tcBorders>
              <w:top w:val="single" w:sz="4" w:space="0" w:color="auto"/>
              <w:left w:val="single" w:sz="4" w:space="0" w:color="auto"/>
              <w:bottom w:val="single" w:sz="4" w:space="0" w:color="auto"/>
              <w:right w:val="single" w:sz="4" w:space="0" w:color="auto"/>
            </w:tcBorders>
          </w:tcPr>
          <w:p w14:paraId="20C9E955" w14:textId="77777777" w:rsidR="00F346A4" w:rsidRPr="0069061E" w:rsidRDefault="00F346A4" w:rsidP="005B4C0A">
            <w:pPr>
              <w:rPr>
                <w:b/>
              </w:rPr>
            </w:pPr>
            <w:r w:rsidRPr="0069061E">
              <w:rPr>
                <w:b/>
              </w:rPr>
              <w:t>Deklarationsinhaber</w:t>
            </w:r>
          </w:p>
          <w:p w14:paraId="7D092802" w14:textId="77777777" w:rsidR="005B4C0A" w:rsidRPr="007E6F3E" w:rsidRDefault="005B4C0A"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Name des Herstellers</w:t>
            </w:r>
          </w:p>
          <w:p w14:paraId="6350D587" w14:textId="77777777" w:rsidR="005B4C0A" w:rsidRPr="007E6F3E" w:rsidRDefault="005B4C0A"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78516E20" w14:textId="77777777" w:rsidR="00F346A4" w:rsidRDefault="005B4C0A" w:rsidP="00F64954">
            <w:pPr>
              <w:shd w:val="clear" w:color="auto" w:fill="DAEEF3" w:themeFill="accent5" w:themeFillTint="33"/>
              <w:tabs>
                <w:tab w:val="left" w:pos="1985"/>
              </w:tabs>
              <w:rPr>
                <w:shd w:val="clear" w:color="auto" w:fill="DAEEF3" w:themeFill="accent5" w:themeFillTint="33"/>
                <w:lang w:val="de-CH"/>
              </w:rPr>
            </w:pPr>
            <w:r w:rsidRPr="00F64954">
              <w:rPr>
                <w:shd w:val="clear" w:color="auto" w:fill="DAEEF3" w:themeFill="accent5" w:themeFillTint="33"/>
                <w:lang w:val="de-CH"/>
              </w:rPr>
              <w:t>PLZ/Ort</w:t>
            </w:r>
          </w:p>
          <w:p w14:paraId="2F1C7F2D" w14:textId="05EAD717" w:rsidR="00FF6072" w:rsidRPr="004040D3" w:rsidRDefault="00FF6072" w:rsidP="00F64954">
            <w:pPr>
              <w:shd w:val="clear" w:color="auto" w:fill="DAEEF3" w:themeFill="accent5" w:themeFillTint="33"/>
              <w:tabs>
                <w:tab w:val="left" w:pos="1985"/>
              </w:tabs>
              <w:rPr>
                <w:highlight w:val="yellow"/>
              </w:rPr>
            </w:pPr>
            <w:r w:rsidRPr="00FF6072">
              <w:rPr>
                <w:shd w:val="clear" w:color="auto" w:fill="DAEEF3" w:themeFill="accent5" w:themeFillTint="33"/>
                <w:lang w:val="de-CH"/>
              </w:rPr>
              <w:t>Land</w:t>
            </w:r>
          </w:p>
        </w:tc>
        <w:tc>
          <w:tcPr>
            <w:tcW w:w="5358" w:type="dxa"/>
            <w:tcBorders>
              <w:top w:val="single" w:sz="4" w:space="0" w:color="auto"/>
              <w:left w:val="single" w:sz="4" w:space="0" w:color="auto"/>
              <w:bottom w:val="single" w:sz="4" w:space="0" w:color="auto"/>
              <w:right w:val="single" w:sz="4" w:space="0" w:color="auto"/>
            </w:tcBorders>
            <w:vAlign w:val="center"/>
          </w:tcPr>
          <w:p w14:paraId="7347A0BC" w14:textId="2C644825" w:rsidR="00F346A4" w:rsidRPr="0069061E" w:rsidRDefault="00277FFC" w:rsidP="005B4C0A">
            <w:pPr>
              <w:rPr>
                <w:b/>
              </w:rPr>
            </w:pPr>
            <w:r>
              <w:rPr>
                <w:b/>
              </w:rPr>
              <w:t xml:space="preserve">Eigentümer, </w:t>
            </w:r>
            <w:r w:rsidR="00F346A4" w:rsidRPr="0069061E">
              <w:rPr>
                <w:b/>
              </w:rPr>
              <w:t>Herausgeber und Programmbetreiber</w:t>
            </w:r>
          </w:p>
          <w:p w14:paraId="1DEE3FC4" w14:textId="77777777" w:rsidR="00F346A4" w:rsidRPr="0069061E" w:rsidRDefault="00F346A4" w:rsidP="005B4C0A">
            <w:r w:rsidRPr="0069061E">
              <w:t>Bau EPD GmbH</w:t>
            </w:r>
          </w:p>
          <w:p w14:paraId="5810F23B" w14:textId="77777777" w:rsidR="00F346A4" w:rsidRPr="0069061E" w:rsidRDefault="00F346A4" w:rsidP="005B4C0A">
            <w:r w:rsidRPr="0069061E">
              <w:t>Seidengasse 13/3</w:t>
            </w:r>
          </w:p>
          <w:p w14:paraId="1D29ABD6" w14:textId="77777777" w:rsidR="00F346A4" w:rsidRPr="0069061E" w:rsidRDefault="00F346A4" w:rsidP="005B4C0A">
            <w:r w:rsidRPr="0069061E">
              <w:t>1070 Wien</w:t>
            </w:r>
          </w:p>
          <w:p w14:paraId="62B1E185" w14:textId="77777777" w:rsidR="00F346A4" w:rsidRPr="00AC694A" w:rsidRDefault="00F346A4" w:rsidP="005B4C0A">
            <w:r>
              <w:t>Österreich</w:t>
            </w:r>
          </w:p>
        </w:tc>
      </w:tr>
    </w:tbl>
    <w:p w14:paraId="04DF30C8" w14:textId="77777777" w:rsidR="002C767B" w:rsidRDefault="002C767B" w:rsidP="002C767B">
      <w:pPr>
        <w:tabs>
          <w:tab w:val="left" w:pos="4395"/>
        </w:tabs>
        <w:rPr>
          <w:highlight w:val="yellow"/>
        </w:rPr>
      </w:pPr>
      <w:bookmarkStart w:id="13" w:name="_Hlk126091808"/>
    </w:p>
    <w:p w14:paraId="469D90A4" w14:textId="77777777" w:rsidR="0072342F" w:rsidRDefault="0072342F" w:rsidP="0072342F">
      <w:pPr>
        <w:tabs>
          <w:tab w:val="left" w:pos="4111"/>
        </w:tabs>
        <w:ind w:left="426"/>
      </w:pPr>
    </w:p>
    <w:p w14:paraId="25C2C73C" w14:textId="77777777" w:rsidR="0072342F" w:rsidRDefault="0072342F" w:rsidP="0072342F">
      <w:pPr>
        <w:tabs>
          <w:tab w:val="left" w:pos="4111"/>
        </w:tabs>
        <w:ind w:left="426"/>
      </w:pPr>
    </w:p>
    <w:p w14:paraId="3C62129A" w14:textId="77777777" w:rsidR="0072342F" w:rsidRDefault="0072342F" w:rsidP="0072342F">
      <w:pPr>
        <w:tabs>
          <w:tab w:val="left" w:pos="4111"/>
        </w:tabs>
        <w:ind w:left="709"/>
      </w:pPr>
      <w:r>
        <w:rPr>
          <w:noProof/>
        </w:rPr>
        <mc:AlternateContent>
          <mc:Choice Requires="wps">
            <w:drawing>
              <wp:anchor distT="4294967291" distB="4294967291" distL="114300" distR="114300" simplePos="0" relativeHeight="251700224" behindDoc="0" locked="0" layoutInCell="1" allowOverlap="1" wp14:anchorId="189FD161" wp14:editId="46304404">
                <wp:simplePos x="0" y="0"/>
                <wp:positionH relativeFrom="column">
                  <wp:posOffset>2039620</wp:posOffset>
                </wp:positionH>
                <wp:positionV relativeFrom="paragraph">
                  <wp:posOffset>155574</wp:posOffset>
                </wp:positionV>
                <wp:extent cx="2305050" cy="0"/>
                <wp:effectExtent l="0" t="0" r="0" b="0"/>
                <wp:wrapNone/>
                <wp:docPr id="27" name="Gerade Verbindung mit Pfeil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3E31228" id="_x0000_t32" coordsize="21600,21600" o:spt="32" o:oned="t" path="m,l21600,21600e" filled="f">
                <v:path arrowok="t" fillok="f" o:connecttype="none"/>
                <o:lock v:ext="edit" shapetype="t"/>
              </v:shapetype>
              <v:shape id="Gerade Verbindung mit Pfeil 27" o:spid="_x0000_s1026" type="#_x0000_t32" style="position:absolute;margin-left:160.6pt;margin-top:12.25pt;width:181.5pt;height:0;z-index:2517002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"/>
            </w:pict>
          </mc:Fallback>
        </mc:AlternateContent>
      </w:r>
    </w:p>
    <w:p w14:paraId="19707491" w14:textId="77777777" w:rsidR="0072342F" w:rsidRPr="004040D3" w:rsidRDefault="0072342F" w:rsidP="0072342F">
      <w:pPr>
        <w:tabs>
          <w:tab w:val="left" w:pos="4111"/>
        </w:tabs>
        <w:ind w:left="709"/>
        <w:rPr>
          <w:highlight w:val="yellow"/>
        </w:rPr>
      </w:pPr>
    </w:p>
    <w:p w14:paraId="0A349142" w14:textId="77777777" w:rsidR="0072342F" w:rsidRPr="001C444E" w:rsidRDefault="0072342F" w:rsidP="0072342F">
      <w:pPr>
        <w:tabs>
          <w:tab w:val="left" w:pos="3969"/>
        </w:tabs>
        <w:ind w:left="709"/>
      </w:pPr>
      <w:r>
        <w:rPr>
          <w:b/>
          <w:lang w:val="it-IT"/>
        </w:rPr>
        <w:tab/>
      </w:r>
      <w:r w:rsidRPr="001C444E">
        <w:rPr>
          <w:b/>
          <w:lang w:val="it-IT"/>
        </w:rPr>
        <w:t>DI (FH) DI DI Sarah Richter</w:t>
      </w:r>
      <w:r w:rsidRPr="001C444E">
        <w:rPr>
          <w:lang w:val="it-IT"/>
        </w:rPr>
        <w:tab/>
      </w:r>
    </w:p>
    <w:p w14:paraId="1DB53565" w14:textId="77777777" w:rsidR="0072342F" w:rsidRPr="001C444E" w:rsidRDefault="0072342F" w:rsidP="0072342F">
      <w:pPr>
        <w:tabs>
          <w:tab w:val="left" w:pos="3969"/>
        </w:tabs>
        <w:ind w:left="709"/>
        <w:rPr>
          <w:sz w:val="16"/>
        </w:rPr>
      </w:pPr>
      <w:r>
        <w:rPr>
          <w:sz w:val="16"/>
        </w:rPr>
        <w:tab/>
        <w:t>Leitung Konformitätsbewertungsstelle</w:t>
      </w:r>
      <w:r w:rsidRPr="001C444E">
        <w:rPr>
          <w:sz w:val="16"/>
        </w:rPr>
        <w:tab/>
      </w:r>
    </w:p>
    <w:p w14:paraId="4BCE21CE" w14:textId="77777777" w:rsidR="0072342F" w:rsidRDefault="0072342F" w:rsidP="0072342F">
      <w:pPr>
        <w:tabs>
          <w:tab w:val="left" w:pos="4395"/>
          <w:tab w:val="left" w:pos="4536"/>
        </w:tabs>
        <w:ind w:left="709"/>
        <w:rPr>
          <w:noProof/>
          <w:highlight w:val="yellow"/>
          <w:lang w:eastAsia="de-AT"/>
        </w:rPr>
      </w:pPr>
      <w:bookmarkStart w:id="14" w:name="_Hlk127958105"/>
    </w:p>
    <w:p w14:paraId="3DF3CBEE" w14:textId="77777777" w:rsidR="0072342F" w:rsidRPr="004040D3" w:rsidRDefault="0072342F" w:rsidP="0072342F">
      <w:pPr>
        <w:tabs>
          <w:tab w:val="left" w:pos="4395"/>
          <w:tab w:val="left" w:pos="4536"/>
        </w:tabs>
        <w:ind w:left="709"/>
        <w:rPr>
          <w:noProof/>
          <w:highlight w:val="yellow"/>
          <w:lang w:eastAsia="de-AT"/>
        </w:rPr>
      </w:pPr>
    </w:p>
    <w:p w14:paraId="4CE3391C" w14:textId="77777777" w:rsidR="0072342F" w:rsidRPr="001C444E" w:rsidRDefault="0072342F" w:rsidP="0072342F">
      <w:pPr>
        <w:tabs>
          <w:tab w:val="left" w:pos="4395"/>
        </w:tabs>
        <w:ind w:left="1134"/>
      </w:pPr>
      <w:r w:rsidRPr="001C444E">
        <w:tab/>
      </w:r>
    </w:p>
    <w:p w14:paraId="4412C43C" w14:textId="77777777" w:rsidR="0072342F" w:rsidRPr="001C444E" w:rsidRDefault="0072342F" w:rsidP="0072342F">
      <w:pPr>
        <w:tabs>
          <w:tab w:val="left" w:pos="4395"/>
        </w:tabs>
        <w:ind w:left="1134"/>
      </w:pPr>
      <w:r>
        <w:rPr>
          <w:noProof/>
        </w:rPr>
        <mc:AlternateContent>
          <mc:Choice Requires="wps">
            <w:drawing>
              <wp:anchor distT="4294967291" distB="4294967291" distL="114300" distR="114300" simplePos="0" relativeHeight="251702272" behindDoc="0" locked="0" layoutInCell="1" allowOverlap="1" wp14:anchorId="44AE15C2" wp14:editId="6585982E">
                <wp:simplePos x="0" y="0"/>
                <wp:positionH relativeFrom="column">
                  <wp:posOffset>3362325</wp:posOffset>
                </wp:positionH>
                <wp:positionV relativeFrom="paragraph">
                  <wp:posOffset>8254</wp:posOffset>
                </wp:positionV>
                <wp:extent cx="2305050" cy="0"/>
                <wp:effectExtent l="0" t="0" r="0" b="0"/>
                <wp:wrapNone/>
                <wp:docPr id="26" name="Gerade Verbindung mit Pfeil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1E3F75C" id="Gerade Verbindung mit Pfeil 26" o:spid="_x0000_s1026" type="#_x0000_t32" style="position:absolute;margin-left:264.75pt;margin-top:.65pt;width:181.5pt;height:0;z-index:2517022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"/>
            </w:pict>
          </mc:Fallback>
        </mc:AlternateContent>
      </w:r>
      <w:r>
        <w:rPr>
          <w:noProof/>
        </w:rPr>
        <mc:AlternateContent>
          <mc:Choice Requires="wps">
            <w:drawing>
              <wp:anchor distT="4294967291" distB="4294967291" distL="114300" distR="114300" simplePos="0" relativeHeight="251701248" behindDoc="0" locked="0" layoutInCell="1" allowOverlap="1" wp14:anchorId="512BFB58" wp14:editId="1F56489F">
                <wp:simplePos x="0" y="0"/>
                <wp:positionH relativeFrom="column">
                  <wp:posOffset>500380</wp:posOffset>
                </wp:positionH>
                <wp:positionV relativeFrom="paragraph">
                  <wp:posOffset>8254</wp:posOffset>
                </wp:positionV>
                <wp:extent cx="2305050" cy="0"/>
                <wp:effectExtent l="0" t="0" r="0" b="0"/>
                <wp:wrapNone/>
                <wp:docPr id="24" name="Gerade Verbindung mit Pfeil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483190A" id="Gerade Verbindung mit Pfeil 24" o:spid="_x0000_s1026" type="#_x0000_t32" style="position:absolute;margin-left:39.4pt;margin-top:.65pt;width:181.5pt;height:0;z-index:2517012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"/>
            </w:pict>
          </mc:Fallback>
        </mc:AlternateContent>
      </w:r>
    </w:p>
    <w:bookmarkEnd w:id="14"/>
    <w:p w14:paraId="1EFEFC34" w14:textId="77777777" w:rsidR="0072342F" w:rsidRDefault="0072342F" w:rsidP="0072342F">
      <w:pPr>
        <w:tabs>
          <w:tab w:val="left" w:pos="6521"/>
        </w:tabs>
        <w:ind w:left="1985"/>
        <w:rPr>
          <w:sz w:val="16"/>
          <w:szCs w:val="18"/>
        </w:rPr>
      </w:pPr>
      <w:r>
        <w:rPr>
          <w:b/>
          <w:shd w:val="clear" w:color="auto" w:fill="DAEEF3" w:themeFill="accent5" w:themeFillTint="33"/>
          <w:lang w:val="de-CH"/>
        </w:rPr>
        <w:t>Titel Name</w:t>
      </w:r>
      <w:r w:rsidRPr="001C444E">
        <w:tab/>
      </w:r>
      <w:r w:rsidRPr="007B3B5A">
        <w:rPr>
          <w:b/>
          <w:shd w:val="clear" w:color="auto" w:fill="DAEEF3" w:themeFill="accent5" w:themeFillTint="33"/>
          <w:lang w:val="de-CH"/>
        </w:rPr>
        <w:t xml:space="preserve">Titel </w:t>
      </w:r>
      <w:r>
        <w:rPr>
          <w:b/>
          <w:shd w:val="clear" w:color="auto" w:fill="DAEEF3" w:themeFill="accent5" w:themeFillTint="33"/>
          <w:lang w:val="de-CH"/>
        </w:rPr>
        <w:t>Name</w:t>
      </w:r>
    </w:p>
    <w:p w14:paraId="371E1887" w14:textId="77777777" w:rsidR="0072342F" w:rsidRPr="001C444E" w:rsidRDefault="0072342F" w:rsidP="0072342F">
      <w:pPr>
        <w:tabs>
          <w:tab w:val="left" w:pos="6521"/>
        </w:tabs>
        <w:ind w:left="1985"/>
        <w:rPr>
          <w:sz w:val="16"/>
          <w:szCs w:val="18"/>
        </w:rPr>
      </w:pPr>
      <w:r>
        <w:rPr>
          <w:sz w:val="16"/>
          <w:szCs w:val="18"/>
        </w:rPr>
        <w:t>Verifizierer(in)</w:t>
      </w:r>
      <w:r w:rsidRPr="001C444E">
        <w:rPr>
          <w:sz w:val="16"/>
          <w:szCs w:val="18"/>
        </w:rPr>
        <w:tab/>
      </w:r>
      <w:r>
        <w:rPr>
          <w:sz w:val="16"/>
          <w:szCs w:val="18"/>
        </w:rPr>
        <w:t>Verifizierer(in)</w:t>
      </w:r>
    </w:p>
    <w:bookmarkEnd w:id="13"/>
    <w:p w14:paraId="00E505A4" w14:textId="77777777" w:rsidR="00FF6072" w:rsidRDefault="00FF6072">
      <w:pPr>
        <w:spacing w:line="240" w:lineRule="auto"/>
        <w:jc w:val="left"/>
        <w:rPr>
          <w:b/>
        </w:rPr>
      </w:pPr>
    </w:p>
    <w:p w14:paraId="5676DFDB" w14:textId="3EF161B6" w:rsidR="001569FB" w:rsidRDefault="002C767B">
      <w:pPr>
        <w:spacing w:line="240" w:lineRule="auto"/>
        <w:jc w:val="left"/>
      </w:pPr>
      <w:r w:rsidRPr="001C444E">
        <w:rPr>
          <w:b/>
        </w:rPr>
        <w:lastRenderedPageBreak/>
        <w:t>Information:</w:t>
      </w:r>
      <w:r>
        <w:rPr>
          <w:b/>
        </w:rPr>
        <w:t xml:space="preserve"> </w:t>
      </w:r>
      <w:r w:rsidRPr="001C444E">
        <w:t>EPD</w:t>
      </w:r>
      <w:r w:rsidR="001569FB">
        <w:t>-Ergebnisse</w:t>
      </w:r>
      <w:r w:rsidRPr="001C444E">
        <w:t xml:space="preserve"> der gleichen Produktgruppe aus verschiedenen </w:t>
      </w:r>
      <w:r w:rsidR="00A659BF" w:rsidRPr="001C444E">
        <w:t>Programm</w:t>
      </w:r>
      <w:r w:rsidR="00A659BF">
        <w:t>betrieben</w:t>
      </w:r>
      <w:r w:rsidR="00A659BF" w:rsidRPr="001C444E">
        <w:t xml:space="preserve"> </w:t>
      </w:r>
      <w:r w:rsidRPr="001C444E">
        <w:t>müssen nicht zwingend vergleichbar sein.</w:t>
      </w:r>
    </w:p>
    <w:p w14:paraId="2856151F" w14:textId="2B0B4972" w:rsidR="000F2126" w:rsidRPr="008475EE" w:rsidRDefault="000F2126">
      <w:pPr>
        <w:spacing w:line="240" w:lineRule="auto"/>
        <w:jc w:val="left"/>
        <w:rPr>
          <w:b/>
        </w:rPr>
      </w:pPr>
    </w:p>
    <w:p w14:paraId="5FDFC8D7" w14:textId="4E04C713" w:rsidR="001569FB" w:rsidRPr="00414536" w:rsidRDefault="001569FB" w:rsidP="001569FB">
      <w:pPr>
        <w:rPr>
          <w:b/>
          <w:lang w:val="de-CH"/>
        </w:rPr>
      </w:pPr>
      <w:r w:rsidRPr="00C31B8D">
        <w:rPr>
          <w:b/>
          <w:lang w:val="de-CH"/>
        </w:rPr>
        <w:t xml:space="preserve">Berichtsdatum: </w:t>
      </w:r>
      <w:r w:rsidRPr="00C31B8D">
        <w:rPr>
          <w:lang w:val="de-CH"/>
        </w:rPr>
        <w:t xml:space="preserve">Version 1, Stand </w:t>
      </w:r>
      <w:r>
        <w:rPr>
          <w:lang w:val="de-CH"/>
        </w:rPr>
        <w:t>Datum</w:t>
      </w:r>
    </w:p>
    <w:p w14:paraId="2728CE40" w14:textId="77777777" w:rsidR="001569FB" w:rsidRPr="00414536" w:rsidRDefault="001569FB" w:rsidP="001569FB">
      <w:pPr>
        <w:rPr>
          <w:lang w:val="de-CH"/>
        </w:rPr>
      </w:pPr>
    </w:p>
    <w:p w14:paraId="637D4789" w14:textId="01C215C6" w:rsidR="001569FB" w:rsidRPr="00414536" w:rsidRDefault="001569FB" w:rsidP="001569FB">
      <w:pPr>
        <w:rPr>
          <w:b/>
          <w:lang w:val="de-CH"/>
        </w:rPr>
      </w:pPr>
      <w:r w:rsidRPr="00414536">
        <w:rPr>
          <w:b/>
          <w:lang w:val="de-CH"/>
        </w:rPr>
        <w:t xml:space="preserve">Interne Berichtsnummer: </w:t>
      </w:r>
      <w:r>
        <w:rPr>
          <w:lang w:val="de-CH"/>
        </w:rPr>
        <w:t>optional</w:t>
      </w:r>
    </w:p>
    <w:p w14:paraId="582E4E40" w14:textId="77777777" w:rsidR="001569FB" w:rsidRPr="00414536" w:rsidRDefault="001569FB" w:rsidP="001569FB">
      <w:pPr>
        <w:rPr>
          <w:lang w:val="de-CH"/>
        </w:rPr>
      </w:pPr>
    </w:p>
    <w:p w14:paraId="037CD448" w14:textId="31DA26DD" w:rsidR="001569FB" w:rsidRPr="00414536" w:rsidRDefault="001569FB" w:rsidP="001569FB">
      <w:pPr>
        <w:rPr>
          <w:b/>
          <w:lang w:val="de-CH"/>
        </w:rPr>
      </w:pPr>
      <w:r>
        <w:rPr>
          <w:b/>
          <w:lang w:val="de-CH"/>
        </w:rPr>
        <w:t xml:space="preserve">Beschreibung des </w:t>
      </w:r>
      <w:r w:rsidRPr="00414536">
        <w:rPr>
          <w:b/>
          <w:lang w:val="de-CH"/>
        </w:rPr>
        <w:t>Auftrag</w:t>
      </w:r>
      <w:r>
        <w:rPr>
          <w:b/>
          <w:lang w:val="de-CH"/>
        </w:rPr>
        <w:t>s</w:t>
      </w:r>
      <w:r w:rsidRPr="00414536">
        <w:rPr>
          <w:b/>
          <w:lang w:val="de-CH"/>
        </w:rPr>
        <w:t>:</w:t>
      </w:r>
    </w:p>
    <w:p w14:paraId="66E87844" w14:textId="77777777" w:rsidR="001569FB" w:rsidRPr="00414536" w:rsidRDefault="001569FB" w:rsidP="001569FB">
      <w:pPr>
        <w:rPr>
          <w:b/>
          <w:lang w:val="de-CH"/>
        </w:rPr>
      </w:pPr>
    </w:p>
    <w:p w14:paraId="275C5E4F" w14:textId="0171D351" w:rsidR="001569FB" w:rsidRDefault="001569FB" w:rsidP="001569FB">
      <w:pPr>
        <w:rPr>
          <w:lang w:val="de-CH"/>
        </w:rPr>
      </w:pPr>
      <w:r w:rsidRPr="00414536">
        <w:rPr>
          <w:lang w:val="de-CH"/>
        </w:rPr>
        <w:t xml:space="preserve">Erstellung von Ökobilanzen auf Basis übermittelter Sachbilanzdaten für </w:t>
      </w:r>
    </w:p>
    <w:p w14:paraId="656FBB3D" w14:textId="7B32BCBD" w:rsidR="001569FB" w:rsidRDefault="001569FB" w:rsidP="001569FB">
      <w:pPr>
        <w:rPr>
          <w:lang w:val="de-CH"/>
        </w:rPr>
      </w:pPr>
    </w:p>
    <w:p w14:paraId="19D0B601" w14:textId="42E2D921" w:rsidR="001569FB" w:rsidRPr="00414536" w:rsidRDefault="001569FB" w:rsidP="001569FB">
      <w:pPr>
        <w:shd w:val="clear" w:color="auto" w:fill="DBE5F1" w:themeFill="accent1" w:themeFillTint="33"/>
      </w:pPr>
      <w:r>
        <w:rPr>
          <w:lang w:val="de-CH"/>
        </w:rPr>
        <w:t>Text</w:t>
      </w:r>
    </w:p>
    <w:p w14:paraId="1D9AC6A8" w14:textId="5D745C4A" w:rsidR="001569FB" w:rsidRDefault="001569FB" w:rsidP="001569FB">
      <w:pPr>
        <w:rPr>
          <w:lang w:val="de-CH"/>
        </w:rPr>
      </w:pPr>
    </w:p>
    <w:p w14:paraId="5405657D" w14:textId="4C03E5C3" w:rsidR="001569FB" w:rsidRDefault="001569FB" w:rsidP="001569FB">
      <w:pPr>
        <w:rPr>
          <w:lang w:val="de-CH"/>
        </w:rPr>
      </w:pPr>
      <w:r>
        <w:rPr>
          <w:lang w:val="de-CH"/>
        </w:rPr>
        <w:t>Auf Grundlage von</w:t>
      </w:r>
    </w:p>
    <w:p w14:paraId="4831A79F" w14:textId="77777777" w:rsidR="001569FB" w:rsidRPr="00414536" w:rsidRDefault="001569FB" w:rsidP="001569FB">
      <w:pPr>
        <w:shd w:val="clear" w:color="auto" w:fill="DBE5F1" w:themeFill="accent1" w:themeFillTint="33"/>
      </w:pPr>
      <w:r>
        <w:rPr>
          <w:lang w:val="de-CH"/>
        </w:rPr>
        <w:t>Text</w:t>
      </w:r>
    </w:p>
    <w:p w14:paraId="55713067" w14:textId="77777777" w:rsidR="001569FB" w:rsidRPr="00414536" w:rsidRDefault="001569FB" w:rsidP="001569FB">
      <w:pPr>
        <w:rPr>
          <w:lang w:val="de-CH"/>
        </w:rPr>
      </w:pPr>
    </w:p>
    <w:p w14:paraId="725AD14E" w14:textId="1A900C9F" w:rsidR="001569FB" w:rsidRDefault="001569FB" w:rsidP="001569FB">
      <w:pPr>
        <w:rPr>
          <w:b/>
          <w:lang w:val="de-CH"/>
        </w:rPr>
      </w:pPr>
      <w:r>
        <w:rPr>
          <w:b/>
          <w:lang w:val="de-CH"/>
        </w:rPr>
        <w:t xml:space="preserve">Beschreibung des </w:t>
      </w:r>
      <w:r w:rsidRPr="009D7186">
        <w:rPr>
          <w:b/>
          <w:lang w:val="de-CH"/>
        </w:rPr>
        <w:t>Ziel</w:t>
      </w:r>
      <w:r>
        <w:rPr>
          <w:b/>
          <w:lang w:val="de-CH"/>
        </w:rPr>
        <w:t>s</w:t>
      </w:r>
      <w:r w:rsidRPr="009D7186">
        <w:rPr>
          <w:b/>
          <w:lang w:val="de-CH"/>
        </w:rPr>
        <w:t xml:space="preserve"> der Studie:</w:t>
      </w:r>
    </w:p>
    <w:p w14:paraId="2340EF4E" w14:textId="0D293804" w:rsidR="00020EA2" w:rsidRDefault="00020EA2" w:rsidP="001569FB">
      <w:pPr>
        <w:rPr>
          <w:b/>
          <w:lang w:val="de-CH"/>
        </w:rPr>
      </w:pPr>
    </w:p>
    <w:p w14:paraId="774359F4" w14:textId="71461A18" w:rsidR="00020EA2" w:rsidRPr="00020EA2" w:rsidRDefault="00020EA2" w:rsidP="00020EA2">
      <w:pPr>
        <w:rPr>
          <w:lang w:val="de-CH"/>
        </w:rPr>
      </w:pPr>
      <w:r w:rsidRPr="00020EA2">
        <w:rPr>
          <w:lang w:val="de-CH"/>
        </w:rPr>
        <w:t xml:space="preserve">„Die vorliegende Ökobilanz dient als Grundlage für die Ausstellung einer Umweltdeklaration (EPD). Sie wurde nach den Regeln der Bau EPD GmbH </w:t>
      </w:r>
      <w:r w:rsidR="002818DB">
        <w:rPr>
          <w:lang w:val="de-CH"/>
        </w:rPr>
        <w:t>als</w:t>
      </w:r>
      <w:r w:rsidRPr="00020EA2">
        <w:rPr>
          <w:lang w:val="de-CH"/>
        </w:rPr>
        <w:t xml:space="preserve"> Programmbetreiber für die Erstellung von EPDs und damit auch in Übereinstimmung mit EN 15804</w:t>
      </w:r>
      <w:r w:rsidR="002818DB">
        <w:rPr>
          <w:lang w:val="de-CH"/>
        </w:rPr>
        <w:t>:201</w:t>
      </w:r>
      <w:r w:rsidR="00D245CF">
        <w:rPr>
          <w:lang w:val="de-CH"/>
        </w:rPr>
        <w:t>9</w:t>
      </w:r>
      <w:r w:rsidR="002818DB">
        <w:rPr>
          <w:lang w:val="de-CH"/>
        </w:rPr>
        <w:t>+A</w:t>
      </w:r>
      <w:r w:rsidR="00D245CF">
        <w:rPr>
          <w:lang w:val="de-CH"/>
        </w:rPr>
        <w:t>2</w:t>
      </w:r>
      <w:r w:rsidRPr="00020EA2">
        <w:rPr>
          <w:lang w:val="de-CH"/>
        </w:rPr>
        <w:t xml:space="preserve"> erstellt. Die Resultate sind dafür vorgesehen, in einer EPD veröffentlicht zu werden. Die Daten sind für eine EPD zur „business-to-business“-Kommunikation vorgesehen.“</w:t>
      </w:r>
    </w:p>
    <w:p w14:paraId="0156992B" w14:textId="1A556A88" w:rsidR="00020EA2" w:rsidRDefault="00020EA2" w:rsidP="00020EA2">
      <w:pPr>
        <w:rPr>
          <w:lang w:val="de-CH"/>
        </w:rPr>
      </w:pPr>
      <w:r w:rsidRPr="00020EA2">
        <w:rPr>
          <w:lang w:val="de-CH"/>
        </w:rPr>
        <w:t>Gibt es darüberhinausgehende Ziele der Untersuchung, sind diese anzuführen.</w:t>
      </w:r>
    </w:p>
    <w:p w14:paraId="59E49349" w14:textId="30F333FB" w:rsidR="00020EA2" w:rsidRDefault="00020EA2" w:rsidP="00020EA2">
      <w:pPr>
        <w:rPr>
          <w:lang w:val="de-CH"/>
        </w:rPr>
      </w:pPr>
    </w:p>
    <w:p w14:paraId="7486B79E" w14:textId="77777777" w:rsidR="001569FB" w:rsidRPr="009D7186" w:rsidRDefault="001569FB" w:rsidP="001569FB">
      <w:pPr>
        <w:rPr>
          <w:b/>
          <w:lang w:val="de-CH"/>
        </w:rPr>
      </w:pPr>
    </w:p>
    <w:p w14:paraId="32EED106" w14:textId="77777777" w:rsidR="001569FB" w:rsidRPr="00414536" w:rsidRDefault="001569FB" w:rsidP="001569FB">
      <w:pPr>
        <w:shd w:val="clear" w:color="auto" w:fill="DBE5F1" w:themeFill="accent1" w:themeFillTint="33"/>
      </w:pPr>
      <w:r>
        <w:rPr>
          <w:lang w:val="de-CH"/>
        </w:rPr>
        <w:t>Text</w:t>
      </w:r>
    </w:p>
    <w:p w14:paraId="0ED59412" w14:textId="77777777" w:rsidR="001569FB" w:rsidRPr="00414536" w:rsidRDefault="001569FB" w:rsidP="001569FB">
      <w:pPr>
        <w:rPr>
          <w:lang w:val="de-CH"/>
        </w:rPr>
      </w:pPr>
    </w:p>
    <w:p w14:paraId="543E14F8" w14:textId="77777777" w:rsidR="001569FB" w:rsidRDefault="001569FB" w:rsidP="001569FB">
      <w:pPr>
        <w:rPr>
          <w:lang w:val="de-CH"/>
        </w:rPr>
      </w:pPr>
      <w:r>
        <w:rPr>
          <w:lang w:val="de-CH"/>
        </w:rPr>
        <w:t>Auf Grundlage von</w:t>
      </w:r>
    </w:p>
    <w:p w14:paraId="6CB7478E" w14:textId="77777777" w:rsidR="001569FB" w:rsidRPr="00414536" w:rsidRDefault="001569FB" w:rsidP="001569FB">
      <w:pPr>
        <w:shd w:val="clear" w:color="auto" w:fill="DBE5F1" w:themeFill="accent1" w:themeFillTint="33"/>
      </w:pPr>
      <w:r>
        <w:rPr>
          <w:lang w:val="de-CH"/>
        </w:rPr>
        <w:t>Text</w:t>
      </w:r>
    </w:p>
    <w:p w14:paraId="4E410E24" w14:textId="77777777" w:rsidR="001569FB" w:rsidRPr="00414536" w:rsidRDefault="001569FB" w:rsidP="001569FB">
      <w:pPr>
        <w:rPr>
          <w:lang w:val="de-CH"/>
        </w:rPr>
      </w:pPr>
    </w:p>
    <w:p w14:paraId="2FE91A7E" w14:textId="1EF1DC9A" w:rsidR="00F346A4" w:rsidRDefault="00F346A4" w:rsidP="001569FB">
      <w:pPr>
        <w:rPr>
          <w:b/>
          <w:bCs/>
          <w:color w:val="D32838"/>
          <w:sz w:val="24"/>
          <w:szCs w:val="28"/>
          <w:lang w:val="de-CH"/>
        </w:rPr>
      </w:pPr>
      <w:r>
        <w:rPr>
          <w:b/>
          <w:bCs/>
          <w:color w:val="D32838"/>
          <w:sz w:val="24"/>
          <w:szCs w:val="28"/>
          <w:lang w:val="de-CH"/>
        </w:rPr>
        <w:br w:type="page"/>
      </w:r>
    </w:p>
    <w:p w14:paraId="1CAA0E98" w14:textId="77777777" w:rsidR="00CB3C0B" w:rsidRPr="004B5AD6" w:rsidRDefault="00CB3C0B" w:rsidP="004B5AD6">
      <w:pPr>
        <w:pStyle w:val="berschrift1"/>
        <w:ind w:left="426"/>
        <w:rPr>
          <w:lang w:val="de-CH"/>
        </w:rPr>
      </w:pPr>
      <w:bookmarkStart w:id="15" w:name="_Toc185760754"/>
      <w:bookmarkStart w:id="16" w:name="_Toc186733255"/>
      <w:r w:rsidRPr="004B5AD6">
        <w:rPr>
          <w:lang w:val="de-CH"/>
        </w:rPr>
        <w:lastRenderedPageBreak/>
        <w:t>Produkt</w:t>
      </w:r>
      <w:bookmarkEnd w:id="15"/>
      <w:bookmarkEnd w:id="16"/>
    </w:p>
    <w:p w14:paraId="42FEA740" w14:textId="77777777" w:rsidR="0064786C" w:rsidRPr="004B5AD6" w:rsidRDefault="0064786C" w:rsidP="0064786C">
      <w:pPr>
        <w:rPr>
          <w:lang w:val="de-CH"/>
        </w:rPr>
      </w:pPr>
    </w:p>
    <w:p w14:paraId="3E630769" w14:textId="217C15AC" w:rsidR="00CB3C0B" w:rsidRPr="004B5AD6" w:rsidRDefault="00DE110E" w:rsidP="005E5AF7">
      <w:pPr>
        <w:pStyle w:val="berschrift2"/>
      </w:pPr>
      <w:bookmarkStart w:id="17" w:name="_Toc185760755"/>
      <w:bookmarkStart w:id="18" w:name="_Toc186733256"/>
      <w:r w:rsidRPr="004B5AD6">
        <w:t xml:space="preserve">Allgemeine </w:t>
      </w:r>
      <w:r w:rsidR="00CB3C0B" w:rsidRPr="004B5AD6">
        <w:t>Produktbeschreibun</w:t>
      </w:r>
      <w:r w:rsidR="00500768" w:rsidRPr="004B5AD6">
        <w:t>g</w:t>
      </w:r>
      <w:bookmarkEnd w:id="17"/>
      <w:bookmarkEnd w:id="18"/>
    </w:p>
    <w:p w14:paraId="782013B8" w14:textId="77777777" w:rsidR="00B7272E" w:rsidRPr="004B5AD6" w:rsidRDefault="00B7272E" w:rsidP="0064786C">
      <w:pPr>
        <w:rPr>
          <w:lang w:val="de-CH"/>
        </w:rPr>
      </w:pPr>
    </w:p>
    <w:p w14:paraId="01A16C1D" w14:textId="77777777" w:rsidR="006B67DE" w:rsidRPr="004B5AD6" w:rsidRDefault="006B67DE" w:rsidP="007E6F3E">
      <w:pPr>
        <w:shd w:val="clear" w:color="auto" w:fill="DAEEF3" w:themeFill="accent5" w:themeFillTint="33"/>
        <w:rPr>
          <w:lang w:val="de-CH"/>
        </w:rPr>
      </w:pPr>
      <w:r w:rsidRPr="004B5AD6">
        <w:rPr>
          <w:lang w:val="de-CH"/>
        </w:rPr>
        <w:t xml:space="preserve">Für die Produktbeschreibung müssen die </w:t>
      </w:r>
      <w:r w:rsidR="00413DA1" w:rsidRPr="004B5AD6">
        <w:rPr>
          <w:lang w:val="de-CH"/>
        </w:rPr>
        <w:t xml:space="preserve">Charakteristika </w:t>
      </w:r>
      <w:r w:rsidRPr="004B5AD6">
        <w:rPr>
          <w:lang w:val="de-CH"/>
        </w:rPr>
        <w:t xml:space="preserve">des deklarierten Produktes beschrieben werden. </w:t>
      </w:r>
      <w:r w:rsidR="00413DA1" w:rsidRPr="004B5AD6">
        <w:rPr>
          <w:lang w:val="de-CH"/>
        </w:rPr>
        <w:t>Bei einer Durchschnitts-EPD</w:t>
      </w:r>
      <w:r w:rsidR="00B84D95" w:rsidRPr="004B5AD6">
        <w:rPr>
          <w:lang w:val="de-CH"/>
        </w:rPr>
        <w:t xml:space="preserve"> (Branchen-</w:t>
      </w:r>
      <w:r w:rsidRPr="004B5AD6">
        <w:rPr>
          <w:lang w:val="de-CH"/>
        </w:rPr>
        <w:t>E</w:t>
      </w:r>
      <w:r w:rsidR="00A13725" w:rsidRPr="004B5AD6">
        <w:rPr>
          <w:lang w:val="de-CH"/>
        </w:rPr>
        <w:t xml:space="preserve">PD) </w:t>
      </w:r>
      <w:r w:rsidR="00413DA1" w:rsidRPr="004B5AD6">
        <w:rPr>
          <w:lang w:val="de-CH"/>
        </w:rPr>
        <w:t xml:space="preserve">sind sämtliche deklarierte Produkte </w:t>
      </w:r>
      <w:r w:rsidR="00A13725" w:rsidRPr="004B5AD6">
        <w:rPr>
          <w:lang w:val="de-CH"/>
        </w:rPr>
        <w:t xml:space="preserve">gesondert zu </w:t>
      </w:r>
      <w:r w:rsidR="00413DA1" w:rsidRPr="004B5AD6">
        <w:rPr>
          <w:lang w:val="de-CH"/>
        </w:rPr>
        <w:t>beschreiben</w:t>
      </w:r>
      <w:r w:rsidR="00A13725" w:rsidRPr="004B5AD6">
        <w:rPr>
          <w:lang w:val="de-CH"/>
        </w:rPr>
        <w:t>.</w:t>
      </w:r>
    </w:p>
    <w:p w14:paraId="28BD482A" w14:textId="77777777" w:rsidR="006B67DE" w:rsidRPr="004B5AD6" w:rsidRDefault="006B67DE" w:rsidP="007E6F3E">
      <w:pPr>
        <w:shd w:val="clear" w:color="auto" w:fill="DAEEF3" w:themeFill="accent5" w:themeFillTint="33"/>
        <w:rPr>
          <w:lang w:val="de-CH"/>
        </w:rPr>
      </w:pPr>
    </w:p>
    <w:p w14:paraId="00862C82" w14:textId="77777777" w:rsidR="00FB5D78" w:rsidRPr="004B5AD6" w:rsidRDefault="00FB5D78" w:rsidP="007E6F3E">
      <w:pPr>
        <w:shd w:val="clear" w:color="auto" w:fill="DAEEF3" w:themeFill="accent5" w:themeFillTint="33"/>
        <w:rPr>
          <w:lang w:val="de-CH"/>
        </w:rPr>
      </w:pPr>
      <w:r w:rsidRPr="004B5AD6">
        <w:rPr>
          <w:lang w:val="de-CH"/>
        </w:rPr>
        <w:t>Orientierungspunkte für die allgemeine Produktbeschreibung</w:t>
      </w:r>
      <w:r w:rsidR="00A20319" w:rsidRPr="004B5AD6">
        <w:rPr>
          <w:lang w:val="de-CH"/>
        </w:rPr>
        <w:t xml:space="preserve"> sind</w:t>
      </w:r>
      <w:r w:rsidRPr="004B5AD6">
        <w:rPr>
          <w:lang w:val="de-CH"/>
        </w:rPr>
        <w:t>:</w:t>
      </w:r>
      <w:r w:rsidR="00876154" w:rsidRPr="004B5AD6">
        <w:rPr>
          <w:noProof/>
          <w:lang w:eastAsia="de-DE"/>
        </w:rPr>
        <w:t xml:space="preserve"> </w:t>
      </w:r>
    </w:p>
    <w:p w14:paraId="36662D83" w14:textId="0F174CA6" w:rsidR="00FB5D78" w:rsidRPr="004B5AD6" w:rsidRDefault="00FB5D78" w:rsidP="007E6F3E">
      <w:pPr>
        <w:pStyle w:val="Listenabsatz"/>
        <w:numPr>
          <w:ilvl w:val="0"/>
          <w:numId w:val="3"/>
        </w:numPr>
        <w:shd w:val="clear" w:color="auto" w:fill="DAEEF3" w:themeFill="accent5" w:themeFillTint="33"/>
        <w:spacing w:before="0"/>
        <w:ind w:left="714" w:hanging="357"/>
      </w:pPr>
      <w:r w:rsidRPr="004B5AD6">
        <w:t xml:space="preserve">Getrennte Beschreibung der </w:t>
      </w:r>
      <w:r w:rsidR="008F6597" w:rsidRPr="004B5AD6">
        <w:t>Produkte</w:t>
      </w:r>
      <w:r w:rsidRPr="004B5AD6">
        <w:t xml:space="preserve"> gemä</w:t>
      </w:r>
      <w:r w:rsidR="00244F35">
        <w:t>ß</w:t>
      </w:r>
      <w:r w:rsidR="00520EB8" w:rsidRPr="004B5AD6">
        <w:t xml:space="preserve"> </w:t>
      </w:r>
      <w:r w:rsidRPr="004B5AD6">
        <w:t>der zutreffenden Produktnorm</w:t>
      </w:r>
      <w:r w:rsidR="006D6854" w:rsidRPr="004B5AD6">
        <w:t xml:space="preserve"> unter Angabe der Typbezeichnung</w:t>
      </w:r>
      <w:r w:rsidR="005F0780" w:rsidRPr="004B5AD6">
        <w:t>en</w:t>
      </w:r>
    </w:p>
    <w:p w14:paraId="08ECD838" w14:textId="055BCE2C" w:rsidR="00AF402F" w:rsidRDefault="00FB5D78" w:rsidP="003871EC">
      <w:pPr>
        <w:pStyle w:val="Listenabsatz"/>
        <w:numPr>
          <w:ilvl w:val="0"/>
          <w:numId w:val="3"/>
        </w:numPr>
        <w:shd w:val="clear" w:color="auto" w:fill="DAEEF3" w:themeFill="accent5" w:themeFillTint="33"/>
        <w:spacing w:before="0"/>
        <w:ind w:left="714" w:hanging="357"/>
      </w:pPr>
      <w:r w:rsidRPr="004B5AD6">
        <w:t>Beschreibung der charakteristischen Bestandte</w:t>
      </w:r>
      <w:r w:rsidR="007F33B5" w:rsidRPr="004B5AD6">
        <w:t>ile</w:t>
      </w:r>
    </w:p>
    <w:p w14:paraId="7BB865AF" w14:textId="29D25D95" w:rsidR="003871EC" w:rsidRDefault="003871EC" w:rsidP="003871EC">
      <w:pPr>
        <w:pStyle w:val="Listenabsatz"/>
        <w:numPr>
          <w:ilvl w:val="0"/>
          <w:numId w:val="3"/>
        </w:numPr>
        <w:shd w:val="clear" w:color="auto" w:fill="DAEEF3" w:themeFill="accent5" w:themeFillTint="33"/>
        <w:spacing w:before="0"/>
        <w:ind w:left="714" w:hanging="357"/>
      </w:pPr>
      <w:bookmarkStart w:id="19" w:name="_Hlk73101456"/>
      <w:r w:rsidRPr="003871EC">
        <w:t>Sämtliche Werksstandorte zu den jeweiligen Produktkategorien sind anzugeben, alternativ kann auf eine Übersicht im Anhang verwiesen werden (Pflichtangabe im Projektbericht</w:t>
      </w:r>
      <w:r w:rsidR="00AA6A18">
        <w:t xml:space="preserve"> und</w:t>
      </w:r>
      <w:r w:rsidRPr="003871EC">
        <w:t xml:space="preserve"> EPD</w:t>
      </w:r>
      <w:r w:rsidR="00FF2ADE">
        <w:t>-</w:t>
      </w:r>
      <w:r w:rsidRPr="003871EC">
        <w:t>Dokument).</w:t>
      </w:r>
    </w:p>
    <w:p w14:paraId="2287341F" w14:textId="7B626932" w:rsidR="00AA6A18" w:rsidRPr="003871EC" w:rsidRDefault="00AA6A18" w:rsidP="003871EC">
      <w:pPr>
        <w:pStyle w:val="Listenabsatz"/>
        <w:numPr>
          <w:ilvl w:val="0"/>
          <w:numId w:val="3"/>
        </w:numPr>
        <w:shd w:val="clear" w:color="auto" w:fill="DAEEF3" w:themeFill="accent5" w:themeFillTint="33"/>
        <w:spacing w:before="0"/>
        <w:ind w:left="714" w:hanging="357"/>
      </w:pPr>
      <w:r>
        <w:rPr>
          <w:rFonts w:cs="Calibri"/>
        </w:rPr>
        <w:t xml:space="preserve">Sämtliche Hersteller, die Daten für die Sachbilanz der EPD geliefert haben, sind aufzulisten </w:t>
      </w:r>
      <w:r w:rsidRPr="00093D8D">
        <w:rPr>
          <w:rFonts w:cs="Calibri"/>
        </w:rPr>
        <w:t>(Pflichtangabe im Projektbericht</w:t>
      </w:r>
      <w:r>
        <w:rPr>
          <w:rFonts w:cs="Calibri"/>
        </w:rPr>
        <w:t xml:space="preserve"> und</w:t>
      </w:r>
      <w:r w:rsidRPr="00093D8D">
        <w:rPr>
          <w:rFonts w:cs="Calibri"/>
        </w:rPr>
        <w:t xml:space="preserve"> im EPD</w:t>
      </w:r>
      <w:r>
        <w:rPr>
          <w:rFonts w:cs="Calibri"/>
        </w:rPr>
        <w:t>-</w:t>
      </w:r>
      <w:r w:rsidRPr="00093D8D">
        <w:rPr>
          <w:rFonts w:cs="Calibri"/>
        </w:rPr>
        <w:t>Dokument).</w:t>
      </w:r>
    </w:p>
    <w:bookmarkEnd w:id="19"/>
    <w:p w14:paraId="012F869C" w14:textId="77777777" w:rsidR="00E71AA4" w:rsidRPr="004B5AD6" w:rsidRDefault="00E71AA4" w:rsidP="002D3E3C">
      <w:pPr>
        <w:rPr>
          <w:u w:val="single"/>
          <w:lang w:val="de-CH"/>
        </w:rPr>
      </w:pPr>
    </w:p>
    <w:p w14:paraId="174BACDF" w14:textId="4622A450" w:rsidR="00E71AA4" w:rsidRPr="00970BC3" w:rsidRDefault="00E71AA4" w:rsidP="00D62BE5">
      <w:pPr>
        <w:shd w:val="clear" w:color="auto" w:fill="CCFFFF"/>
        <w:rPr>
          <w:rFonts w:eastAsiaTheme="minorHAnsi"/>
          <w:b/>
          <w:szCs w:val="18"/>
        </w:rPr>
      </w:pPr>
      <w:r w:rsidRPr="00970BC3">
        <w:rPr>
          <w:rFonts w:eastAsiaTheme="minorHAnsi"/>
          <w:b/>
          <w:szCs w:val="18"/>
        </w:rPr>
        <w:t xml:space="preserve">Spezifische Anmerkung zur Erstellung einer EPD </w:t>
      </w:r>
      <w:r w:rsidR="00416A09">
        <w:rPr>
          <w:rFonts w:eastAsiaTheme="minorHAnsi"/>
          <w:b/>
          <w:szCs w:val="18"/>
        </w:rPr>
        <w:t>für Produktkategorie XY</w:t>
      </w:r>
      <w:r w:rsidRPr="00970BC3">
        <w:rPr>
          <w:rFonts w:eastAsiaTheme="minorHAnsi"/>
          <w:b/>
          <w:szCs w:val="18"/>
        </w:rPr>
        <w:t>:</w:t>
      </w:r>
    </w:p>
    <w:p w14:paraId="4D33A235" w14:textId="77777777" w:rsidR="00E71AA4" w:rsidRPr="00970BC3" w:rsidRDefault="00E71AA4" w:rsidP="00D62BE5">
      <w:pPr>
        <w:shd w:val="clear" w:color="auto" w:fill="CCFFFF"/>
        <w:rPr>
          <w:rFonts w:eastAsiaTheme="minorHAnsi"/>
          <w:szCs w:val="18"/>
        </w:rPr>
      </w:pPr>
    </w:p>
    <w:p w14:paraId="6CF85363" w14:textId="2A199D8E" w:rsidR="003A2E21" w:rsidRPr="00970BC3" w:rsidRDefault="00D54EBB" w:rsidP="003A2E21">
      <w:pPr>
        <w:shd w:val="clear" w:color="auto" w:fill="CCFFFF"/>
        <w:rPr>
          <w:rFonts w:eastAsiaTheme="minorHAnsi"/>
          <w:szCs w:val="18"/>
        </w:rPr>
      </w:pPr>
      <w:r>
        <w:rPr>
          <w:rFonts w:eastAsiaTheme="minorHAnsi"/>
          <w:szCs w:val="18"/>
        </w:rPr>
        <w:t>Inhalt wie in spezifischem PKR-B-Dokument vorgegeben.</w:t>
      </w:r>
    </w:p>
    <w:p w14:paraId="4CD61B14" w14:textId="77777777" w:rsidR="0068380D" w:rsidRPr="004B5AD6" w:rsidRDefault="0068380D" w:rsidP="00177AB2">
      <w:pPr>
        <w:rPr>
          <w:lang w:val="de-CH"/>
        </w:rPr>
      </w:pPr>
    </w:p>
    <w:p w14:paraId="4CD9ACD3" w14:textId="77777777" w:rsidR="00FB5D78" w:rsidRPr="004B5AD6" w:rsidRDefault="00FB5D78" w:rsidP="005E5AF7">
      <w:pPr>
        <w:pStyle w:val="berschrift2"/>
      </w:pPr>
      <w:bookmarkStart w:id="20" w:name="_Toc185760756"/>
      <w:bookmarkStart w:id="21" w:name="_Toc186733257"/>
      <w:r w:rsidRPr="004B5AD6">
        <w:t>Anwendung</w:t>
      </w:r>
      <w:bookmarkEnd w:id="20"/>
      <w:bookmarkEnd w:id="21"/>
    </w:p>
    <w:p w14:paraId="55C7FD55" w14:textId="77777777" w:rsidR="00D842A9" w:rsidRPr="004B5AD6" w:rsidRDefault="00D842A9" w:rsidP="00D842A9">
      <w:pPr>
        <w:rPr>
          <w:lang w:val="de-CH"/>
        </w:rPr>
      </w:pPr>
    </w:p>
    <w:p w14:paraId="744E882F" w14:textId="77777777" w:rsidR="00C366F2" w:rsidRPr="004B5AD6" w:rsidRDefault="00DF57F6" w:rsidP="007E6F3E">
      <w:pPr>
        <w:shd w:val="clear" w:color="auto" w:fill="DAEEF3" w:themeFill="accent5" w:themeFillTint="33"/>
        <w:rPr>
          <w:lang w:val="de-CH"/>
        </w:rPr>
      </w:pPr>
      <w:r w:rsidRPr="007E6F3E">
        <w:rPr>
          <w:shd w:val="clear" w:color="auto" w:fill="DAEEF3" w:themeFill="accent5" w:themeFillTint="33"/>
          <w:lang w:val="de-CH"/>
        </w:rPr>
        <w:t>Der Einsatzzweck der genannten Produkte ist zu spezifizieren</w:t>
      </w:r>
      <w:r w:rsidR="006D006A" w:rsidRPr="007E6F3E">
        <w:rPr>
          <w:shd w:val="clear" w:color="auto" w:fill="DAEEF3" w:themeFill="accent5" w:themeFillTint="33"/>
          <w:lang w:val="de-CH"/>
        </w:rPr>
        <w:t>.</w:t>
      </w:r>
      <w:r w:rsidRPr="007E6F3E">
        <w:rPr>
          <w:shd w:val="clear" w:color="auto" w:fill="DAEEF3" w:themeFill="accent5" w:themeFillTint="33"/>
          <w:lang w:val="de-CH"/>
        </w:rPr>
        <w:t xml:space="preserve"> </w:t>
      </w:r>
      <w:r w:rsidR="006D006A" w:rsidRPr="007E6F3E">
        <w:rPr>
          <w:shd w:val="clear" w:color="auto" w:fill="DAEEF3" w:themeFill="accent5" w:themeFillTint="33"/>
          <w:lang w:val="de-CH"/>
        </w:rPr>
        <w:t>D</w:t>
      </w:r>
      <w:r w:rsidRPr="007E6F3E">
        <w:rPr>
          <w:shd w:val="clear" w:color="auto" w:fill="DAEEF3" w:themeFill="accent5" w:themeFillTint="33"/>
          <w:lang w:val="de-CH"/>
        </w:rPr>
        <w:t xml:space="preserve">abei sind die einzelnen Anwendungen </w:t>
      </w:r>
      <w:r w:rsidR="006D006A" w:rsidRPr="007E6F3E">
        <w:rPr>
          <w:shd w:val="clear" w:color="auto" w:fill="DAEEF3" w:themeFill="accent5" w:themeFillTint="33"/>
          <w:lang w:val="de-CH"/>
        </w:rPr>
        <w:t>(</w:t>
      </w:r>
      <w:r w:rsidRPr="007E6F3E">
        <w:rPr>
          <w:shd w:val="clear" w:color="auto" w:fill="DAEEF3" w:themeFill="accent5" w:themeFillTint="33"/>
          <w:lang w:val="de-CH"/>
        </w:rPr>
        <w:t>mit Funktionen</w:t>
      </w:r>
      <w:r w:rsidR="006D006A" w:rsidRPr="007E6F3E">
        <w:rPr>
          <w:shd w:val="clear" w:color="auto" w:fill="DAEEF3" w:themeFill="accent5" w:themeFillTint="33"/>
          <w:lang w:val="de-CH"/>
        </w:rPr>
        <w:t>)</w:t>
      </w:r>
      <w:r w:rsidRPr="007E6F3E">
        <w:rPr>
          <w:shd w:val="clear" w:color="auto" w:fill="DAEEF3" w:themeFill="accent5" w:themeFillTint="33"/>
          <w:lang w:val="de-CH"/>
        </w:rPr>
        <w:t xml:space="preserve"> </w:t>
      </w:r>
      <w:r w:rsidR="006D006A" w:rsidRPr="007E6F3E">
        <w:rPr>
          <w:shd w:val="clear" w:color="auto" w:fill="DAEEF3" w:themeFill="accent5" w:themeFillTint="33"/>
          <w:lang w:val="de-CH"/>
        </w:rPr>
        <w:t>als</w:t>
      </w:r>
      <w:r w:rsidRPr="007E6F3E">
        <w:rPr>
          <w:shd w:val="clear" w:color="auto" w:fill="DAEEF3" w:themeFill="accent5" w:themeFillTint="33"/>
          <w:lang w:val="de-CH"/>
        </w:rPr>
        <w:t xml:space="preserve"> Text oder </w:t>
      </w:r>
      <w:r w:rsidR="006D006A" w:rsidRPr="007E6F3E">
        <w:rPr>
          <w:shd w:val="clear" w:color="auto" w:fill="DAEEF3" w:themeFill="accent5" w:themeFillTint="33"/>
          <w:lang w:val="de-CH"/>
        </w:rPr>
        <w:t xml:space="preserve">in </w:t>
      </w:r>
      <w:r w:rsidRPr="007E6F3E">
        <w:rPr>
          <w:shd w:val="clear" w:color="auto" w:fill="DAEEF3" w:themeFill="accent5" w:themeFillTint="33"/>
          <w:lang w:val="de-CH"/>
        </w:rPr>
        <w:t>Tabellen</w:t>
      </w:r>
      <w:r w:rsidR="006D006A" w:rsidRPr="007E6F3E">
        <w:rPr>
          <w:shd w:val="clear" w:color="auto" w:fill="DAEEF3" w:themeFill="accent5" w:themeFillTint="33"/>
          <w:lang w:val="de-CH"/>
        </w:rPr>
        <w:t>form</w:t>
      </w:r>
      <w:r w:rsidRPr="007E6F3E">
        <w:rPr>
          <w:shd w:val="clear" w:color="auto" w:fill="DAEEF3" w:themeFill="accent5" w:themeFillTint="33"/>
          <w:lang w:val="de-CH"/>
        </w:rPr>
        <w:t xml:space="preserve"> anzugeben.</w:t>
      </w:r>
    </w:p>
    <w:p w14:paraId="03CB58E8" w14:textId="77777777" w:rsidR="00C366F2" w:rsidRDefault="00C366F2" w:rsidP="00D842A9">
      <w:pPr>
        <w:rPr>
          <w:lang w:val="de-CH"/>
        </w:rPr>
      </w:pPr>
    </w:p>
    <w:p w14:paraId="5374A212" w14:textId="77777777" w:rsidR="00526ED5" w:rsidRPr="004B5AD6" w:rsidRDefault="00526ED5" w:rsidP="005E5AF7">
      <w:pPr>
        <w:pStyle w:val="berschrift2"/>
      </w:pPr>
      <w:bookmarkStart w:id="22" w:name="_Toc185760757"/>
      <w:bookmarkStart w:id="23" w:name="_Toc186733258"/>
      <w:bookmarkStart w:id="24" w:name="_Hlk57722854"/>
      <w:r w:rsidRPr="004B5AD6">
        <w:t>Produktrelevanten Normen, Regelwerke und Vorschriften</w:t>
      </w:r>
      <w:bookmarkEnd w:id="22"/>
      <w:bookmarkEnd w:id="23"/>
    </w:p>
    <w:bookmarkEnd w:id="24"/>
    <w:p w14:paraId="3C7A68C7" w14:textId="77777777" w:rsidR="00526ED5" w:rsidRPr="004B5AD6" w:rsidRDefault="00526ED5" w:rsidP="00EF4426">
      <w:pPr>
        <w:shd w:val="clear" w:color="auto" w:fill="E5DFEC" w:themeFill="accent4" w:themeFillTint="33"/>
        <w:rPr>
          <w:lang w:val="de-CH"/>
        </w:rPr>
      </w:pPr>
    </w:p>
    <w:p w14:paraId="3F1264C6" w14:textId="440C8022" w:rsidR="00526ED5" w:rsidRPr="004B5AD6" w:rsidRDefault="00526ED5" w:rsidP="00EF4426">
      <w:pPr>
        <w:shd w:val="clear" w:color="auto" w:fill="E5DFEC" w:themeFill="accent4" w:themeFillTint="33"/>
        <w:rPr>
          <w:szCs w:val="18"/>
          <w:lang w:val="de-CH"/>
        </w:rPr>
      </w:pPr>
      <w:r w:rsidRPr="004B5AD6">
        <w:rPr>
          <w:szCs w:val="18"/>
          <w:lang w:val="de-CH"/>
        </w:rPr>
        <w:t>Die zutreffende</w:t>
      </w:r>
      <w:r w:rsidR="00EA04AE">
        <w:rPr>
          <w:szCs w:val="18"/>
          <w:lang w:val="de-CH"/>
        </w:rPr>
        <w:t>(</w:t>
      </w:r>
      <w:r w:rsidRPr="004B5AD6">
        <w:rPr>
          <w:szCs w:val="18"/>
          <w:lang w:val="de-CH"/>
        </w:rPr>
        <w:t>n</w:t>
      </w:r>
      <w:r w:rsidR="00EA04AE">
        <w:rPr>
          <w:szCs w:val="18"/>
          <w:lang w:val="de-CH"/>
        </w:rPr>
        <w:t>)</w:t>
      </w:r>
      <w:r w:rsidRPr="004B5AD6">
        <w:rPr>
          <w:szCs w:val="18"/>
          <w:lang w:val="de-CH"/>
        </w:rPr>
        <w:t xml:space="preserve"> Norm(en) oder eine vergleichbare nationale Regelung </w:t>
      </w:r>
      <w:r w:rsidR="00C37089">
        <w:rPr>
          <w:szCs w:val="18"/>
          <w:lang w:val="de-CH"/>
        </w:rPr>
        <w:t xml:space="preserve">müssen </w:t>
      </w:r>
      <w:r w:rsidRPr="004B5AD6">
        <w:rPr>
          <w:szCs w:val="18"/>
          <w:lang w:val="de-CH"/>
        </w:rPr>
        <w:t>genannt werden.</w:t>
      </w:r>
    </w:p>
    <w:p w14:paraId="7C0A09FB" w14:textId="77777777" w:rsidR="00526ED5" w:rsidRPr="004B5AD6" w:rsidRDefault="00526ED5" w:rsidP="00EF4426">
      <w:pPr>
        <w:shd w:val="clear" w:color="auto" w:fill="E5DFEC" w:themeFill="accent4" w:themeFillTint="33"/>
        <w:rPr>
          <w:szCs w:val="18"/>
          <w:lang w:val="de-CH"/>
        </w:rPr>
      </w:pPr>
      <w:r w:rsidRPr="004B5AD6">
        <w:rPr>
          <w:rFonts w:eastAsiaTheme="minorHAnsi"/>
          <w:szCs w:val="18"/>
          <w:lang w:val="de-CH"/>
        </w:rPr>
        <w:t>Optional können Nachweise im Rahmen einer CE-Kennzeichnung wie Zertifikate der Leistungsbeständigkeit, Zertifikate der Konformität der werkseigenen Produktionskontrolle,</w:t>
      </w:r>
      <w:r w:rsidRPr="004B5AD6">
        <w:rPr>
          <w:lang w:val="de-CH"/>
        </w:rPr>
        <w:t xml:space="preserve"> </w:t>
      </w:r>
      <w:r w:rsidRPr="004B5AD6">
        <w:rPr>
          <w:rFonts w:eastAsiaTheme="minorHAnsi"/>
          <w:szCs w:val="18"/>
          <w:lang w:val="de-CH"/>
        </w:rPr>
        <w:t>Leistungserklärungen, Registrierungsbescheinigungen, Europäische Technische Bewertungen und Bautechnische Zulassungen</w:t>
      </w:r>
      <w:r w:rsidRPr="004B5AD6">
        <w:rPr>
          <w:lang w:val="de-CH"/>
        </w:rPr>
        <w:t xml:space="preserve"> </w:t>
      </w:r>
      <w:r w:rsidRPr="004B5AD6">
        <w:rPr>
          <w:rFonts w:eastAsiaTheme="minorHAnsi"/>
          <w:szCs w:val="18"/>
          <w:lang w:val="de-CH"/>
        </w:rPr>
        <w:t>zitiert werden.</w:t>
      </w:r>
    </w:p>
    <w:p w14:paraId="282DD6B3" w14:textId="77777777" w:rsidR="00526ED5" w:rsidRPr="004B5AD6" w:rsidRDefault="00526ED5" w:rsidP="00526ED5">
      <w:pPr>
        <w:rPr>
          <w:szCs w:val="18"/>
          <w:lang w:val="de-CH"/>
        </w:rPr>
      </w:pPr>
    </w:p>
    <w:p w14:paraId="019255E4" w14:textId="0CE59D8B"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416A09">
        <w:rPr>
          <w:b/>
          <w:u w:val="single"/>
          <w:lang w:val="de-CH"/>
        </w:rPr>
        <w:t>für Produktkategorie XY</w:t>
      </w:r>
      <w:r w:rsidRPr="004B5AD6">
        <w:rPr>
          <w:b/>
          <w:u w:val="single"/>
          <w:lang w:val="de-CH"/>
        </w:rPr>
        <w:t>:</w:t>
      </w:r>
    </w:p>
    <w:p w14:paraId="65F5BC88" w14:textId="77777777" w:rsidR="00526ED5" w:rsidRPr="004B5AD6" w:rsidRDefault="00526ED5" w:rsidP="00526ED5">
      <w:pPr>
        <w:rPr>
          <w:lang w:val="de-CH"/>
        </w:rPr>
      </w:pPr>
    </w:p>
    <w:p w14:paraId="230914A1" w14:textId="36DF09E8" w:rsidR="00526ED5" w:rsidRDefault="00416A09" w:rsidP="00526ED5">
      <w:pPr>
        <w:shd w:val="clear" w:color="auto" w:fill="CCFFFF"/>
        <w:rPr>
          <w:lang w:val="de-CH"/>
        </w:rPr>
      </w:pPr>
      <w:r>
        <w:rPr>
          <w:rFonts w:eastAsiaTheme="minorHAnsi"/>
          <w:szCs w:val="18"/>
        </w:rPr>
        <w:t>Text</w:t>
      </w:r>
    </w:p>
    <w:p w14:paraId="2E691CD6" w14:textId="77777777" w:rsidR="00526ED5" w:rsidRPr="004B5AD6" w:rsidRDefault="00526ED5" w:rsidP="00526ED5">
      <w:pPr>
        <w:rPr>
          <w:lang w:val="de-CH"/>
        </w:rPr>
      </w:pPr>
    </w:p>
    <w:p w14:paraId="11840800" w14:textId="15E1AB9E" w:rsidR="00526ED5" w:rsidRPr="004B5AD6" w:rsidRDefault="00526ED5" w:rsidP="00526ED5">
      <w:pPr>
        <w:pStyle w:val="Beschriftung"/>
        <w:shd w:val="clear" w:color="auto" w:fill="CCFFFF"/>
        <w:rPr>
          <w:lang w:val="de-CH"/>
        </w:rPr>
      </w:pPr>
      <w:bookmarkStart w:id="25" w:name="_Ref485716715"/>
      <w:bookmarkStart w:id="26" w:name="_Toc185760800"/>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CE27CC">
        <w:rPr>
          <w:noProof/>
          <w:lang w:val="de-CH"/>
        </w:rPr>
        <w:t>1</w:t>
      </w:r>
      <w:r>
        <w:rPr>
          <w:lang w:val="de-CH"/>
        </w:rPr>
        <w:fldChar w:fldCharType="end"/>
      </w:r>
      <w:bookmarkEnd w:id="25"/>
      <w:r w:rsidRPr="004B5AD6">
        <w:rPr>
          <w:lang w:val="de-CH"/>
        </w:rPr>
        <w:t xml:space="preserve">: </w:t>
      </w:r>
      <w:r>
        <w:rPr>
          <w:lang w:val="de-CH"/>
        </w:rPr>
        <w:t>Produktrelevante Normen</w:t>
      </w:r>
      <w:bookmarkEnd w:id="26"/>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67"/>
        <w:gridCol w:w="7819"/>
      </w:tblGrid>
      <w:tr w:rsidR="00526ED5" w:rsidRPr="004B5AD6" w14:paraId="1DFBEF56" w14:textId="77777777" w:rsidTr="004F4A48">
        <w:trPr>
          <w:trHeight w:val="408"/>
        </w:trPr>
        <w:tc>
          <w:tcPr>
            <w:tcW w:w="1085" w:type="pct"/>
            <w:tcBorders>
              <w:bottom w:val="single" w:sz="4" w:space="0" w:color="auto"/>
            </w:tcBorders>
            <w:shd w:val="clear" w:color="auto" w:fill="CCFFFF"/>
            <w:noWrap/>
            <w:vAlign w:val="center"/>
          </w:tcPr>
          <w:p w14:paraId="11339BB4" w14:textId="77777777" w:rsidR="00526ED5" w:rsidRPr="001118E3" w:rsidRDefault="00526ED5" w:rsidP="004F4A48">
            <w:pPr>
              <w:spacing w:line="240" w:lineRule="auto"/>
              <w:rPr>
                <w:b/>
                <w:lang w:val="de-CH"/>
              </w:rPr>
            </w:pPr>
            <w:r w:rsidRPr="001118E3">
              <w:rPr>
                <w:b/>
                <w:lang w:val="de-CH"/>
              </w:rPr>
              <w:t>Norm</w:t>
            </w:r>
          </w:p>
        </w:tc>
        <w:tc>
          <w:tcPr>
            <w:tcW w:w="3915" w:type="pct"/>
            <w:tcBorders>
              <w:bottom w:val="single" w:sz="4" w:space="0" w:color="auto"/>
            </w:tcBorders>
            <w:shd w:val="clear" w:color="auto" w:fill="CCFFFF"/>
            <w:noWrap/>
            <w:vAlign w:val="center"/>
          </w:tcPr>
          <w:p w14:paraId="03E9089C" w14:textId="77777777" w:rsidR="00526ED5" w:rsidRPr="001118E3" w:rsidRDefault="00526ED5" w:rsidP="004F4A48">
            <w:pPr>
              <w:spacing w:line="240" w:lineRule="auto"/>
              <w:rPr>
                <w:b/>
                <w:lang w:val="de-CH"/>
              </w:rPr>
            </w:pPr>
            <w:r w:rsidRPr="001118E3">
              <w:rPr>
                <w:b/>
                <w:lang w:val="de-CH"/>
              </w:rPr>
              <w:t>Titel</w:t>
            </w:r>
          </w:p>
        </w:tc>
      </w:tr>
      <w:tr w:rsidR="00526ED5" w:rsidRPr="004B5AD6" w14:paraId="306F45AC" w14:textId="77777777" w:rsidTr="004F4A48">
        <w:trPr>
          <w:trHeight w:val="300"/>
        </w:trPr>
        <w:tc>
          <w:tcPr>
            <w:tcW w:w="1085" w:type="pct"/>
            <w:shd w:val="clear" w:color="auto" w:fill="CCFFFF"/>
            <w:noWrap/>
            <w:vAlign w:val="center"/>
          </w:tcPr>
          <w:p w14:paraId="65198597" w14:textId="7B3A72C2" w:rsidR="00526ED5" w:rsidRDefault="00526ED5" w:rsidP="004F4A48">
            <w:pPr>
              <w:pStyle w:val="StandardWeb"/>
              <w:rPr>
                <w:rFonts w:asciiTheme="minorHAnsi" w:hAnsiTheme="minorHAnsi"/>
                <w:sz w:val="18"/>
                <w:szCs w:val="18"/>
                <w:lang w:val="de-CH"/>
              </w:rPr>
            </w:pPr>
          </w:p>
        </w:tc>
        <w:tc>
          <w:tcPr>
            <w:tcW w:w="3915" w:type="pct"/>
            <w:shd w:val="clear" w:color="auto" w:fill="CCFFFF"/>
            <w:noWrap/>
            <w:vAlign w:val="center"/>
          </w:tcPr>
          <w:p w14:paraId="1F26D969" w14:textId="4BD9BD28" w:rsidR="00526ED5" w:rsidRPr="00D861FC" w:rsidRDefault="00526ED5" w:rsidP="007725AB">
            <w:pPr>
              <w:pStyle w:val="StandardWeb"/>
              <w:spacing w:before="0" w:beforeAutospacing="0" w:after="0" w:afterAutospacing="0" w:line="240" w:lineRule="auto"/>
              <w:rPr>
                <w:rFonts w:asciiTheme="minorHAnsi" w:hAnsiTheme="minorHAnsi"/>
                <w:sz w:val="18"/>
                <w:szCs w:val="18"/>
                <w:lang w:val="de-CH"/>
              </w:rPr>
            </w:pPr>
          </w:p>
        </w:tc>
      </w:tr>
      <w:tr w:rsidR="00526ED5" w:rsidRPr="004B5AD6" w14:paraId="672F2D8B" w14:textId="77777777" w:rsidTr="004F4A48">
        <w:trPr>
          <w:trHeight w:val="300"/>
        </w:trPr>
        <w:tc>
          <w:tcPr>
            <w:tcW w:w="1085" w:type="pct"/>
            <w:shd w:val="clear" w:color="auto" w:fill="CCFFFF"/>
            <w:noWrap/>
            <w:vAlign w:val="center"/>
          </w:tcPr>
          <w:p w14:paraId="37D097A0" w14:textId="29859ADC" w:rsidR="00526ED5" w:rsidRPr="004B5AD6" w:rsidRDefault="00526ED5" w:rsidP="004F4A48">
            <w:pPr>
              <w:pStyle w:val="StandardWeb"/>
              <w:spacing w:before="0" w:beforeAutospacing="0" w:after="0" w:afterAutospacing="0" w:line="240" w:lineRule="auto"/>
              <w:rPr>
                <w:rFonts w:asciiTheme="minorHAnsi" w:hAnsiTheme="minorHAnsi"/>
                <w:sz w:val="18"/>
                <w:szCs w:val="18"/>
                <w:lang w:val="de-CH"/>
              </w:rPr>
            </w:pPr>
          </w:p>
        </w:tc>
        <w:tc>
          <w:tcPr>
            <w:tcW w:w="3915" w:type="pct"/>
            <w:shd w:val="clear" w:color="auto" w:fill="CCFFFF"/>
            <w:noWrap/>
            <w:vAlign w:val="center"/>
          </w:tcPr>
          <w:p w14:paraId="58559B2F" w14:textId="0C516468" w:rsidR="00526ED5" w:rsidRPr="004B5AD6" w:rsidRDefault="00526ED5" w:rsidP="004F4A48">
            <w:pPr>
              <w:pStyle w:val="StandardWeb"/>
              <w:spacing w:before="0" w:beforeAutospacing="0" w:after="0" w:afterAutospacing="0" w:line="240" w:lineRule="auto"/>
              <w:rPr>
                <w:rFonts w:asciiTheme="minorHAnsi" w:hAnsiTheme="minorHAnsi"/>
                <w:sz w:val="18"/>
                <w:szCs w:val="18"/>
                <w:lang w:val="de-CH"/>
              </w:rPr>
            </w:pPr>
          </w:p>
        </w:tc>
      </w:tr>
      <w:tr w:rsidR="00526ED5" w:rsidRPr="004B5AD6" w14:paraId="642F6DEF" w14:textId="77777777" w:rsidTr="004F4A48">
        <w:trPr>
          <w:trHeight w:val="300"/>
        </w:trPr>
        <w:tc>
          <w:tcPr>
            <w:tcW w:w="1085" w:type="pct"/>
            <w:tcBorders>
              <w:bottom w:val="single" w:sz="4" w:space="0" w:color="auto"/>
            </w:tcBorders>
            <w:shd w:val="clear" w:color="auto" w:fill="CCFFFF"/>
            <w:noWrap/>
            <w:vAlign w:val="center"/>
          </w:tcPr>
          <w:p w14:paraId="17F314AD" w14:textId="6A478331" w:rsidR="00526ED5" w:rsidRPr="004B5AD6" w:rsidRDefault="00526ED5" w:rsidP="004F4A48">
            <w:pPr>
              <w:pStyle w:val="StandardWeb"/>
              <w:spacing w:before="0" w:beforeAutospacing="0" w:after="0" w:afterAutospacing="0" w:line="240" w:lineRule="auto"/>
              <w:rPr>
                <w:rFonts w:asciiTheme="minorHAnsi" w:hAnsiTheme="minorHAnsi"/>
                <w:sz w:val="18"/>
                <w:szCs w:val="18"/>
                <w:lang w:val="de-CH"/>
              </w:rPr>
            </w:pPr>
          </w:p>
        </w:tc>
        <w:tc>
          <w:tcPr>
            <w:tcW w:w="3915" w:type="pct"/>
            <w:tcBorders>
              <w:bottom w:val="single" w:sz="4" w:space="0" w:color="auto"/>
            </w:tcBorders>
            <w:shd w:val="clear" w:color="auto" w:fill="CCFFFF"/>
            <w:noWrap/>
            <w:vAlign w:val="center"/>
          </w:tcPr>
          <w:p w14:paraId="636CE8E4" w14:textId="0592C2CA" w:rsidR="00526ED5" w:rsidRPr="004B5AD6" w:rsidRDefault="00526ED5" w:rsidP="004F4A48">
            <w:pPr>
              <w:pStyle w:val="StandardWeb"/>
              <w:spacing w:before="0" w:beforeAutospacing="0" w:after="0" w:afterAutospacing="0" w:line="240" w:lineRule="auto"/>
              <w:rPr>
                <w:rFonts w:asciiTheme="minorHAnsi" w:hAnsiTheme="minorHAnsi"/>
                <w:sz w:val="18"/>
                <w:szCs w:val="18"/>
                <w:lang w:val="de-CH"/>
              </w:rPr>
            </w:pPr>
          </w:p>
        </w:tc>
      </w:tr>
    </w:tbl>
    <w:p w14:paraId="0AF926CC" w14:textId="77777777" w:rsidR="00526ED5" w:rsidRPr="004B5AD6" w:rsidRDefault="00526ED5" w:rsidP="00526ED5">
      <w:pPr>
        <w:rPr>
          <w:lang w:val="de-CH"/>
        </w:rPr>
      </w:pPr>
    </w:p>
    <w:p w14:paraId="5BCF0FC5" w14:textId="77777777" w:rsidR="00526ED5" w:rsidRDefault="00526ED5" w:rsidP="00D842A9">
      <w:pPr>
        <w:rPr>
          <w:lang w:val="de-CH"/>
        </w:rPr>
      </w:pPr>
    </w:p>
    <w:p w14:paraId="63D96EF8" w14:textId="77777777" w:rsidR="007E6F3E" w:rsidRPr="004B5AD6" w:rsidRDefault="007E6F3E" w:rsidP="00D842A9">
      <w:pPr>
        <w:rPr>
          <w:lang w:val="de-CH"/>
        </w:rPr>
      </w:pPr>
    </w:p>
    <w:p w14:paraId="2B1E6A10" w14:textId="77777777" w:rsidR="00CB3C0B" w:rsidRPr="004B5AD6" w:rsidRDefault="00CB3C0B" w:rsidP="005E5AF7">
      <w:pPr>
        <w:pStyle w:val="berschrift2"/>
      </w:pPr>
      <w:bookmarkStart w:id="27" w:name="_Toc185760758"/>
      <w:bookmarkStart w:id="28" w:name="_Toc186733259"/>
      <w:r w:rsidRPr="004B5AD6">
        <w:t>Technische Daten</w:t>
      </w:r>
      <w:bookmarkEnd w:id="27"/>
      <w:bookmarkEnd w:id="28"/>
      <w:r w:rsidR="00CB5625" w:rsidRPr="004B5AD6">
        <w:t xml:space="preserve"> </w:t>
      </w:r>
    </w:p>
    <w:p w14:paraId="48D7C0FA" w14:textId="77777777" w:rsidR="002812A1" w:rsidRPr="004B5AD6" w:rsidRDefault="002812A1" w:rsidP="00AC7903">
      <w:pPr>
        <w:rPr>
          <w:lang w:val="de-CH"/>
        </w:rPr>
      </w:pPr>
      <w:bookmarkStart w:id="29" w:name="EPDEdit_2_3_techn_Daten_Intro"/>
      <w:bookmarkStart w:id="30" w:name="PCR_2_3_Bautechnische_Daten_Intro"/>
    </w:p>
    <w:p w14:paraId="18131682" w14:textId="77777777" w:rsidR="00B71BEC" w:rsidRPr="004B5AD6" w:rsidRDefault="00BB791D" w:rsidP="007E6F3E">
      <w:pPr>
        <w:shd w:val="clear" w:color="auto" w:fill="DAEEF3" w:themeFill="accent5" w:themeFillTint="33"/>
        <w:rPr>
          <w:lang w:val="de-CH"/>
        </w:rPr>
      </w:pPr>
      <w:r w:rsidRPr="004B5AD6">
        <w:rPr>
          <w:lang w:val="de-CH"/>
        </w:rPr>
        <w:t>Für Produkte, die eine CE-Kennzeichnung nach der Bauprodu</w:t>
      </w:r>
      <w:r w:rsidR="009A547B" w:rsidRPr="004B5AD6">
        <w:rPr>
          <w:lang w:val="de-CH"/>
        </w:rPr>
        <w:t xml:space="preserve">ktenverordnung </w:t>
      </w:r>
      <w:r w:rsidRPr="004B5AD6">
        <w:rPr>
          <w:lang w:val="de-CH"/>
        </w:rPr>
        <w:t>aufweisen, sind in der EPD mindestens jene technischen Daten anzugeben, die auch in der Leistungserklärung des Herstellers stehen müssen. Welche Daten das sind, ist dem Dokument zu entnehmen, welches der C</w:t>
      </w:r>
      <w:r w:rsidR="00027492" w:rsidRPr="004B5AD6">
        <w:rPr>
          <w:lang w:val="de-CH"/>
        </w:rPr>
        <w:t>E-Kennzeichnung zugrunde liegt (</w:t>
      </w:r>
      <w:r w:rsidR="00084B3D">
        <w:rPr>
          <w:lang w:val="de-CH"/>
        </w:rPr>
        <w:t xml:space="preserve">meist eine </w:t>
      </w:r>
      <w:r w:rsidRPr="004B5AD6">
        <w:rPr>
          <w:lang w:val="de-CH"/>
        </w:rPr>
        <w:t>harmonisierte europäische</w:t>
      </w:r>
      <w:r w:rsidR="00084B3D">
        <w:rPr>
          <w:lang w:val="de-CH"/>
        </w:rPr>
        <w:t xml:space="preserve"> </w:t>
      </w:r>
      <w:r w:rsidR="00961E2F" w:rsidRPr="004B5AD6">
        <w:rPr>
          <w:lang w:val="de-CH"/>
        </w:rPr>
        <w:t>Produktnorm</w:t>
      </w:r>
      <w:r w:rsidR="00027492" w:rsidRPr="004B5AD6">
        <w:rPr>
          <w:lang w:val="de-CH"/>
        </w:rPr>
        <w:t>)</w:t>
      </w:r>
      <w:r w:rsidRPr="004B5AD6">
        <w:rPr>
          <w:lang w:val="de-CH"/>
        </w:rPr>
        <w:t>.</w:t>
      </w:r>
    </w:p>
    <w:p w14:paraId="24A4AA0A" w14:textId="04D14DDC" w:rsidR="00E71AA4" w:rsidRPr="004B5AD6" w:rsidRDefault="00EF4426" w:rsidP="007E6F3E">
      <w:pPr>
        <w:shd w:val="clear" w:color="auto" w:fill="DAEEF3" w:themeFill="accent5" w:themeFillTint="33"/>
        <w:rPr>
          <w:szCs w:val="18"/>
          <w:lang w:val="de-CH"/>
        </w:rPr>
      </w:pPr>
      <w:r>
        <w:rPr>
          <w:szCs w:val="18"/>
          <w:lang w:val="de-CH"/>
        </w:rPr>
        <w:lastRenderedPageBreak/>
        <w:t>Weitere</w:t>
      </w:r>
      <w:r w:rsidR="00E71AA4" w:rsidRPr="004B5AD6">
        <w:rPr>
          <w:szCs w:val="18"/>
          <w:lang w:val="de-CH"/>
        </w:rPr>
        <w:t xml:space="preserve"> technische Kenndaten </w:t>
      </w:r>
      <w:r>
        <w:rPr>
          <w:szCs w:val="18"/>
          <w:lang w:val="de-CH"/>
        </w:rPr>
        <w:t xml:space="preserve">müssen </w:t>
      </w:r>
      <w:r w:rsidR="00E71AA4" w:rsidRPr="004B5AD6">
        <w:rPr>
          <w:szCs w:val="18"/>
          <w:lang w:val="de-CH"/>
        </w:rPr>
        <w:t>angeführt werden, wenn diese für die Unterscheidung bzw. die Spezifizierung der/des Produkte/s erforderlich sind.</w:t>
      </w:r>
    </w:p>
    <w:p w14:paraId="5C1C06B7" w14:textId="77777777" w:rsidR="00E71AA4" w:rsidRPr="004B5AD6" w:rsidRDefault="00E71AA4" w:rsidP="005B7ED8">
      <w:pPr>
        <w:rPr>
          <w:lang w:val="de-CH"/>
        </w:rPr>
      </w:pPr>
    </w:p>
    <w:p w14:paraId="3A3A8674" w14:textId="614A77D1" w:rsidR="00E71AA4" w:rsidRPr="004B5AD6" w:rsidRDefault="00E71AA4" w:rsidP="00D62BE5">
      <w:pPr>
        <w:shd w:val="clear" w:color="auto" w:fill="CCFFFF"/>
        <w:rPr>
          <w:b/>
          <w:u w:val="single"/>
          <w:lang w:val="de-CH"/>
        </w:rPr>
      </w:pPr>
      <w:r w:rsidRPr="004B5AD6">
        <w:rPr>
          <w:b/>
          <w:u w:val="single"/>
          <w:lang w:val="de-CH"/>
        </w:rPr>
        <w:t xml:space="preserve">Spezifische Anmerkung zur Erstellung einer EPD </w:t>
      </w:r>
      <w:r w:rsidR="00680EA0">
        <w:rPr>
          <w:b/>
          <w:u w:val="single"/>
          <w:lang w:val="de-CH"/>
        </w:rPr>
        <w:t xml:space="preserve">für </w:t>
      </w:r>
      <w:r w:rsidR="00416A09">
        <w:rPr>
          <w:b/>
          <w:u w:val="single"/>
          <w:lang w:val="de-CH"/>
        </w:rPr>
        <w:t>Produktkategorie XY</w:t>
      </w:r>
      <w:r w:rsidRPr="004B5AD6">
        <w:rPr>
          <w:b/>
          <w:u w:val="single"/>
          <w:lang w:val="de-CH"/>
        </w:rPr>
        <w:t>:</w:t>
      </w:r>
    </w:p>
    <w:p w14:paraId="575884CC" w14:textId="6E01047B" w:rsidR="00E71AA4" w:rsidRPr="004B5AD6" w:rsidRDefault="00416A09" w:rsidP="00D62BE5">
      <w:pPr>
        <w:shd w:val="clear" w:color="auto" w:fill="CCFFFF"/>
        <w:tabs>
          <w:tab w:val="left" w:pos="3888"/>
        </w:tabs>
        <w:rPr>
          <w:lang w:val="de-CH"/>
        </w:rPr>
      </w:pPr>
      <w:r>
        <w:rPr>
          <w:lang w:val="de-CH"/>
        </w:rPr>
        <w:t>Text</w:t>
      </w:r>
    </w:p>
    <w:p w14:paraId="79EB6258" w14:textId="1F628C92" w:rsidR="00E71AA4" w:rsidRPr="004B5AD6" w:rsidRDefault="00E71AA4">
      <w:pPr>
        <w:spacing w:line="240" w:lineRule="auto"/>
        <w:jc w:val="left"/>
        <w:rPr>
          <w:lang w:val="de-CH"/>
        </w:rPr>
      </w:pPr>
    </w:p>
    <w:p w14:paraId="5628BACF" w14:textId="0D61B07E" w:rsidR="00AC7903" w:rsidRDefault="00E170F3" w:rsidP="00BB15AB">
      <w:pPr>
        <w:pStyle w:val="Beschriftung"/>
        <w:shd w:val="clear" w:color="auto" w:fill="CCFFFF"/>
        <w:rPr>
          <w:shd w:val="clear" w:color="auto" w:fill="CCFFFF"/>
          <w:lang w:val="de-CH"/>
        </w:rPr>
      </w:pPr>
      <w:bookmarkStart w:id="31" w:name="_Ref322941780"/>
      <w:bookmarkStart w:id="32" w:name="_Toc185760801"/>
      <w:r w:rsidRPr="00BB15AB">
        <w:rPr>
          <w:shd w:val="clear" w:color="auto" w:fill="CCFFFF"/>
          <w:lang w:val="de-CH"/>
        </w:rPr>
        <w:t xml:space="preserve">Tabelle </w:t>
      </w:r>
      <w:r w:rsidR="008F50D0">
        <w:rPr>
          <w:shd w:val="clear" w:color="auto" w:fill="CCFFFF"/>
          <w:lang w:val="de-CH"/>
        </w:rPr>
        <w:fldChar w:fldCharType="begin"/>
      </w:r>
      <w:r w:rsidR="008F50D0">
        <w:rPr>
          <w:shd w:val="clear" w:color="auto" w:fill="CCFFFF"/>
          <w:lang w:val="de-CH"/>
        </w:rPr>
        <w:instrText xml:space="preserve"> SEQ Tabelle \* ARABIC </w:instrText>
      </w:r>
      <w:r w:rsidR="008F50D0">
        <w:rPr>
          <w:shd w:val="clear" w:color="auto" w:fill="CCFFFF"/>
          <w:lang w:val="de-CH"/>
        </w:rPr>
        <w:fldChar w:fldCharType="separate"/>
      </w:r>
      <w:r w:rsidR="00CE27CC">
        <w:rPr>
          <w:noProof/>
          <w:shd w:val="clear" w:color="auto" w:fill="CCFFFF"/>
          <w:lang w:val="de-CH"/>
        </w:rPr>
        <w:t>2</w:t>
      </w:r>
      <w:r w:rsidR="008F50D0">
        <w:rPr>
          <w:shd w:val="clear" w:color="auto" w:fill="CCFFFF"/>
          <w:lang w:val="de-CH"/>
        </w:rPr>
        <w:fldChar w:fldCharType="end"/>
      </w:r>
      <w:bookmarkEnd w:id="31"/>
      <w:r w:rsidRPr="00BB15AB">
        <w:rPr>
          <w:shd w:val="clear" w:color="auto" w:fill="CCFFFF"/>
          <w:lang w:val="de-CH"/>
        </w:rPr>
        <w:t xml:space="preserve">: </w:t>
      </w:r>
      <w:r w:rsidR="00AC7903" w:rsidRPr="00BB15AB">
        <w:rPr>
          <w:shd w:val="clear" w:color="auto" w:fill="CCFFFF"/>
          <w:lang w:val="de-CH"/>
        </w:rPr>
        <w:t xml:space="preserve">Technische Daten </w:t>
      </w:r>
      <w:r w:rsidR="00F3420A" w:rsidRPr="00BB15AB">
        <w:rPr>
          <w:shd w:val="clear" w:color="auto" w:fill="CCFFFF"/>
          <w:lang w:val="de-CH"/>
        </w:rPr>
        <w:t xml:space="preserve">für </w:t>
      </w:r>
      <w:r w:rsidR="00416A09">
        <w:rPr>
          <w:b w:val="0"/>
          <w:u w:val="single"/>
          <w:lang w:val="de-CH"/>
        </w:rPr>
        <w:t>Produktkategorie XY</w:t>
      </w:r>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98" w:type="dxa"/>
          <w:right w:w="198" w:type="dxa"/>
        </w:tblCellMar>
        <w:tblLook w:val="04A0" w:firstRow="1" w:lastRow="0" w:firstColumn="1" w:lastColumn="0" w:noHBand="0" w:noVBand="1"/>
      </w:tblPr>
      <w:tblGrid>
        <w:gridCol w:w="6950"/>
        <w:gridCol w:w="1551"/>
        <w:gridCol w:w="1553"/>
      </w:tblGrid>
      <w:tr w:rsidR="00BB1AC0" w:rsidRPr="003F2723" w14:paraId="0627CCC5" w14:textId="77777777" w:rsidTr="00047C74">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6C6497C6" w14:textId="77777777" w:rsidR="00BB1AC0" w:rsidRPr="00BB1AC0" w:rsidRDefault="00BB1AC0" w:rsidP="00047C74">
            <w:pPr>
              <w:pBdr>
                <w:top w:val="nil"/>
                <w:left w:val="nil"/>
                <w:bottom w:val="nil"/>
                <w:right w:val="nil"/>
                <w:between w:val="nil"/>
                <w:bar w:val="nil"/>
              </w:pBdr>
              <w:ind w:left="151"/>
              <w:rPr>
                <w:rFonts w:eastAsia="Times New Roman"/>
                <w:b/>
                <w:bCs/>
                <w:szCs w:val="18"/>
              </w:rPr>
            </w:pPr>
            <w:bookmarkStart w:id="33" w:name="_Hlk73102410"/>
            <w:bookmarkEnd w:id="29"/>
            <w:bookmarkEnd w:id="30"/>
            <w:r w:rsidRPr="00BB1AC0">
              <w:rPr>
                <w:rFonts w:eastAsia="Times New Roman"/>
                <w:b/>
                <w:bCs/>
                <w:szCs w:val="18"/>
              </w:rPr>
              <w:t>Bezeichnung</w:t>
            </w:r>
          </w:p>
        </w:tc>
        <w:tc>
          <w:tcPr>
            <w:tcW w:w="1554"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6A1F6603" w14:textId="77777777" w:rsidR="00BB1AC0" w:rsidRPr="00BB1AC0" w:rsidRDefault="00BB1AC0" w:rsidP="00047C74">
            <w:pPr>
              <w:pBdr>
                <w:top w:val="nil"/>
                <w:left w:val="nil"/>
                <w:bottom w:val="nil"/>
                <w:right w:val="nil"/>
                <w:between w:val="nil"/>
                <w:bar w:val="nil"/>
              </w:pBdr>
              <w:ind w:left="151"/>
              <w:rPr>
                <w:rFonts w:eastAsia="Times New Roman"/>
                <w:b/>
                <w:bCs/>
                <w:szCs w:val="18"/>
              </w:rPr>
            </w:pPr>
            <w:r w:rsidRPr="00BB1AC0">
              <w:rPr>
                <w:rFonts w:eastAsia="Times New Roman"/>
                <w:b/>
                <w:bCs/>
                <w:szCs w:val="18"/>
              </w:rPr>
              <w:t>Wert</w:t>
            </w:r>
          </w:p>
        </w:tc>
        <w:tc>
          <w:tcPr>
            <w:tcW w:w="155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51996E42" w14:textId="77777777" w:rsidR="00BB1AC0" w:rsidRPr="00BB1AC0" w:rsidRDefault="00BB1AC0" w:rsidP="00047C74">
            <w:pPr>
              <w:pBdr>
                <w:top w:val="nil"/>
                <w:left w:val="nil"/>
                <w:bottom w:val="nil"/>
                <w:right w:val="nil"/>
                <w:between w:val="nil"/>
                <w:bar w:val="nil"/>
              </w:pBdr>
              <w:ind w:left="151"/>
              <w:rPr>
                <w:rFonts w:eastAsia="Times New Roman"/>
                <w:b/>
                <w:bCs/>
                <w:szCs w:val="18"/>
              </w:rPr>
            </w:pPr>
            <w:r w:rsidRPr="00BB1AC0">
              <w:rPr>
                <w:rFonts w:eastAsia="Times New Roman"/>
                <w:b/>
                <w:bCs/>
                <w:szCs w:val="18"/>
              </w:rPr>
              <w:t>Einheit</w:t>
            </w:r>
          </w:p>
        </w:tc>
      </w:tr>
      <w:tr w:rsidR="00BB1AC0" w:rsidRPr="003F2723" w14:paraId="39EF5934"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FE75F88" w14:textId="5750D355"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A48C690"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44F65A34" w14:textId="60F94ECC" w:rsidR="00BB1AC0" w:rsidRPr="003F2723"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503B1D8B"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E3DF157" w14:textId="668A324C"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9605B18"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0935BF2" w14:textId="52C83AF2"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3EBAB75C"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6E9340B" w14:textId="68EE98B0"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B7E359B"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3DB4A35" w14:textId="5EB88C63"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6D7388D7"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C1911AD" w14:textId="42588CCF"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8C7D7BE"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5AC48D8" w14:textId="24649944"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70D344B5"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455A269" w14:textId="6A250758"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644444D3"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A1132B6" w14:textId="5A1EC980"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20BD3EC3"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3FFD6BA" w14:textId="38AD29EE"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8DD8AE4"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6262745" w14:textId="29979EA0"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297F6C91"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71D7744" w14:textId="1D0EE635"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6075168F"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6EF6842" w14:textId="662E6613"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512C21F9"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874C02F" w14:textId="6FFEF962"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1FD85D1"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6038C5B" w14:textId="5FA24A08"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6284C2FF"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5204006" w14:textId="01D0C051"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6144F59A"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D8F0377" w14:textId="23B214B2"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65E8C343"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A399784" w14:textId="406E9A20"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E76657E"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F2051A4" w14:textId="77777777"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0E0BB809"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D97D482" w14:textId="313E738C"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4C039AC"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4D714909" w14:textId="6E1B8807"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bl>
    <w:bookmarkEnd w:id="33"/>
    <w:p w14:paraId="4AC29631" w14:textId="4EA9AACA" w:rsidR="000D1F02" w:rsidRPr="004B5AD6" w:rsidRDefault="000D1F02" w:rsidP="007E6F3E">
      <w:pPr>
        <w:shd w:val="clear" w:color="auto" w:fill="DAEEF3" w:themeFill="accent5" w:themeFillTint="33"/>
        <w:rPr>
          <w:szCs w:val="18"/>
          <w:lang w:val="de-CH"/>
        </w:rPr>
      </w:pPr>
      <w:r w:rsidRPr="004B5AD6">
        <w:rPr>
          <w:szCs w:val="18"/>
          <w:lang w:val="de-CH"/>
        </w:rPr>
        <w:t xml:space="preserve">Für Einzel-EPDs sind die technischen Daten des Produktes wie in </w:t>
      </w:r>
      <w:r w:rsidRPr="004F0B41">
        <w:rPr>
          <w:szCs w:val="18"/>
          <w:lang w:val="de-CH"/>
        </w:rPr>
        <w:fldChar w:fldCharType="begin"/>
      </w:r>
      <w:r w:rsidRPr="004F0B41">
        <w:rPr>
          <w:szCs w:val="18"/>
          <w:lang w:val="de-CH"/>
        </w:rPr>
        <w:instrText xml:space="preserve"> REF _Ref322941780 \h </w:instrText>
      </w:r>
      <w:r w:rsidR="007E6F3E" w:rsidRPr="004F0B41">
        <w:rPr>
          <w:szCs w:val="18"/>
          <w:lang w:val="de-CH"/>
        </w:rPr>
        <w:instrText xml:space="preserve"> \* MERGEFORMAT </w:instrText>
      </w:r>
      <w:r w:rsidRPr="004F0B41">
        <w:rPr>
          <w:szCs w:val="18"/>
          <w:lang w:val="de-CH"/>
        </w:rPr>
      </w:r>
      <w:r w:rsidRPr="004F0B41">
        <w:rPr>
          <w:szCs w:val="18"/>
          <w:lang w:val="de-CH"/>
        </w:rPr>
        <w:fldChar w:fldCharType="separate"/>
      </w:r>
      <w:r w:rsidR="00CE27CC" w:rsidRPr="00BB15AB">
        <w:rPr>
          <w:shd w:val="clear" w:color="auto" w:fill="CCFFFF"/>
          <w:lang w:val="de-CH"/>
        </w:rPr>
        <w:t xml:space="preserve">Tabelle </w:t>
      </w:r>
      <w:r w:rsidR="00CE27CC">
        <w:rPr>
          <w:noProof/>
          <w:shd w:val="clear" w:color="auto" w:fill="CCFFFF"/>
          <w:lang w:val="de-CH"/>
        </w:rPr>
        <w:t>2</w:t>
      </w:r>
      <w:r w:rsidRPr="004F0B41">
        <w:rPr>
          <w:szCs w:val="18"/>
          <w:lang w:val="de-CH"/>
        </w:rPr>
        <w:fldChar w:fldCharType="end"/>
      </w:r>
      <w:r w:rsidR="00084B3D" w:rsidRPr="004F0B41">
        <w:rPr>
          <w:szCs w:val="18"/>
          <w:lang w:val="de-CH"/>
        </w:rPr>
        <w:t xml:space="preserve"> </w:t>
      </w:r>
      <w:r w:rsidRPr="004B5AD6">
        <w:rPr>
          <w:szCs w:val="18"/>
          <w:lang w:val="de-CH"/>
        </w:rPr>
        <w:t>gefordert anzuführen.</w:t>
      </w:r>
    </w:p>
    <w:p w14:paraId="150A79C5" w14:textId="1EA1D97F" w:rsidR="0058390E" w:rsidRPr="003F2723" w:rsidRDefault="0058390E" w:rsidP="002F75D2">
      <w:pPr>
        <w:shd w:val="clear" w:color="auto" w:fill="DAEEF3"/>
        <w:rPr>
          <w:rFonts w:cs="Calibri"/>
          <w:szCs w:val="18"/>
          <w:lang w:val="de-CH"/>
        </w:rPr>
      </w:pPr>
      <w:r w:rsidRPr="003F2723">
        <w:rPr>
          <w:rFonts w:cs="Calibri"/>
          <w:szCs w:val="18"/>
          <w:lang w:val="de-CH"/>
        </w:rPr>
        <w:t>Für „Branchen-EPD“ bzw. „Gruppen-EPD“ oder „Verbands-EPD“ bzw. EPDs über mehrere Werke und/ oder Produkte ist die Tabelle auszufüllen, wobei hier ein Durchschnittswert und eine Bandbreite und ev. zusätzlich mit „siehe Produktdatenblätter“ ein Hinweis auf einzelne technischen Produktdatenblätter angeführt werden kann. Die technischen Daten sind bei den Herstellern abzufragen. Der Ersteller der EPD (Bilanzierer) muss im EPD-Dokument die Bezugsquellen anführen.</w:t>
      </w:r>
    </w:p>
    <w:p w14:paraId="39E40646" w14:textId="77777777" w:rsidR="00177AB2" w:rsidRPr="004B5AD6" w:rsidRDefault="00177AB2" w:rsidP="007E6F3E">
      <w:pPr>
        <w:shd w:val="clear" w:color="auto" w:fill="DAEEF3" w:themeFill="accent5" w:themeFillTint="33"/>
        <w:rPr>
          <w:szCs w:val="18"/>
          <w:lang w:val="de-CH"/>
        </w:rPr>
      </w:pPr>
    </w:p>
    <w:p w14:paraId="0D552B77" w14:textId="77777777" w:rsidR="00C93D54" w:rsidRPr="004B5AD6" w:rsidRDefault="00C93D54" w:rsidP="00C93D54">
      <w:pPr>
        <w:rPr>
          <w:lang w:val="de-CH"/>
        </w:rPr>
      </w:pPr>
    </w:p>
    <w:p w14:paraId="17713A97" w14:textId="3716849B" w:rsidR="00CB3C0B" w:rsidRPr="004B5AD6" w:rsidRDefault="00EE1EFA" w:rsidP="005E5AF7">
      <w:pPr>
        <w:pStyle w:val="berschrift2"/>
      </w:pPr>
      <w:bookmarkStart w:id="34" w:name="_Toc185760759"/>
      <w:bookmarkStart w:id="35" w:name="_Toc186733260"/>
      <w:r w:rsidRPr="004B5AD6">
        <w:t>Grundstoffe</w:t>
      </w:r>
      <w:r w:rsidR="006A7583" w:rsidRPr="004B5AD6">
        <w:t xml:space="preserve"> </w:t>
      </w:r>
      <w:r w:rsidR="0067623D" w:rsidRPr="004B5AD6">
        <w:t>/</w:t>
      </w:r>
      <w:r w:rsidRPr="004B5AD6">
        <w:t xml:space="preserve"> Hilfsstoffe</w:t>
      </w:r>
      <w:bookmarkEnd w:id="34"/>
      <w:bookmarkEnd w:id="35"/>
    </w:p>
    <w:p w14:paraId="6DE17BD5" w14:textId="77777777" w:rsidR="009328B5" w:rsidRPr="004B5AD6" w:rsidRDefault="009328B5" w:rsidP="009328B5">
      <w:pPr>
        <w:rPr>
          <w:lang w:val="de-CH"/>
        </w:rPr>
      </w:pPr>
    </w:p>
    <w:p w14:paraId="73B74966" w14:textId="77777777" w:rsidR="00BB1AC0" w:rsidRPr="004B5AD6" w:rsidRDefault="00BB1AC0" w:rsidP="00BB1AC0">
      <w:pPr>
        <w:shd w:val="clear" w:color="auto" w:fill="DAEEF3"/>
        <w:rPr>
          <w:rFonts w:eastAsia="Times New Roman"/>
          <w:lang w:val="de-CH"/>
        </w:rPr>
      </w:pPr>
      <w:r w:rsidRPr="00C93D54">
        <w:rPr>
          <w:lang w:val="de-CH"/>
        </w:rPr>
        <w:t>Die Produktkomponenten und/ oder Inhaltsstoffe sind in Masse-% anzugeben, um den Nutzer der EPD zu befähigen, die Zusammensetzung des Produkts im Lieferzustand zu verstehen. Diese Angaben sollen auch die Sicherheit und Effizienz bei Einbau, Nutzung und Entso</w:t>
      </w:r>
      <w:bookmarkStart w:id="36" w:name="PCR_2_6_Angabe_M_Prozent"/>
      <w:r w:rsidRPr="00C93D54">
        <w:rPr>
          <w:lang w:val="de-CH"/>
        </w:rPr>
        <w:t>rgung des Produkts unterstützen</w:t>
      </w:r>
      <w:r w:rsidRPr="00C93D54">
        <w:rPr>
          <w:rFonts w:eastAsia="Times New Roman"/>
          <w:lang w:val="de-CH"/>
        </w:rPr>
        <w:t>.</w:t>
      </w:r>
      <w:bookmarkEnd w:id="36"/>
    </w:p>
    <w:p w14:paraId="5987C6FD" w14:textId="77777777" w:rsidR="00BB1AC0" w:rsidRPr="004B5AD6" w:rsidRDefault="00BB1AC0" w:rsidP="00BB1AC0">
      <w:pPr>
        <w:shd w:val="clear" w:color="auto" w:fill="DAEEF3"/>
        <w:rPr>
          <w:rFonts w:eastAsia="Times New Roman"/>
          <w:lang w:val="de-CH"/>
        </w:rPr>
      </w:pPr>
    </w:p>
    <w:p w14:paraId="48E9B858" w14:textId="77777777" w:rsidR="00BB1AC0" w:rsidRPr="004B5AD6" w:rsidRDefault="00BB1AC0" w:rsidP="00BB1AC0">
      <w:pPr>
        <w:shd w:val="clear" w:color="auto" w:fill="DAEEF3"/>
        <w:rPr>
          <w:rFonts w:eastAsia="Times New Roman"/>
          <w:lang w:val="de-CH"/>
        </w:rPr>
      </w:pPr>
      <w:r w:rsidRPr="004B5AD6">
        <w:rPr>
          <w:rFonts w:eastAsia="Times New Roman"/>
          <w:lang w:val="de-CH"/>
        </w:rPr>
        <w:t>Die Angabe der Masse-% kann genau oder als Bereich</w:t>
      </w:r>
      <w:r>
        <w:rPr>
          <w:rFonts w:eastAsia="Times New Roman"/>
          <w:lang w:val="de-CH"/>
        </w:rPr>
        <w:t xml:space="preserve"> (Bandbreite)</w:t>
      </w:r>
      <w:r w:rsidRPr="004B5AD6">
        <w:rPr>
          <w:rFonts w:eastAsia="Times New Roman"/>
          <w:lang w:val="de-CH"/>
        </w:rPr>
        <w:t xml:space="preserve"> analog zu REACH</w:t>
      </w:r>
      <w:r w:rsidRPr="004B5AD6">
        <w:rPr>
          <w:rStyle w:val="Funotenzeichen"/>
          <w:rFonts w:eastAsia="Times New Roman"/>
          <w:lang w:val="de-CH"/>
        </w:rPr>
        <w:footnoteReference w:id="1"/>
      </w:r>
      <w:r w:rsidRPr="004B5AD6">
        <w:rPr>
          <w:rFonts w:eastAsia="Times New Roman"/>
          <w:lang w:val="de-CH"/>
        </w:rPr>
        <w:t xml:space="preserve"> erfolgen. Die Menge an Stoffen, die unter 1 Masse-% im Gesamtprodukt ausmachen, kann mit „&lt; 1 Masse-%“ angeführt werden.</w:t>
      </w:r>
    </w:p>
    <w:p w14:paraId="4951D90A" w14:textId="77777777" w:rsidR="00BB1AC0" w:rsidRPr="004B5AD6" w:rsidRDefault="00BB1AC0" w:rsidP="00BB1AC0">
      <w:pPr>
        <w:shd w:val="clear" w:color="auto" w:fill="DAEEF3"/>
        <w:rPr>
          <w:rFonts w:eastAsia="Times New Roman"/>
          <w:lang w:val="de-CH"/>
        </w:rPr>
      </w:pPr>
    </w:p>
    <w:p w14:paraId="64004300" w14:textId="77777777" w:rsidR="00BB1AC0" w:rsidRPr="004B5AD6" w:rsidRDefault="00BB1AC0" w:rsidP="00BB1AC0">
      <w:pPr>
        <w:shd w:val="clear" w:color="auto" w:fill="DAEEF3"/>
        <w:rPr>
          <w:lang w:val="de-CH"/>
        </w:rPr>
      </w:pPr>
      <w:r w:rsidRPr="004B5AD6">
        <w:rPr>
          <w:rFonts w:eastAsia="Times New Roman"/>
          <w:lang w:val="de-CH"/>
        </w:rPr>
        <w:t xml:space="preserve">Die Deklaration des stofflichen Produktinhalts muss mindestens diejenigen im Produkt enthaltenen Stoffe aufzählen, die auf der </w:t>
      </w:r>
      <w:r w:rsidRPr="004B5AD6">
        <w:rPr>
          <w:rFonts w:eastAsia="Times New Roman"/>
          <w:i/>
          <w:lang w:val="de-CH"/>
        </w:rPr>
        <w:t>Liste der besonders besorgniserregenden Stoffe für die Zulassung</w:t>
      </w:r>
      <w:r w:rsidRPr="004B5AD6">
        <w:rPr>
          <w:rFonts w:eastAsia="Times New Roman"/>
          <w:lang w:val="de-CH"/>
        </w:rPr>
        <w:t xml:space="preserve"> geführt werden, soweit ihr Gehalt den Grenzwert (0,1 Masse-% auf Produktebene) für die Registrierung durch die Europäische Chemikalienagentur (</w:t>
      </w:r>
      <w:r w:rsidRPr="004B5AD6">
        <w:rPr>
          <w:lang w:val="de-CH"/>
        </w:rPr>
        <w:t>ECHA</w:t>
      </w:r>
      <w:r w:rsidRPr="004B5AD6">
        <w:rPr>
          <w:vertAlign w:val="superscript"/>
          <w:lang w:val="de-CH"/>
        </w:rPr>
        <w:footnoteReference w:id="2"/>
      </w:r>
      <w:r w:rsidRPr="004B5AD6">
        <w:rPr>
          <w:lang w:val="de-CH"/>
        </w:rPr>
        <w:t>)</w:t>
      </w:r>
      <w:r w:rsidRPr="004B5AD6">
        <w:rPr>
          <w:i/>
          <w:lang w:val="de-CH"/>
        </w:rPr>
        <w:t xml:space="preserve"> </w:t>
      </w:r>
      <w:r w:rsidRPr="004B5AD6">
        <w:rPr>
          <w:rFonts w:eastAsia="Times New Roman"/>
          <w:lang w:val="de-CH"/>
        </w:rPr>
        <w:t xml:space="preserve">überschreitet. </w:t>
      </w:r>
      <w:r w:rsidRPr="004B5AD6">
        <w:rPr>
          <w:lang w:val="de-CH"/>
        </w:rPr>
        <w:t>Eine Ausnahme der Deklarationspflicht besteht für Stoffe und Zubereitungen, die während der Herstellung die Gefährlichkeitsmerkmale verlieren (z.B. durch Ausreagieren).</w:t>
      </w:r>
    </w:p>
    <w:p w14:paraId="79174631" w14:textId="77777777" w:rsidR="00BB1AC0" w:rsidRPr="004B5AD6" w:rsidRDefault="00BB1AC0" w:rsidP="00BB1AC0">
      <w:pPr>
        <w:shd w:val="clear" w:color="auto" w:fill="DAEEF3"/>
        <w:rPr>
          <w:rFonts w:eastAsia="Times New Roman"/>
          <w:lang w:val="de-CH"/>
        </w:rPr>
      </w:pPr>
      <w:r w:rsidRPr="004B5AD6">
        <w:rPr>
          <w:rFonts w:eastAsia="Times New Roman"/>
          <w:lang w:val="de-CH"/>
        </w:rPr>
        <w:t>Liegt der Gehalt des Stoffes unter dem Grenzwert der ECHA sollte in der EPD folgender Hinweis gemacht werden:</w:t>
      </w:r>
    </w:p>
    <w:p w14:paraId="0CECB4EC" w14:textId="77777777" w:rsidR="00BB1AC0" w:rsidRPr="004B5AD6" w:rsidRDefault="00BB1AC0" w:rsidP="00BB1AC0">
      <w:pPr>
        <w:shd w:val="clear" w:color="auto" w:fill="DAEEF3"/>
        <w:rPr>
          <w:rFonts w:eastAsia="Times New Roman"/>
          <w:lang w:val="de-CH"/>
        </w:rPr>
      </w:pPr>
      <w:r w:rsidRPr="004B5AD6">
        <w:rPr>
          <w:rFonts w:eastAsia="Times New Roman"/>
          <w:lang w:val="de-CH"/>
        </w:rPr>
        <w:t>„Der Gehalt an XXXX unterschreitet die Grenzwerte für die Registrierung durch die Europäische Chemikalienagentur.“</w:t>
      </w:r>
    </w:p>
    <w:p w14:paraId="6FE58398" w14:textId="77777777" w:rsidR="00BB1AC0" w:rsidRPr="004B5AD6" w:rsidRDefault="00BB1AC0" w:rsidP="00BB1AC0">
      <w:pPr>
        <w:shd w:val="clear" w:color="auto" w:fill="DAEEF3"/>
        <w:rPr>
          <w:rFonts w:eastAsia="Times New Roman"/>
          <w:i/>
          <w:lang w:val="de-CH"/>
        </w:rPr>
      </w:pPr>
    </w:p>
    <w:p w14:paraId="52F65175" w14:textId="77777777" w:rsidR="00BB1AC0" w:rsidRPr="004B5AD6" w:rsidRDefault="00BB1AC0" w:rsidP="00BB1AC0">
      <w:pPr>
        <w:shd w:val="clear" w:color="auto" w:fill="DAEEF3"/>
        <w:rPr>
          <w:rFonts w:eastAsia="Times New Roman"/>
          <w:lang w:val="de-CH"/>
        </w:rPr>
      </w:pPr>
      <w:r w:rsidRPr="004B5AD6">
        <w:rPr>
          <w:rFonts w:eastAsia="Times New Roman"/>
          <w:lang w:val="de-CH"/>
        </w:rPr>
        <w:t>Hinweise wie z.B. „… ist frei von …“ dürfen in der EPD nicht verwendet werden.</w:t>
      </w:r>
    </w:p>
    <w:p w14:paraId="4E9FDD6E" w14:textId="77777777" w:rsidR="00BB1AC0" w:rsidRPr="004B5AD6" w:rsidRDefault="00BB1AC0" w:rsidP="00BB1AC0">
      <w:pPr>
        <w:shd w:val="clear" w:color="auto" w:fill="DAEEF3"/>
        <w:rPr>
          <w:i/>
          <w:lang w:val="de-CH"/>
        </w:rPr>
      </w:pPr>
    </w:p>
    <w:p w14:paraId="65FE9C53" w14:textId="77777777" w:rsidR="00BB1AC0" w:rsidRDefault="00BB1AC0" w:rsidP="00BB1AC0">
      <w:pPr>
        <w:shd w:val="clear" w:color="auto" w:fill="DAEEF3"/>
        <w:rPr>
          <w:rFonts w:eastAsia="Times New Roman"/>
          <w:lang w:val="de-CH"/>
        </w:rPr>
      </w:pPr>
      <w:r w:rsidRPr="004B5AD6">
        <w:rPr>
          <w:rFonts w:eastAsia="Times New Roman"/>
          <w:lang w:val="de-CH"/>
        </w:rPr>
        <w:lastRenderedPageBreak/>
        <w:t>Die Produktkomponenten sind so weit zu definieren, dass ihre Art klar erkennbar ist, aber Firmengeheimnisse nicht offengelegt werden. Für Additive sind mindestens die Funktion und die Substanzklasse bzw. chemische Gruppe (z.B. hydraulische Bindemittel) anzugeben.</w:t>
      </w:r>
      <w:r>
        <w:rPr>
          <w:rFonts w:eastAsia="Times New Roman"/>
          <w:lang w:val="de-CH"/>
        </w:rPr>
        <w:t xml:space="preserve"> </w:t>
      </w:r>
      <w:r w:rsidRPr="00B82FF7">
        <w:t>Zusätzlich sind Hilfsstoffe und Zusatzmittel zu deklarieren, die am Produkt verbleiben.</w:t>
      </w:r>
    </w:p>
    <w:p w14:paraId="3B090F69" w14:textId="77777777" w:rsidR="00A36E0E" w:rsidRPr="004B5AD6" w:rsidRDefault="00A36E0E" w:rsidP="007E6F3E">
      <w:pPr>
        <w:rPr>
          <w:rFonts w:eastAsia="Times New Roman"/>
          <w:lang w:val="de-CH"/>
        </w:rPr>
      </w:pPr>
    </w:p>
    <w:p w14:paraId="65A11259" w14:textId="3DAAE80C" w:rsidR="001118E3" w:rsidRDefault="001118E3" w:rsidP="001118E3">
      <w:pPr>
        <w:shd w:val="clear" w:color="auto" w:fill="CCFFFF"/>
        <w:rPr>
          <w:b/>
          <w:u w:val="single"/>
          <w:lang w:val="de-CH"/>
        </w:rPr>
      </w:pPr>
      <w:r w:rsidRPr="004B5AD6">
        <w:rPr>
          <w:b/>
          <w:u w:val="single"/>
          <w:lang w:val="de-CH"/>
        </w:rPr>
        <w:t xml:space="preserve">Spezifische Anmerkung zur Erstellung einer EPD </w:t>
      </w:r>
      <w:r w:rsidR="00680EA0">
        <w:rPr>
          <w:b/>
          <w:u w:val="single"/>
          <w:lang w:val="de-CH"/>
        </w:rPr>
        <w:t xml:space="preserve">für </w:t>
      </w:r>
      <w:r w:rsidR="00416A09">
        <w:rPr>
          <w:b/>
          <w:u w:val="single"/>
          <w:lang w:val="de-CH"/>
        </w:rPr>
        <w:t>Produktkategorie XY</w:t>
      </w:r>
      <w:r w:rsidR="00500768" w:rsidRPr="004B5AD6">
        <w:rPr>
          <w:b/>
          <w:u w:val="single"/>
          <w:lang w:val="de-CH"/>
        </w:rPr>
        <w:t>:</w:t>
      </w:r>
    </w:p>
    <w:p w14:paraId="134B84E0" w14:textId="711D3DF4" w:rsidR="00B26934" w:rsidRDefault="00B26934" w:rsidP="001118E3">
      <w:pPr>
        <w:shd w:val="clear" w:color="auto" w:fill="CCFFFF"/>
        <w:rPr>
          <w:b/>
          <w:u w:val="single"/>
          <w:lang w:val="de-CH"/>
        </w:rPr>
      </w:pPr>
    </w:p>
    <w:p w14:paraId="09DEAEAF" w14:textId="5BF379FD" w:rsidR="00B26934" w:rsidRDefault="00416A09" w:rsidP="001118E3">
      <w:pPr>
        <w:shd w:val="clear" w:color="auto" w:fill="CCFFFF"/>
        <w:rPr>
          <w:b/>
          <w:u w:val="single"/>
          <w:lang w:val="de-CH"/>
        </w:rPr>
      </w:pPr>
      <w:r>
        <w:rPr>
          <w:b/>
          <w:u w:val="single"/>
          <w:lang w:val="de-CH"/>
        </w:rPr>
        <w:t>Text</w:t>
      </w:r>
    </w:p>
    <w:p w14:paraId="6F49CD0D" w14:textId="77777777" w:rsidR="001118E3" w:rsidRPr="001118E3" w:rsidRDefault="001118E3" w:rsidP="001118E3">
      <w:pPr>
        <w:shd w:val="clear" w:color="auto" w:fill="CCFFFF"/>
        <w:rPr>
          <w:b/>
          <w:u w:val="single"/>
          <w:lang w:val="de-CH"/>
        </w:rPr>
      </w:pPr>
    </w:p>
    <w:p w14:paraId="7D4C5B10" w14:textId="54B4F438" w:rsidR="00E170F3" w:rsidRPr="004B5AD6" w:rsidRDefault="00E7659F" w:rsidP="00E7659F">
      <w:pPr>
        <w:pStyle w:val="Beschriftung"/>
        <w:rPr>
          <w:color w:val="17365D"/>
          <w:lang w:val="de-CH"/>
        </w:rPr>
      </w:pPr>
      <w:bookmarkStart w:id="37" w:name="_Toc185760802"/>
      <w:r>
        <w:t xml:space="preserve">Tabelle </w:t>
      </w:r>
      <w:r>
        <w:fldChar w:fldCharType="begin"/>
      </w:r>
      <w:r>
        <w:instrText xml:space="preserve"> SEQ Tabelle \* ARABIC </w:instrText>
      </w:r>
      <w:r>
        <w:fldChar w:fldCharType="separate"/>
      </w:r>
      <w:r w:rsidR="00CE27CC">
        <w:rPr>
          <w:noProof/>
        </w:rPr>
        <w:t>3</w:t>
      </w:r>
      <w:r>
        <w:fldChar w:fldCharType="end"/>
      </w:r>
      <w:r w:rsidR="00E170F3" w:rsidRPr="004B5AD6">
        <w:rPr>
          <w:lang w:val="de-CH"/>
        </w:rPr>
        <w:t>: Grundstoffe</w:t>
      </w:r>
      <w:r w:rsidR="001345B8" w:rsidRPr="004B5AD6">
        <w:rPr>
          <w:lang w:val="de-CH"/>
        </w:rPr>
        <w:t xml:space="preserve"> in Masse-%</w:t>
      </w:r>
      <w:r w:rsidR="00AA10F2">
        <w:rPr>
          <w:lang w:val="de-CH"/>
        </w:rPr>
        <w:t xml:space="preserve"> (Beispiel)</w:t>
      </w:r>
      <w:bookmarkEnd w:id="37"/>
    </w:p>
    <w:tbl>
      <w:tblPr>
        <w:tblW w:w="77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FF"/>
        <w:tblLook w:val="04A0" w:firstRow="1" w:lastRow="0" w:firstColumn="1" w:lastColumn="0" w:noHBand="0" w:noVBand="1"/>
      </w:tblPr>
      <w:tblGrid>
        <w:gridCol w:w="4678"/>
        <w:gridCol w:w="1559"/>
        <w:gridCol w:w="1559"/>
      </w:tblGrid>
      <w:tr w:rsidR="00FD5988" w:rsidRPr="004B5AD6" w14:paraId="03D0B556" w14:textId="77777777" w:rsidTr="00FD5988">
        <w:trPr>
          <w:trHeight w:val="340"/>
        </w:trPr>
        <w:tc>
          <w:tcPr>
            <w:tcW w:w="4678" w:type="dxa"/>
            <w:shd w:val="clear" w:color="auto" w:fill="CCFFFF"/>
            <w:vAlign w:val="center"/>
          </w:tcPr>
          <w:p w14:paraId="754E7204" w14:textId="77777777" w:rsidR="00FD5988" w:rsidRPr="004B5AD6" w:rsidRDefault="00FD5988" w:rsidP="0091278B">
            <w:pPr>
              <w:spacing w:line="240" w:lineRule="auto"/>
              <w:rPr>
                <w:b/>
                <w:color w:val="000000"/>
                <w:lang w:val="de-CH"/>
              </w:rPr>
            </w:pPr>
            <w:r w:rsidRPr="004B5AD6">
              <w:rPr>
                <w:b/>
                <w:color w:val="000000"/>
                <w:lang w:val="de-CH"/>
              </w:rPr>
              <w:t>Bestandteile:</w:t>
            </w:r>
          </w:p>
        </w:tc>
        <w:tc>
          <w:tcPr>
            <w:tcW w:w="1559" w:type="dxa"/>
            <w:shd w:val="clear" w:color="auto" w:fill="CCFFFF"/>
            <w:vAlign w:val="center"/>
          </w:tcPr>
          <w:p w14:paraId="76CCCB7D" w14:textId="4D94427C" w:rsidR="00FD5988" w:rsidRPr="004B5AD6" w:rsidRDefault="00FD5988" w:rsidP="00FD5988">
            <w:pPr>
              <w:spacing w:line="240" w:lineRule="auto"/>
              <w:jc w:val="left"/>
              <w:rPr>
                <w:b/>
                <w:color w:val="000000"/>
                <w:lang w:val="de-CH"/>
              </w:rPr>
            </w:pPr>
            <w:r>
              <w:rPr>
                <w:b/>
                <w:color w:val="000000"/>
                <w:lang w:val="de-CH"/>
              </w:rPr>
              <w:t>Funktion</w:t>
            </w:r>
          </w:p>
        </w:tc>
        <w:tc>
          <w:tcPr>
            <w:tcW w:w="1559" w:type="dxa"/>
            <w:shd w:val="clear" w:color="auto" w:fill="CCFFFF"/>
            <w:vAlign w:val="center"/>
          </w:tcPr>
          <w:p w14:paraId="5D78F15F" w14:textId="03F20595" w:rsidR="00FD5988" w:rsidRPr="004B5AD6" w:rsidRDefault="00FD5988" w:rsidP="0091278B">
            <w:pPr>
              <w:spacing w:line="240" w:lineRule="auto"/>
              <w:rPr>
                <w:b/>
                <w:color w:val="000000"/>
                <w:lang w:val="de-CH"/>
              </w:rPr>
            </w:pPr>
            <w:r w:rsidRPr="004B5AD6">
              <w:rPr>
                <w:b/>
                <w:color w:val="000000"/>
                <w:lang w:val="de-CH"/>
              </w:rPr>
              <w:t>Massen %</w:t>
            </w:r>
          </w:p>
        </w:tc>
      </w:tr>
      <w:tr w:rsidR="00FD5988" w:rsidRPr="004B5AD6" w14:paraId="5B97ED18" w14:textId="77777777" w:rsidTr="00FD5988">
        <w:trPr>
          <w:trHeight w:val="340"/>
        </w:trPr>
        <w:tc>
          <w:tcPr>
            <w:tcW w:w="4678" w:type="dxa"/>
            <w:shd w:val="clear" w:color="auto" w:fill="CCFFFF"/>
            <w:vAlign w:val="center"/>
          </w:tcPr>
          <w:p w14:paraId="78C96653" w14:textId="7B83FA88" w:rsidR="00FD5988" w:rsidRPr="004B5AD6" w:rsidRDefault="00FD5988" w:rsidP="002D242F">
            <w:pPr>
              <w:spacing w:line="240" w:lineRule="auto"/>
              <w:rPr>
                <w:lang w:val="de-CH"/>
              </w:rPr>
            </w:pPr>
            <w:r>
              <w:rPr>
                <w:lang w:val="de-CH"/>
              </w:rPr>
              <w:t xml:space="preserve">XXX </w:t>
            </w:r>
            <w:r w:rsidRPr="004B5AD6">
              <w:rPr>
                <w:vertAlign w:val="superscript"/>
                <w:lang w:val="de-CH"/>
              </w:rPr>
              <w:t xml:space="preserve"> </w:t>
            </w:r>
            <w:r>
              <w:rPr>
                <w:vertAlign w:val="superscript"/>
                <w:lang w:val="de-CH"/>
              </w:rPr>
              <w:t>1</w:t>
            </w:r>
            <w:r w:rsidRPr="004B5AD6">
              <w:rPr>
                <w:vertAlign w:val="superscript"/>
                <w:lang w:val="de-CH"/>
              </w:rPr>
              <w:t>)</w:t>
            </w:r>
          </w:p>
        </w:tc>
        <w:tc>
          <w:tcPr>
            <w:tcW w:w="1559" w:type="dxa"/>
            <w:shd w:val="clear" w:color="auto" w:fill="CCFFFF"/>
          </w:tcPr>
          <w:p w14:paraId="1917AAC9" w14:textId="77777777" w:rsidR="00FD5988" w:rsidRPr="004B5AD6" w:rsidRDefault="00FD5988" w:rsidP="004F0B41">
            <w:pPr>
              <w:spacing w:line="240" w:lineRule="auto"/>
              <w:rPr>
                <w:lang w:val="de-CH"/>
              </w:rPr>
            </w:pPr>
          </w:p>
        </w:tc>
        <w:tc>
          <w:tcPr>
            <w:tcW w:w="1559" w:type="dxa"/>
            <w:shd w:val="clear" w:color="auto" w:fill="CCFFFF"/>
            <w:vAlign w:val="center"/>
          </w:tcPr>
          <w:p w14:paraId="6167864C" w14:textId="29A77A9D" w:rsidR="00FD5988" w:rsidRPr="004B5AD6" w:rsidRDefault="00FD5988" w:rsidP="004F0B41">
            <w:pPr>
              <w:spacing w:line="240" w:lineRule="auto"/>
              <w:rPr>
                <w:lang w:val="de-CH"/>
              </w:rPr>
            </w:pPr>
          </w:p>
        </w:tc>
      </w:tr>
      <w:tr w:rsidR="00FD5988" w:rsidRPr="004B5AD6" w14:paraId="0C6E9163" w14:textId="77777777" w:rsidTr="00FD5988">
        <w:trPr>
          <w:trHeight w:val="340"/>
        </w:trPr>
        <w:tc>
          <w:tcPr>
            <w:tcW w:w="4678" w:type="dxa"/>
            <w:shd w:val="clear" w:color="auto" w:fill="CCFFFF"/>
            <w:vAlign w:val="center"/>
          </w:tcPr>
          <w:p w14:paraId="6E6FA99A" w14:textId="657F69E0" w:rsidR="00FD5988" w:rsidRPr="004F0B41" w:rsidRDefault="00FD5988" w:rsidP="002D242F">
            <w:pPr>
              <w:spacing w:line="240" w:lineRule="auto"/>
              <w:rPr>
                <w:lang w:val="de-CH"/>
              </w:rPr>
            </w:pPr>
            <w:r>
              <w:rPr>
                <w:lang w:val="de-CH"/>
              </w:rPr>
              <w:t>XXX</w:t>
            </w:r>
            <w:r w:rsidRPr="004F0B41">
              <w:rPr>
                <w:vertAlign w:val="superscript"/>
                <w:lang w:val="de-CH"/>
              </w:rPr>
              <w:t xml:space="preserve"> 2)</w:t>
            </w:r>
          </w:p>
        </w:tc>
        <w:tc>
          <w:tcPr>
            <w:tcW w:w="1559" w:type="dxa"/>
            <w:shd w:val="clear" w:color="auto" w:fill="CCFFFF"/>
          </w:tcPr>
          <w:p w14:paraId="57EAB28E" w14:textId="77777777" w:rsidR="00FD5988" w:rsidRPr="004F0B41" w:rsidRDefault="00FD5988" w:rsidP="0091278B">
            <w:pPr>
              <w:spacing w:line="240" w:lineRule="auto"/>
              <w:rPr>
                <w:lang w:val="de-CH"/>
              </w:rPr>
            </w:pPr>
          </w:p>
        </w:tc>
        <w:tc>
          <w:tcPr>
            <w:tcW w:w="1559" w:type="dxa"/>
            <w:shd w:val="clear" w:color="auto" w:fill="CCFFFF"/>
            <w:vAlign w:val="center"/>
          </w:tcPr>
          <w:p w14:paraId="4CCA6AC3" w14:textId="3BFF9B04" w:rsidR="00FD5988" w:rsidRPr="004F0B41" w:rsidRDefault="00FD5988" w:rsidP="0091278B">
            <w:pPr>
              <w:spacing w:line="240" w:lineRule="auto"/>
              <w:rPr>
                <w:lang w:val="de-CH"/>
              </w:rPr>
            </w:pPr>
          </w:p>
        </w:tc>
      </w:tr>
      <w:tr w:rsidR="00FD5988" w:rsidRPr="004B5AD6" w14:paraId="1ACA4A14" w14:textId="77777777" w:rsidTr="00FD5988">
        <w:trPr>
          <w:trHeight w:val="340"/>
        </w:trPr>
        <w:tc>
          <w:tcPr>
            <w:tcW w:w="4678" w:type="dxa"/>
            <w:shd w:val="clear" w:color="auto" w:fill="CCFFFF"/>
            <w:vAlign w:val="center"/>
          </w:tcPr>
          <w:p w14:paraId="08CC2E94" w14:textId="1E952D13" w:rsidR="00FD5988" w:rsidRPr="004F0B41" w:rsidRDefault="00FD5988" w:rsidP="002D242F">
            <w:pPr>
              <w:spacing w:line="240" w:lineRule="auto"/>
              <w:rPr>
                <w:lang w:val="de-CH"/>
              </w:rPr>
            </w:pPr>
            <w:r>
              <w:rPr>
                <w:lang w:val="de-CH"/>
              </w:rPr>
              <w:t>XXX</w:t>
            </w:r>
            <w:r w:rsidRPr="004F0B41">
              <w:rPr>
                <w:vertAlign w:val="superscript"/>
                <w:lang w:val="de-CH"/>
              </w:rPr>
              <w:t xml:space="preserve"> 3)</w:t>
            </w:r>
          </w:p>
        </w:tc>
        <w:tc>
          <w:tcPr>
            <w:tcW w:w="1559" w:type="dxa"/>
            <w:shd w:val="clear" w:color="auto" w:fill="CCFFFF"/>
          </w:tcPr>
          <w:p w14:paraId="25CA9BB9" w14:textId="77777777" w:rsidR="00FD5988" w:rsidRPr="004F0B41" w:rsidRDefault="00FD5988" w:rsidP="0091278B">
            <w:pPr>
              <w:spacing w:line="240" w:lineRule="auto"/>
              <w:rPr>
                <w:lang w:val="de-CH"/>
              </w:rPr>
            </w:pPr>
          </w:p>
        </w:tc>
        <w:tc>
          <w:tcPr>
            <w:tcW w:w="1559" w:type="dxa"/>
            <w:shd w:val="clear" w:color="auto" w:fill="CCFFFF"/>
            <w:vAlign w:val="center"/>
          </w:tcPr>
          <w:p w14:paraId="1C238C4E" w14:textId="61D0E413" w:rsidR="00FD5988" w:rsidRPr="004F0B41" w:rsidRDefault="00FD5988" w:rsidP="0091278B">
            <w:pPr>
              <w:spacing w:line="240" w:lineRule="auto"/>
              <w:rPr>
                <w:lang w:val="de-CH"/>
              </w:rPr>
            </w:pPr>
          </w:p>
        </w:tc>
      </w:tr>
    </w:tbl>
    <w:p w14:paraId="622488FD" w14:textId="332E6149" w:rsidR="00323136" w:rsidRDefault="00323136" w:rsidP="00FB5D78">
      <w:pPr>
        <w:rPr>
          <w:b/>
          <w:sz w:val="16"/>
          <w:lang w:val="de-CH"/>
        </w:rPr>
      </w:pPr>
    </w:p>
    <w:p w14:paraId="2EA84108" w14:textId="199CAE0D" w:rsidR="008222FA" w:rsidRDefault="00564FE5" w:rsidP="00972E13">
      <w:pPr>
        <w:spacing w:line="240" w:lineRule="auto"/>
        <w:jc w:val="left"/>
        <w:rPr>
          <w:b/>
          <w:sz w:val="16"/>
          <w:lang w:val="de-CH"/>
        </w:rPr>
      </w:pPr>
      <w:r w:rsidRPr="004B5AD6">
        <w:rPr>
          <w:b/>
          <w:sz w:val="16"/>
          <w:vertAlign w:val="superscript"/>
          <w:lang w:val="de-CH"/>
        </w:rPr>
        <w:t>x</w:t>
      </w:r>
      <w:r w:rsidR="002B1CB0" w:rsidRPr="004B5AD6">
        <w:rPr>
          <w:b/>
          <w:sz w:val="16"/>
          <w:vertAlign w:val="superscript"/>
          <w:lang w:val="de-CH"/>
        </w:rPr>
        <w:t>)</w:t>
      </w:r>
      <w:r w:rsidR="002B1CB0" w:rsidRPr="004B5AD6">
        <w:rPr>
          <w:b/>
          <w:sz w:val="16"/>
          <w:lang w:val="de-CH"/>
        </w:rPr>
        <w:t xml:space="preserve"> </w:t>
      </w:r>
      <w:r w:rsidR="00323136">
        <w:rPr>
          <w:b/>
          <w:sz w:val="16"/>
          <w:lang w:val="de-CH"/>
        </w:rPr>
        <w:t xml:space="preserve">Optional: </w:t>
      </w:r>
      <w:r w:rsidR="002B1CB0" w:rsidRPr="004B5AD6">
        <w:rPr>
          <w:b/>
          <w:sz w:val="16"/>
          <w:lang w:val="de-CH"/>
        </w:rPr>
        <w:t>Fußnote zu jedem Bestandteil mit kurzer Erklärung zu Stoff und Rohstoffgewinnung (Recycling, etc</w:t>
      </w:r>
      <w:r w:rsidR="003C35D8" w:rsidRPr="004B5AD6">
        <w:rPr>
          <w:b/>
          <w:sz w:val="16"/>
          <w:lang w:val="de-CH"/>
        </w:rPr>
        <w:t>.</w:t>
      </w:r>
      <w:r w:rsidR="002B1CB0" w:rsidRPr="004B5AD6">
        <w:rPr>
          <w:b/>
          <w:sz w:val="16"/>
          <w:lang w:val="de-CH"/>
        </w:rPr>
        <w:t>)</w:t>
      </w:r>
    </w:p>
    <w:p w14:paraId="07D391B2" w14:textId="506B7E1A" w:rsidR="002D242F" w:rsidRPr="00F6504B" w:rsidRDefault="002D242F" w:rsidP="00416A09">
      <w:pPr>
        <w:shd w:val="clear" w:color="auto" w:fill="E5DFEC" w:themeFill="accent4" w:themeFillTint="33"/>
        <w:rPr>
          <w:b/>
          <w:sz w:val="16"/>
          <w:lang w:val="de-CH"/>
        </w:rPr>
      </w:pPr>
      <w:r>
        <w:rPr>
          <w:b/>
          <w:sz w:val="16"/>
          <w:lang w:val="de-CH"/>
        </w:rPr>
        <w:t xml:space="preserve">1) </w:t>
      </w:r>
      <w:r w:rsidR="00416A09">
        <w:rPr>
          <w:b/>
          <w:sz w:val="16"/>
          <w:lang w:val="de-CH"/>
        </w:rPr>
        <w:t>Text</w:t>
      </w:r>
    </w:p>
    <w:p w14:paraId="5A891F92" w14:textId="04073FB3" w:rsidR="002D242F" w:rsidRPr="00F6504B" w:rsidRDefault="002D242F" w:rsidP="00416A09">
      <w:pPr>
        <w:shd w:val="clear" w:color="auto" w:fill="E5DFEC" w:themeFill="accent4" w:themeFillTint="33"/>
        <w:rPr>
          <w:b/>
          <w:sz w:val="16"/>
          <w:lang w:val="de-CH"/>
        </w:rPr>
      </w:pPr>
      <w:r w:rsidRPr="00F6504B">
        <w:rPr>
          <w:b/>
          <w:sz w:val="16"/>
          <w:lang w:val="de-CH"/>
        </w:rPr>
        <w:t xml:space="preserve">2)  </w:t>
      </w:r>
      <w:r w:rsidR="00416A09">
        <w:rPr>
          <w:b/>
          <w:sz w:val="16"/>
          <w:lang w:val="de-CH"/>
        </w:rPr>
        <w:t>Text</w:t>
      </w:r>
      <w:r w:rsidRPr="00F6504B">
        <w:rPr>
          <w:b/>
          <w:sz w:val="16"/>
          <w:lang w:val="de-CH"/>
        </w:rPr>
        <w:t xml:space="preserve"> </w:t>
      </w:r>
    </w:p>
    <w:p w14:paraId="598D0FEF" w14:textId="7A428C8D" w:rsidR="00EF6B37" w:rsidRDefault="00EF6B37" w:rsidP="00416A09">
      <w:pPr>
        <w:shd w:val="clear" w:color="auto" w:fill="E5DFEC" w:themeFill="accent4" w:themeFillTint="33"/>
        <w:rPr>
          <w:b/>
          <w:sz w:val="16"/>
          <w:lang w:val="de-CH"/>
        </w:rPr>
      </w:pPr>
      <w:r w:rsidRPr="00F6504B">
        <w:rPr>
          <w:b/>
          <w:sz w:val="16"/>
          <w:lang w:val="de-CH"/>
        </w:rPr>
        <w:t xml:space="preserve">3) </w:t>
      </w:r>
      <w:r w:rsidR="00416A09">
        <w:rPr>
          <w:b/>
          <w:sz w:val="16"/>
          <w:lang w:val="de-CH"/>
        </w:rPr>
        <w:t>Text</w:t>
      </w:r>
      <w:r w:rsidRPr="00F6504B">
        <w:rPr>
          <w:b/>
          <w:sz w:val="16"/>
          <w:lang w:val="de-CH"/>
        </w:rPr>
        <w:t xml:space="preserve"> </w:t>
      </w:r>
    </w:p>
    <w:p w14:paraId="5D1FAF2F" w14:textId="4EC00F6A" w:rsidR="002812A1" w:rsidRDefault="002812A1" w:rsidP="0067623D">
      <w:pPr>
        <w:spacing w:line="240" w:lineRule="auto"/>
        <w:jc w:val="left"/>
        <w:rPr>
          <w:b/>
          <w:bCs/>
          <w:color w:val="17365D"/>
          <w:szCs w:val="18"/>
          <w:lang w:val="de-CH"/>
        </w:rPr>
      </w:pPr>
      <w:bookmarkStart w:id="38" w:name="IBUEPD_2_7_Herstellung"/>
    </w:p>
    <w:p w14:paraId="391C2D66" w14:textId="2B3EA0E8" w:rsidR="001E448E" w:rsidRPr="00A94E86" w:rsidRDefault="001E448E" w:rsidP="00EC2446">
      <w:pPr>
        <w:shd w:val="clear" w:color="auto" w:fill="CCFFFF"/>
        <w:rPr>
          <w:b/>
          <w:bCs/>
          <w:color w:val="17365D"/>
          <w:szCs w:val="18"/>
          <w:lang w:val="de-CH"/>
        </w:rPr>
      </w:pPr>
      <w:bookmarkStart w:id="39" w:name="_Hlk57749759"/>
      <w:r w:rsidRPr="00A94E86">
        <w:rPr>
          <w:b/>
          <w:bCs/>
          <w:color w:val="17365D"/>
          <w:szCs w:val="18"/>
          <w:lang w:val="de-CH"/>
        </w:rPr>
        <w:t>Hilfsstoffe / Zusatzmittel</w:t>
      </w:r>
    </w:p>
    <w:p w14:paraId="1CAF9F1A" w14:textId="4B1C223F" w:rsidR="001E448E" w:rsidRDefault="001E448E" w:rsidP="00EC2446">
      <w:pPr>
        <w:shd w:val="clear" w:color="auto" w:fill="CCFFFF"/>
        <w:rPr>
          <w:bCs/>
          <w:color w:val="17365D"/>
          <w:szCs w:val="18"/>
          <w:lang w:val="de-CH"/>
        </w:rPr>
      </w:pPr>
      <w:r w:rsidRPr="00EC2446">
        <w:rPr>
          <w:bCs/>
          <w:color w:val="17365D"/>
          <w:szCs w:val="18"/>
          <w:lang w:val="de-CH"/>
        </w:rPr>
        <w:t>Spezifikation</w:t>
      </w:r>
      <w:r w:rsidR="00B05A45">
        <w:rPr>
          <w:bCs/>
          <w:color w:val="17365D"/>
          <w:szCs w:val="18"/>
          <w:lang w:val="de-CH"/>
        </w:rPr>
        <w:t>en und Anteile</w:t>
      </w:r>
      <w:r w:rsidRPr="00EC2446">
        <w:rPr>
          <w:bCs/>
          <w:color w:val="17365D"/>
          <w:szCs w:val="18"/>
          <w:lang w:val="de-CH"/>
        </w:rPr>
        <w:t xml:space="preserve"> </w:t>
      </w:r>
      <w:r w:rsidR="00B05A45">
        <w:rPr>
          <w:bCs/>
          <w:color w:val="17365D"/>
          <w:szCs w:val="18"/>
          <w:lang w:val="de-CH"/>
        </w:rPr>
        <w:t>von Hilfsstoffen sind</w:t>
      </w:r>
      <w:r w:rsidR="00BA3CA2">
        <w:rPr>
          <w:bCs/>
          <w:color w:val="17365D"/>
          <w:szCs w:val="18"/>
          <w:lang w:val="de-CH"/>
        </w:rPr>
        <w:t xml:space="preserve"> </w:t>
      </w:r>
      <w:r w:rsidR="00B05A45">
        <w:rPr>
          <w:bCs/>
          <w:color w:val="17365D"/>
          <w:szCs w:val="18"/>
          <w:lang w:val="de-CH"/>
        </w:rPr>
        <w:t>anzuführen</w:t>
      </w:r>
      <w:r w:rsidR="00B26934">
        <w:rPr>
          <w:bCs/>
          <w:color w:val="17365D"/>
          <w:szCs w:val="18"/>
          <w:lang w:val="de-CH"/>
        </w:rPr>
        <w:t xml:space="preserve"> (Textlich oder Tabellenform</w:t>
      </w:r>
      <w:r w:rsidR="008B1C88">
        <w:rPr>
          <w:bCs/>
          <w:color w:val="17365D"/>
          <w:szCs w:val="18"/>
          <w:lang w:val="de-CH"/>
        </w:rPr>
        <w:t>at)</w:t>
      </w:r>
    </w:p>
    <w:bookmarkEnd w:id="39"/>
    <w:p w14:paraId="5C813028" w14:textId="77777777" w:rsidR="001E448E" w:rsidRPr="00EC2446" w:rsidRDefault="001E448E" w:rsidP="00F954EE">
      <w:pPr>
        <w:rPr>
          <w:bCs/>
          <w:color w:val="17365D"/>
          <w:szCs w:val="18"/>
          <w:lang w:val="de-CH"/>
        </w:rPr>
      </w:pPr>
    </w:p>
    <w:p w14:paraId="239079DD" w14:textId="169D8C29" w:rsidR="00CB3C0B" w:rsidRPr="004B5AD6" w:rsidRDefault="00CB3C0B" w:rsidP="005E5AF7">
      <w:pPr>
        <w:pStyle w:val="berschrift2"/>
      </w:pPr>
      <w:bookmarkStart w:id="40" w:name="_Toc185760760"/>
      <w:bookmarkStart w:id="41" w:name="_Toc186733261"/>
      <w:r w:rsidRPr="004B5AD6">
        <w:t>Herstellung</w:t>
      </w:r>
      <w:r w:rsidR="0054434B">
        <w:t>sprozess</w:t>
      </w:r>
      <w:bookmarkEnd w:id="40"/>
      <w:bookmarkEnd w:id="41"/>
    </w:p>
    <w:p w14:paraId="789FDA50" w14:textId="77777777" w:rsidR="00F42B98" w:rsidRPr="004B5AD6" w:rsidRDefault="00F42B98" w:rsidP="00E91F5C">
      <w:pPr>
        <w:rPr>
          <w:rFonts w:eastAsia="Times New Roman"/>
          <w:lang w:val="de-CH"/>
        </w:rPr>
      </w:pPr>
    </w:p>
    <w:p w14:paraId="278736C2" w14:textId="77777777" w:rsidR="00D675B8" w:rsidRPr="004B5AD6" w:rsidRDefault="00CB3C0B" w:rsidP="007E6F3E">
      <w:pPr>
        <w:shd w:val="clear" w:color="auto" w:fill="DAEEF3" w:themeFill="accent5" w:themeFillTint="33"/>
        <w:rPr>
          <w:rFonts w:eastAsia="Times New Roman"/>
          <w:lang w:val="de-CH"/>
        </w:rPr>
      </w:pPr>
      <w:r w:rsidRPr="004B5AD6">
        <w:rPr>
          <w:rFonts w:eastAsia="Times New Roman"/>
          <w:lang w:val="de-CH"/>
        </w:rPr>
        <w:t>Der Herstellungsprozess muss beschrieben und kann mit einer einfa</w:t>
      </w:r>
      <w:r w:rsidR="007023D4" w:rsidRPr="004B5AD6">
        <w:rPr>
          <w:rFonts w:eastAsia="Times New Roman"/>
          <w:lang w:val="de-CH"/>
        </w:rPr>
        <w:t>chen Grafik illustriert werden.</w:t>
      </w:r>
      <w:r w:rsidR="00EB3672" w:rsidRPr="004B5AD6">
        <w:rPr>
          <w:rFonts w:eastAsia="Times New Roman"/>
          <w:lang w:val="de-CH"/>
        </w:rPr>
        <w:t xml:space="preserve"> </w:t>
      </w:r>
      <w:r w:rsidR="005828D3" w:rsidRPr="004B5AD6">
        <w:rPr>
          <w:rFonts w:eastAsia="Times New Roman"/>
          <w:lang w:val="de-CH"/>
        </w:rPr>
        <w:t>Gilt die EPD für mehrere Standorte, müssen die Produktionsverfahren aller Standorte beschrieben werden</w:t>
      </w:r>
      <w:r w:rsidR="00CB0B14" w:rsidRPr="004B5AD6">
        <w:rPr>
          <w:rFonts w:eastAsia="Times New Roman"/>
          <w:lang w:val="de-CH"/>
        </w:rPr>
        <w:t xml:space="preserve"> bzw. eine sinnvolle zusammenfassende Beschreibung eingefügt werden</w:t>
      </w:r>
      <w:r w:rsidR="005828D3" w:rsidRPr="004B5AD6">
        <w:rPr>
          <w:rFonts w:eastAsia="Times New Roman"/>
          <w:lang w:val="de-CH"/>
        </w:rPr>
        <w:t xml:space="preserve">. </w:t>
      </w:r>
      <w:r w:rsidRPr="004B5AD6">
        <w:rPr>
          <w:rFonts w:eastAsia="Times New Roman"/>
          <w:lang w:val="de-CH"/>
        </w:rPr>
        <w:t>Qualitätsmanagementsysteme</w:t>
      </w:r>
      <w:r w:rsidR="00903CF0" w:rsidRPr="004B5AD6">
        <w:rPr>
          <w:rFonts w:eastAsia="Times New Roman"/>
          <w:lang w:val="de-CH"/>
        </w:rPr>
        <w:t xml:space="preserve"> </w:t>
      </w:r>
      <w:r w:rsidR="002B1CB0" w:rsidRPr="004B5AD6">
        <w:rPr>
          <w:rFonts w:eastAsia="Times New Roman"/>
          <w:lang w:val="de-CH"/>
        </w:rPr>
        <w:t xml:space="preserve">o.ä. </w:t>
      </w:r>
      <w:r w:rsidRPr="004B5AD6">
        <w:rPr>
          <w:rFonts w:eastAsia="Times New Roman"/>
          <w:lang w:val="de-CH"/>
        </w:rPr>
        <w:t>können genannt werden.</w:t>
      </w:r>
      <w:bookmarkEnd w:id="38"/>
    </w:p>
    <w:p w14:paraId="094C8885" w14:textId="77777777" w:rsidR="00F42B98" w:rsidRPr="004B5AD6" w:rsidRDefault="00F42B98" w:rsidP="007E6F3E">
      <w:pPr>
        <w:rPr>
          <w:rFonts w:eastAsia="Times New Roman"/>
          <w:lang w:val="de-CH"/>
        </w:rPr>
      </w:pPr>
    </w:p>
    <w:p w14:paraId="581E1A33" w14:textId="1EC04925" w:rsidR="00D87290" w:rsidRPr="004B5AD6" w:rsidRDefault="00031EB5" w:rsidP="00592E5F">
      <w:pPr>
        <w:shd w:val="clear" w:color="auto" w:fill="CCFFFF"/>
        <w:rPr>
          <w:rFonts w:eastAsia="Times New Roman"/>
          <w:b/>
          <w:u w:val="single"/>
          <w:lang w:val="de-CH"/>
        </w:rPr>
      </w:pPr>
      <w:r w:rsidRPr="004B5AD6">
        <w:rPr>
          <w:b/>
          <w:u w:val="single"/>
          <w:lang w:val="de-CH"/>
        </w:rPr>
        <w:t xml:space="preserve">Spezifische Anmerkung zur Erstellung einer EPD </w:t>
      </w:r>
      <w:r w:rsidR="00B05A45">
        <w:rPr>
          <w:b/>
          <w:u w:val="single"/>
          <w:lang w:val="de-CH"/>
        </w:rPr>
        <w:t xml:space="preserve">für </w:t>
      </w:r>
      <w:r w:rsidR="00416A09">
        <w:rPr>
          <w:b/>
          <w:u w:val="single"/>
          <w:lang w:val="de-CH"/>
        </w:rPr>
        <w:t>Produktkategorie XY</w:t>
      </w:r>
      <w:r w:rsidR="00D87290" w:rsidRPr="004B5AD6">
        <w:rPr>
          <w:rFonts w:eastAsia="Times New Roman"/>
          <w:b/>
          <w:u w:val="single"/>
          <w:lang w:val="de-CH"/>
        </w:rPr>
        <w:t>:</w:t>
      </w:r>
    </w:p>
    <w:p w14:paraId="15E00619" w14:textId="46FBBABD" w:rsidR="00F42B98" w:rsidRDefault="00F42B98" w:rsidP="00592E5F">
      <w:pPr>
        <w:shd w:val="clear" w:color="auto" w:fill="CCFFFF"/>
        <w:rPr>
          <w:rFonts w:eastAsia="Times New Roman"/>
          <w:lang w:val="de-CH"/>
        </w:rPr>
      </w:pPr>
    </w:p>
    <w:p w14:paraId="0C512B59" w14:textId="39A5F41D" w:rsidR="001719EB" w:rsidRDefault="00416A09" w:rsidP="001719EB">
      <w:pPr>
        <w:shd w:val="clear" w:color="auto" w:fill="CCFFFF"/>
        <w:rPr>
          <w:rFonts w:eastAsia="Times New Roman"/>
          <w:lang w:val="de-CH"/>
        </w:rPr>
      </w:pPr>
      <w:r>
        <w:rPr>
          <w:rFonts w:eastAsia="Times New Roman"/>
          <w:lang w:val="de-CH"/>
        </w:rPr>
        <w:t>Text</w:t>
      </w:r>
    </w:p>
    <w:p w14:paraId="7C825858" w14:textId="174029C2" w:rsidR="001719EB" w:rsidRDefault="00416A09">
      <w:pPr>
        <w:spacing w:line="240" w:lineRule="auto"/>
        <w:jc w:val="left"/>
        <w:rPr>
          <w:noProof/>
          <w:color w:val="FF0000"/>
          <w:lang w:val="de-AT" w:eastAsia="de-AT"/>
        </w:rPr>
      </w:pPr>
      <w:r w:rsidRPr="00020EA2">
        <w:rPr>
          <w:noProof/>
          <w:lang w:val="de-AT"/>
        </w:rPr>
        <w:t>Graphik/Diagramm</w:t>
      </w:r>
    </w:p>
    <w:p w14:paraId="122F5F42" w14:textId="77777777" w:rsidR="001719EB" w:rsidRDefault="001719EB">
      <w:pPr>
        <w:spacing w:line="240" w:lineRule="auto"/>
        <w:jc w:val="left"/>
        <w:rPr>
          <w:noProof/>
          <w:color w:val="FF0000"/>
          <w:lang w:val="de-AT" w:eastAsia="de-AT"/>
        </w:rPr>
      </w:pPr>
    </w:p>
    <w:p w14:paraId="64A3C553" w14:textId="77777777" w:rsidR="00B05A45" w:rsidRDefault="00B05A45">
      <w:pPr>
        <w:spacing w:line="240" w:lineRule="auto"/>
        <w:jc w:val="left"/>
        <w:rPr>
          <w:lang w:val="de-CH"/>
        </w:rPr>
      </w:pPr>
    </w:p>
    <w:p w14:paraId="36D28DE5" w14:textId="4CDB44A3" w:rsidR="002553E0" w:rsidRDefault="002553E0" w:rsidP="002553E0">
      <w:pPr>
        <w:pStyle w:val="Beschriftung"/>
        <w:shd w:val="clear" w:color="auto" w:fill="CCFFFF"/>
        <w:tabs>
          <w:tab w:val="left" w:pos="7797"/>
          <w:tab w:val="left" w:pos="7938"/>
          <w:tab w:val="left" w:pos="9072"/>
        </w:tabs>
        <w:ind w:right="-1"/>
        <w:rPr>
          <w:lang w:val="de-CH"/>
        </w:rPr>
      </w:pPr>
      <w:bookmarkStart w:id="42" w:name="_Ref325706134"/>
      <w:bookmarkStart w:id="43" w:name="_Ref330551980"/>
      <w:bookmarkStart w:id="44" w:name="_Toc73106362"/>
      <w:r w:rsidRPr="004B5AD6">
        <w:rPr>
          <w:lang w:val="de-CH"/>
        </w:rPr>
        <w:t xml:space="preserve">Abbildung </w:t>
      </w:r>
      <w:r w:rsidRPr="004B5AD6">
        <w:rPr>
          <w:lang w:val="de-CH"/>
        </w:rPr>
        <w:fldChar w:fldCharType="begin"/>
      </w:r>
      <w:r w:rsidRPr="004B5AD6">
        <w:rPr>
          <w:lang w:val="de-CH"/>
        </w:rPr>
        <w:instrText xml:space="preserve"> SEQ Abbildung \* ARABIC </w:instrText>
      </w:r>
      <w:r w:rsidRPr="004B5AD6">
        <w:rPr>
          <w:lang w:val="de-CH"/>
        </w:rPr>
        <w:fldChar w:fldCharType="separate"/>
      </w:r>
      <w:r w:rsidR="00CE27CC">
        <w:rPr>
          <w:noProof/>
          <w:lang w:val="de-CH"/>
        </w:rPr>
        <w:t>1</w:t>
      </w:r>
      <w:r w:rsidRPr="004B5AD6">
        <w:rPr>
          <w:lang w:val="de-CH"/>
        </w:rPr>
        <w:fldChar w:fldCharType="end"/>
      </w:r>
      <w:bookmarkEnd w:id="42"/>
      <w:r w:rsidRPr="004B5AD6">
        <w:rPr>
          <w:lang w:val="de-CH"/>
        </w:rPr>
        <w:t xml:space="preserve">: </w:t>
      </w:r>
      <w:r w:rsidR="00D164EC">
        <w:rPr>
          <w:lang w:val="de-CH"/>
        </w:rPr>
        <w:t xml:space="preserve">Beispiel eines </w:t>
      </w:r>
      <w:r w:rsidRPr="004B5AD6">
        <w:rPr>
          <w:lang w:val="de-CH"/>
        </w:rPr>
        <w:t>Flussdiagramm</w:t>
      </w:r>
      <w:r w:rsidR="00F954EE">
        <w:rPr>
          <w:lang w:val="de-CH"/>
        </w:rPr>
        <w:t>s</w:t>
      </w:r>
      <w:r w:rsidRPr="004B5AD6">
        <w:rPr>
          <w:lang w:val="de-CH"/>
        </w:rPr>
        <w:t xml:space="preserve"> Herstellungsprozesse</w:t>
      </w:r>
      <w:bookmarkEnd w:id="43"/>
      <w:bookmarkEnd w:id="44"/>
    </w:p>
    <w:p w14:paraId="013D4511" w14:textId="77777777" w:rsidR="00526ED5" w:rsidRPr="004B5AD6" w:rsidRDefault="00526ED5" w:rsidP="005E5AF7">
      <w:pPr>
        <w:pStyle w:val="berschrift2"/>
      </w:pPr>
      <w:bookmarkStart w:id="45" w:name="_Toc185760761"/>
      <w:bookmarkStart w:id="46" w:name="_Toc186733262"/>
      <w:r w:rsidRPr="004B5AD6">
        <w:t>Verpackung</w:t>
      </w:r>
      <w:bookmarkEnd w:id="45"/>
      <w:bookmarkEnd w:id="46"/>
    </w:p>
    <w:p w14:paraId="268F573F" w14:textId="77777777" w:rsidR="00526ED5" w:rsidRPr="004B5AD6" w:rsidRDefault="00526ED5" w:rsidP="00526ED5">
      <w:pPr>
        <w:spacing w:line="240" w:lineRule="auto"/>
        <w:jc w:val="left"/>
        <w:rPr>
          <w:lang w:val="de-CH"/>
        </w:rPr>
      </w:pPr>
    </w:p>
    <w:p w14:paraId="6412DCF5" w14:textId="77777777" w:rsidR="00526ED5" w:rsidRPr="004B5AD6" w:rsidRDefault="00526ED5" w:rsidP="00F64954">
      <w:pPr>
        <w:shd w:val="clear" w:color="auto" w:fill="DAEEF3" w:themeFill="accent5" w:themeFillTint="33"/>
        <w:spacing w:line="240" w:lineRule="auto"/>
        <w:jc w:val="left"/>
        <w:rPr>
          <w:lang w:val="de-CH"/>
        </w:rPr>
      </w:pPr>
      <w:r w:rsidRPr="004B5AD6">
        <w:rPr>
          <w:lang w:val="de-CH"/>
        </w:rPr>
        <w:t>Angaben zu Verpackungsmaterialien, welche während des Lebenszyklus eines Produktes anfallen:</w:t>
      </w:r>
    </w:p>
    <w:p w14:paraId="42B39CE0" w14:textId="77777777" w:rsidR="00526ED5" w:rsidRPr="004B5AD6" w:rsidRDefault="00526ED5" w:rsidP="00F64954">
      <w:pPr>
        <w:pStyle w:val="Listenabsatz"/>
        <w:numPr>
          <w:ilvl w:val="0"/>
          <w:numId w:val="5"/>
        </w:numPr>
        <w:shd w:val="clear" w:color="auto" w:fill="DAEEF3" w:themeFill="accent5" w:themeFillTint="33"/>
        <w:spacing w:before="0" w:line="320" w:lineRule="exact"/>
        <w:jc w:val="left"/>
      </w:pPr>
      <w:r w:rsidRPr="004B5AD6">
        <w:t xml:space="preserve">Art (Folie, Palette, etc.), </w:t>
      </w:r>
    </w:p>
    <w:p w14:paraId="7F9614E3" w14:textId="301DBD35" w:rsidR="00526ED5" w:rsidRPr="004B5AD6" w:rsidRDefault="00500768" w:rsidP="00F64954">
      <w:pPr>
        <w:pStyle w:val="Listenabsatz"/>
        <w:numPr>
          <w:ilvl w:val="0"/>
          <w:numId w:val="5"/>
        </w:numPr>
        <w:shd w:val="clear" w:color="auto" w:fill="DAEEF3" w:themeFill="accent5" w:themeFillTint="33"/>
        <w:spacing w:before="0" w:line="320" w:lineRule="exact"/>
        <w:jc w:val="left"/>
      </w:pPr>
      <w:r>
        <w:t>Material (Papier, Polyethylen etc.</w:t>
      </w:r>
      <w:r w:rsidR="00526ED5" w:rsidRPr="004B5AD6">
        <w:t xml:space="preserve">; ggf. inkl. Herkunft, z.B. Altpapier) und </w:t>
      </w:r>
    </w:p>
    <w:p w14:paraId="3BAC4EA9" w14:textId="70DF20F8" w:rsidR="00526ED5" w:rsidRPr="004B5AD6" w:rsidRDefault="00526ED5" w:rsidP="00F64954">
      <w:pPr>
        <w:pStyle w:val="Listenabsatz"/>
        <w:numPr>
          <w:ilvl w:val="0"/>
          <w:numId w:val="5"/>
        </w:numPr>
        <w:shd w:val="clear" w:color="auto" w:fill="DAEEF3" w:themeFill="accent5" w:themeFillTint="33"/>
        <w:spacing w:before="0" w:line="320" w:lineRule="exact"/>
        <w:jc w:val="left"/>
      </w:pPr>
      <w:r w:rsidRPr="004B5AD6">
        <w:t xml:space="preserve">mögliche Nachnutzung </w:t>
      </w:r>
      <w:r w:rsidR="00500768" w:rsidRPr="004B5AD6">
        <w:t>(z.B. Mehrweg-Paletten)</w:t>
      </w:r>
    </w:p>
    <w:p w14:paraId="5C528F85" w14:textId="77777777" w:rsidR="00526ED5" w:rsidRPr="004B5AD6" w:rsidRDefault="00526ED5" w:rsidP="00526ED5">
      <w:pPr>
        <w:rPr>
          <w:lang w:val="de-CH"/>
        </w:rPr>
      </w:pPr>
    </w:p>
    <w:p w14:paraId="6658D142" w14:textId="217E6856"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B05A45">
        <w:rPr>
          <w:b/>
          <w:u w:val="single"/>
          <w:lang w:val="de-CH"/>
        </w:rPr>
        <w:t xml:space="preserve">für </w:t>
      </w:r>
      <w:r w:rsidR="00416A09">
        <w:rPr>
          <w:b/>
          <w:u w:val="single"/>
          <w:lang w:val="de-CH"/>
        </w:rPr>
        <w:t>Produktkategorie XY</w:t>
      </w:r>
      <w:r w:rsidRPr="004B5AD6">
        <w:rPr>
          <w:b/>
          <w:u w:val="single"/>
          <w:lang w:val="de-CH"/>
        </w:rPr>
        <w:t>:</w:t>
      </w:r>
    </w:p>
    <w:p w14:paraId="7860B90D" w14:textId="15CEB188" w:rsidR="00526ED5" w:rsidRPr="004B5AD6" w:rsidRDefault="00526ED5" w:rsidP="00526ED5">
      <w:pPr>
        <w:shd w:val="clear" w:color="auto" w:fill="CCFFFF"/>
        <w:rPr>
          <w:lang w:val="de-CH"/>
        </w:rPr>
      </w:pPr>
    </w:p>
    <w:p w14:paraId="31A80D07" w14:textId="103A7B20" w:rsidR="00526ED5" w:rsidRPr="004B5AD6" w:rsidRDefault="00D164EC" w:rsidP="00526ED5">
      <w:pPr>
        <w:shd w:val="clear" w:color="auto" w:fill="CCFFFF"/>
        <w:rPr>
          <w:lang w:val="de-CH"/>
        </w:rPr>
      </w:pPr>
      <w:r>
        <w:rPr>
          <w:lang w:val="de-CH"/>
        </w:rPr>
        <w:t>Beispiel</w:t>
      </w:r>
      <w:r w:rsidRPr="00F6504B">
        <w:rPr>
          <w:lang w:val="de-CH"/>
        </w:rPr>
        <w:t xml:space="preserve">: </w:t>
      </w:r>
      <w:r w:rsidR="00526ED5" w:rsidRPr="00F6504B">
        <w:rPr>
          <w:lang w:val="de-CH"/>
        </w:rPr>
        <w:t xml:space="preserve">In der Regel werden </w:t>
      </w:r>
      <w:r w:rsidR="005E5AF7">
        <w:rPr>
          <w:lang w:val="de-CH"/>
        </w:rPr>
        <w:t>die Produkte in PE-Folie verpackt und in Metallcontainern transportiert</w:t>
      </w:r>
      <w:r w:rsidR="00526ED5" w:rsidRPr="00F6504B">
        <w:rPr>
          <w:lang w:val="de-CH"/>
        </w:rPr>
        <w:t>.</w:t>
      </w:r>
    </w:p>
    <w:p w14:paraId="17088F33" w14:textId="2848DF5A" w:rsidR="00EC2446" w:rsidRDefault="00EC2446">
      <w:pPr>
        <w:spacing w:line="240" w:lineRule="auto"/>
        <w:jc w:val="left"/>
        <w:rPr>
          <w:lang w:val="de-CH"/>
        </w:rPr>
      </w:pPr>
    </w:p>
    <w:p w14:paraId="77F27CB5" w14:textId="77777777" w:rsidR="00526ED5" w:rsidRPr="004B5AD6" w:rsidRDefault="00526ED5" w:rsidP="005E5AF7">
      <w:pPr>
        <w:pStyle w:val="berschrift2"/>
      </w:pPr>
      <w:bookmarkStart w:id="47" w:name="_Toc185760762"/>
      <w:bookmarkStart w:id="48" w:name="_Toc186733263"/>
      <w:r w:rsidRPr="004B5AD6">
        <w:t>Lieferzustand</w:t>
      </w:r>
      <w:bookmarkEnd w:id="47"/>
      <w:bookmarkEnd w:id="48"/>
    </w:p>
    <w:p w14:paraId="2CA722AB" w14:textId="77777777" w:rsidR="00526ED5" w:rsidRPr="004B5AD6" w:rsidRDefault="00526ED5" w:rsidP="00526ED5">
      <w:pPr>
        <w:rPr>
          <w:lang w:val="de-CH"/>
        </w:rPr>
      </w:pPr>
    </w:p>
    <w:p w14:paraId="22E9B7CA" w14:textId="77777777" w:rsidR="00526ED5" w:rsidRDefault="00526ED5" w:rsidP="007E6F3E">
      <w:pPr>
        <w:shd w:val="clear" w:color="auto" w:fill="DAEEF3" w:themeFill="accent5" w:themeFillTint="33"/>
        <w:rPr>
          <w:shd w:val="clear" w:color="auto" w:fill="C0C0C0"/>
          <w:lang w:val="de-CH"/>
        </w:rPr>
      </w:pPr>
      <w:r w:rsidRPr="007E6F3E">
        <w:rPr>
          <w:shd w:val="clear" w:color="auto" w:fill="DAEEF3" w:themeFill="accent5" w:themeFillTint="33"/>
          <w:lang w:val="de-CH"/>
        </w:rPr>
        <w:t>Hier hat eine textliche Beschreibung zum Lieferzustand, den Liefereinheiten, Abmessungen sowie den Lagererfordernissen, die für das/die deklarierte/n Produkt/e wichtig sind, zu erfolgen.</w:t>
      </w:r>
    </w:p>
    <w:p w14:paraId="53F40EB6" w14:textId="77777777" w:rsidR="00927051" w:rsidRPr="004B5AD6" w:rsidRDefault="00927051">
      <w:pPr>
        <w:spacing w:line="240" w:lineRule="auto"/>
        <w:jc w:val="left"/>
        <w:rPr>
          <w:lang w:val="de-CH"/>
        </w:rPr>
      </w:pPr>
    </w:p>
    <w:p w14:paraId="593AC5D3" w14:textId="5D17CC50" w:rsidR="00500768" w:rsidRDefault="00500768" w:rsidP="005E5AF7">
      <w:pPr>
        <w:pStyle w:val="berschrift2"/>
      </w:pPr>
      <w:bookmarkStart w:id="49" w:name="_Toc185760763"/>
      <w:bookmarkStart w:id="50" w:name="_Toc186733264"/>
      <w:r>
        <w:lastRenderedPageBreak/>
        <w:t>Transporte</w:t>
      </w:r>
      <w:r w:rsidR="0054434B">
        <w:t xml:space="preserve"> zur Baustelle</w:t>
      </w:r>
      <w:bookmarkEnd w:id="49"/>
      <w:bookmarkEnd w:id="50"/>
    </w:p>
    <w:p w14:paraId="3DF2AF93" w14:textId="77777777" w:rsidR="00EC2446" w:rsidRPr="00EC2446" w:rsidRDefault="00EC2446" w:rsidP="00EC2446">
      <w:pPr>
        <w:rPr>
          <w:lang w:val="de-CH"/>
        </w:rPr>
      </w:pPr>
    </w:p>
    <w:p w14:paraId="79921773" w14:textId="77777777" w:rsidR="00526ED5" w:rsidRPr="00EC2446" w:rsidRDefault="00526ED5" w:rsidP="00EC2446">
      <w:pPr>
        <w:shd w:val="clear" w:color="auto" w:fill="DAEEF3" w:themeFill="accent5" w:themeFillTint="33"/>
        <w:rPr>
          <w:shd w:val="clear" w:color="auto" w:fill="DAEEF3" w:themeFill="accent5" w:themeFillTint="33"/>
          <w:lang w:val="de-CH"/>
        </w:rPr>
      </w:pPr>
      <w:r w:rsidRPr="00EC2446">
        <w:rPr>
          <w:shd w:val="clear" w:color="auto" w:fill="DAEEF3" w:themeFill="accent5" w:themeFillTint="33"/>
          <w:lang w:val="de-CH"/>
        </w:rPr>
        <w:t>Beschreibung der Auslieferung:</w:t>
      </w:r>
    </w:p>
    <w:p w14:paraId="749A970D" w14:textId="21CFAA89" w:rsidR="00526ED5" w:rsidRDefault="00526ED5" w:rsidP="00EC2446">
      <w:pPr>
        <w:shd w:val="clear" w:color="auto" w:fill="DAEEF3" w:themeFill="accent5" w:themeFillTint="33"/>
        <w:rPr>
          <w:shd w:val="clear" w:color="auto" w:fill="DAEEF3" w:themeFill="accent5" w:themeFillTint="33"/>
          <w:lang w:val="de-CH"/>
        </w:rPr>
      </w:pPr>
      <w:r w:rsidRPr="00EC2446">
        <w:rPr>
          <w:shd w:val="clear" w:color="auto" w:fill="DAEEF3" w:themeFill="accent5" w:themeFillTint="33"/>
          <w:lang w:val="de-CH"/>
        </w:rPr>
        <w:t>Wege und Transportmittel</w:t>
      </w:r>
      <w:r w:rsidR="0054434B">
        <w:rPr>
          <w:shd w:val="clear" w:color="auto" w:fill="DAEEF3" w:themeFill="accent5" w:themeFillTint="33"/>
          <w:lang w:val="de-CH"/>
        </w:rPr>
        <w:t xml:space="preserve"> </w:t>
      </w:r>
      <w:r w:rsidR="0054434B">
        <w:rPr>
          <w:shd w:val="clear" w:color="auto" w:fill="DAEEF3"/>
          <w:lang w:val="de-CH"/>
        </w:rPr>
        <w:t>inkl. der Auslastung (einschließlich Leerfahrten) in Prozent, Rohdichte der transportierten Produkte in kg/m³ und Volume-Auslastungsfaktor.</w:t>
      </w:r>
    </w:p>
    <w:p w14:paraId="50B9DD5E" w14:textId="77777777" w:rsidR="00EC2446" w:rsidRPr="00EC2446" w:rsidRDefault="00EC2446" w:rsidP="00EC2446">
      <w:pPr>
        <w:spacing w:line="240" w:lineRule="auto"/>
        <w:jc w:val="left"/>
        <w:rPr>
          <w:lang w:val="de-CH"/>
        </w:rPr>
      </w:pPr>
    </w:p>
    <w:p w14:paraId="793EC796" w14:textId="64B989CE" w:rsidR="00526ED5" w:rsidRPr="004B5AD6" w:rsidRDefault="0054434B" w:rsidP="005E5AF7">
      <w:pPr>
        <w:pStyle w:val="berschrift2"/>
      </w:pPr>
      <w:bookmarkStart w:id="51" w:name="_Toc185760764"/>
      <w:bookmarkStart w:id="52" w:name="_Toc186733265"/>
      <w:r>
        <w:t>Errichtungsphase</w:t>
      </w:r>
      <w:r w:rsidRPr="004B5AD6">
        <w:t xml:space="preserve"> </w:t>
      </w:r>
      <w:r w:rsidR="00526ED5" w:rsidRPr="004B5AD6">
        <w:t>/ Installation</w:t>
      </w:r>
      <w:bookmarkEnd w:id="51"/>
      <w:bookmarkEnd w:id="52"/>
    </w:p>
    <w:p w14:paraId="787BC7A4" w14:textId="77777777" w:rsidR="00526ED5" w:rsidRPr="004B5AD6" w:rsidRDefault="00526ED5" w:rsidP="00526ED5">
      <w:pPr>
        <w:rPr>
          <w:lang w:val="de-CH"/>
        </w:rPr>
      </w:pPr>
    </w:p>
    <w:p w14:paraId="3FA6D796" w14:textId="77777777" w:rsidR="00526ED5" w:rsidRPr="004B5AD6" w:rsidRDefault="00526ED5" w:rsidP="00F64954">
      <w:pPr>
        <w:shd w:val="clear" w:color="auto" w:fill="DAEEF3" w:themeFill="accent5" w:themeFillTint="33"/>
        <w:rPr>
          <w:lang w:val="de-CH"/>
        </w:rPr>
      </w:pPr>
      <w:r w:rsidRPr="004B5AD6">
        <w:rPr>
          <w:lang w:val="de-CH"/>
        </w:rPr>
        <w:t>Beschreibung der Art der Bearbeitung, der einzusetzenden Maschinen, Werkzeuge, Staubabsaugungen, Hilfsstoffe, etc. sowie der Maßnahmen zur Lärmminderung.</w:t>
      </w:r>
    </w:p>
    <w:p w14:paraId="7EA97CD1" w14:textId="77777777" w:rsidR="00526ED5" w:rsidRPr="004B5AD6" w:rsidRDefault="00526ED5" w:rsidP="00F64954">
      <w:pPr>
        <w:shd w:val="clear" w:color="auto" w:fill="DAEEF3" w:themeFill="accent5" w:themeFillTint="33"/>
        <w:rPr>
          <w:lang w:val="de-CH"/>
        </w:rPr>
      </w:pPr>
    </w:p>
    <w:p w14:paraId="47264A46" w14:textId="77777777" w:rsidR="00526ED5" w:rsidRPr="004B5AD6" w:rsidRDefault="00526ED5" w:rsidP="00F64954">
      <w:pPr>
        <w:shd w:val="clear" w:color="auto" w:fill="DAEEF3" w:themeFill="accent5" w:themeFillTint="33"/>
        <w:rPr>
          <w:lang w:val="de-CH"/>
        </w:rPr>
      </w:pPr>
      <w:r w:rsidRPr="004B5AD6">
        <w:rPr>
          <w:lang w:val="de-CH"/>
        </w:rPr>
        <w:t>Hinweise auf Regeln der Technik und des Arbeits- und Umweltschutzes sind möglich.</w:t>
      </w:r>
    </w:p>
    <w:p w14:paraId="22FC2C15" w14:textId="77777777" w:rsidR="00526ED5" w:rsidRPr="004B5AD6" w:rsidRDefault="00526ED5" w:rsidP="00F64954">
      <w:pPr>
        <w:shd w:val="clear" w:color="auto" w:fill="DAEEF3" w:themeFill="accent5" w:themeFillTint="33"/>
        <w:rPr>
          <w:lang w:val="de-CH"/>
        </w:rPr>
      </w:pPr>
    </w:p>
    <w:p w14:paraId="3F33F480" w14:textId="77777777" w:rsidR="00526ED5" w:rsidRDefault="00526ED5" w:rsidP="00F64954">
      <w:pPr>
        <w:shd w:val="clear" w:color="auto" w:fill="DAEEF3" w:themeFill="accent5" w:themeFillTint="33"/>
        <w:rPr>
          <w:lang w:val="de-CH"/>
        </w:rPr>
      </w:pPr>
      <w:r w:rsidRPr="004B5AD6">
        <w:rPr>
          <w:lang w:val="de-CH"/>
        </w:rPr>
        <w:t>Verweise auf detaillierte Verarbeitungsrichtlinien und Hinweise zur sicheren Verarbeitung (safe use instruction sheet) des Herstellers sind erwünscht.</w:t>
      </w:r>
    </w:p>
    <w:p w14:paraId="077958FE" w14:textId="77777777" w:rsidR="005D3239" w:rsidRDefault="005D3239" w:rsidP="005D3239">
      <w:pPr>
        <w:shd w:val="clear" w:color="auto" w:fill="DAEEF3"/>
        <w:rPr>
          <w:lang w:val="de-CH"/>
        </w:rPr>
      </w:pPr>
      <w:r>
        <w:rPr>
          <w:lang w:val="de-CH"/>
        </w:rPr>
        <w:t>Falls Abfälle aus bspw. Verpackungen vorhanden sind, sind diese mit anzugeben.</w:t>
      </w:r>
    </w:p>
    <w:p w14:paraId="33549EA5" w14:textId="77777777" w:rsidR="005D3239" w:rsidRPr="004B5AD6" w:rsidRDefault="005D3239" w:rsidP="00F64954">
      <w:pPr>
        <w:shd w:val="clear" w:color="auto" w:fill="DAEEF3" w:themeFill="accent5" w:themeFillTint="33"/>
        <w:rPr>
          <w:lang w:val="de-CH"/>
        </w:rPr>
      </w:pPr>
    </w:p>
    <w:p w14:paraId="4737A84B" w14:textId="77777777" w:rsidR="00526ED5" w:rsidRPr="004B5AD6" w:rsidRDefault="00526ED5" w:rsidP="00526ED5">
      <w:pPr>
        <w:rPr>
          <w:lang w:val="de-CH"/>
        </w:rPr>
      </w:pPr>
    </w:p>
    <w:p w14:paraId="3D401E43" w14:textId="1F4AE7D2"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von </w:t>
      </w:r>
      <w:r w:rsidR="00416A09">
        <w:rPr>
          <w:b/>
          <w:u w:val="single"/>
          <w:lang w:val="de-CH"/>
        </w:rPr>
        <w:t>Produktkategorie XY</w:t>
      </w:r>
      <w:r w:rsidRPr="004B5AD6">
        <w:rPr>
          <w:b/>
          <w:u w:val="single"/>
          <w:lang w:val="de-CH"/>
        </w:rPr>
        <w:t>:</w:t>
      </w:r>
    </w:p>
    <w:p w14:paraId="5FD5C216" w14:textId="77777777" w:rsidR="00526ED5" w:rsidRDefault="00526ED5" w:rsidP="00526ED5">
      <w:pPr>
        <w:shd w:val="clear" w:color="auto" w:fill="CCFFFF"/>
        <w:rPr>
          <w:lang w:val="de-CH"/>
        </w:rPr>
      </w:pPr>
    </w:p>
    <w:p w14:paraId="75C91651" w14:textId="01A29233" w:rsidR="00B5565A" w:rsidRPr="0055307D" w:rsidRDefault="00B5565A" w:rsidP="00B5565A">
      <w:pPr>
        <w:pStyle w:val="NurText"/>
        <w:rPr>
          <w:lang w:val="de-AT"/>
        </w:rPr>
      </w:pPr>
    </w:p>
    <w:p w14:paraId="16AD1307" w14:textId="07CAA1C3" w:rsidR="00CF076D" w:rsidRPr="004B5AD6" w:rsidRDefault="00416A09" w:rsidP="00500768">
      <w:pPr>
        <w:shd w:val="clear" w:color="auto" w:fill="CCFFFF"/>
        <w:rPr>
          <w:lang w:val="de-CH"/>
        </w:rPr>
      </w:pPr>
      <w:r>
        <w:rPr>
          <w:lang w:val="de-CH"/>
        </w:rPr>
        <w:t>Text</w:t>
      </w:r>
    </w:p>
    <w:p w14:paraId="1C092401" w14:textId="013A0F41" w:rsidR="00526ED5" w:rsidRDefault="00526ED5" w:rsidP="004F4A48">
      <w:pPr>
        <w:rPr>
          <w:lang w:val="de-CH" w:bidi="de-DE"/>
        </w:rPr>
      </w:pPr>
    </w:p>
    <w:p w14:paraId="48A3BAB0" w14:textId="77777777" w:rsidR="00456538" w:rsidRDefault="00456538" w:rsidP="00456538">
      <w:pPr>
        <w:shd w:val="clear" w:color="auto" w:fill="BEFE68"/>
        <w:rPr>
          <w:b/>
          <w:u w:val="single"/>
          <w:lang w:val="de-CH"/>
        </w:rPr>
      </w:pPr>
      <w:r>
        <w:rPr>
          <w:b/>
          <w:u w:val="single"/>
          <w:lang w:val="de-CH"/>
        </w:rPr>
        <w:t>Spezifische Ökobilanzregeln für Produktkategorie XY:</w:t>
      </w:r>
    </w:p>
    <w:p w14:paraId="4C3DCEBC" w14:textId="77777777" w:rsidR="00456538" w:rsidRDefault="00456538" w:rsidP="00456538">
      <w:pPr>
        <w:shd w:val="clear" w:color="auto" w:fill="BEFE68"/>
      </w:pPr>
    </w:p>
    <w:p w14:paraId="7A30EDE4" w14:textId="726D1290" w:rsidR="00456538" w:rsidRDefault="00456538" w:rsidP="00456538">
      <w:pPr>
        <w:shd w:val="clear" w:color="auto" w:fill="BEFE68"/>
      </w:pPr>
      <w:r>
        <w:t>Text wenn relevant.</w:t>
      </w:r>
    </w:p>
    <w:p w14:paraId="2B67D003" w14:textId="77777777" w:rsidR="00456538" w:rsidRPr="004F4A48" w:rsidRDefault="00456538" w:rsidP="004F4A48">
      <w:pPr>
        <w:rPr>
          <w:lang w:val="de-CH" w:bidi="de-DE"/>
        </w:rPr>
      </w:pPr>
    </w:p>
    <w:p w14:paraId="65B063AC" w14:textId="3D5E309E" w:rsidR="00D9556B" w:rsidRPr="004B5AD6" w:rsidRDefault="002B1CB0" w:rsidP="005E5AF7">
      <w:pPr>
        <w:pStyle w:val="berschrift2"/>
      </w:pPr>
      <w:bookmarkStart w:id="53" w:name="_Toc185760765"/>
      <w:bookmarkStart w:id="54" w:name="_Toc186733266"/>
      <w:r w:rsidRPr="004B5AD6">
        <w:t>Nutzungs</w:t>
      </w:r>
      <w:r w:rsidR="00EF4426">
        <w:t>phase</w:t>
      </w:r>
      <w:bookmarkEnd w:id="53"/>
      <w:bookmarkEnd w:id="54"/>
    </w:p>
    <w:p w14:paraId="3AECB9F1" w14:textId="77777777" w:rsidR="006B2C36" w:rsidRPr="004B5AD6" w:rsidRDefault="006B2C36" w:rsidP="00D9556B">
      <w:pPr>
        <w:rPr>
          <w:lang w:val="de-CH"/>
        </w:rPr>
      </w:pPr>
    </w:p>
    <w:p w14:paraId="26A62114" w14:textId="77777777" w:rsidR="00F42B98" w:rsidRPr="004B5AD6" w:rsidRDefault="00F42B98" w:rsidP="00814166">
      <w:pPr>
        <w:shd w:val="clear" w:color="auto" w:fill="DAEEF3" w:themeFill="accent5" w:themeFillTint="33"/>
        <w:rPr>
          <w:lang w:val="de-CH"/>
        </w:rPr>
      </w:pPr>
      <w:r w:rsidRPr="004B5AD6">
        <w:rPr>
          <w:lang w:val="de-CH"/>
        </w:rPr>
        <w:t>Hier sind Hinweise auf Besonderheiten der stofflichen Zusammensetzung zu machen, die für den Zeitraum der Nutzung relevant sind.</w:t>
      </w:r>
    </w:p>
    <w:p w14:paraId="4E4FBD87" w14:textId="77777777" w:rsidR="00DA4A99" w:rsidRPr="004B5AD6" w:rsidRDefault="00DA4A99" w:rsidP="00D9556B">
      <w:pPr>
        <w:rPr>
          <w:lang w:val="de-CH"/>
        </w:rPr>
      </w:pPr>
    </w:p>
    <w:p w14:paraId="6426C5E6" w14:textId="3FEE5825" w:rsidR="00DA4A99" w:rsidRPr="004B5AD6" w:rsidRDefault="00DA4A99" w:rsidP="00E70468">
      <w:pPr>
        <w:shd w:val="clear" w:color="auto" w:fill="CCFFFF"/>
        <w:rPr>
          <w:b/>
          <w:u w:val="single"/>
          <w:lang w:val="de-CH"/>
        </w:rPr>
      </w:pPr>
      <w:r w:rsidRPr="004B5AD6">
        <w:rPr>
          <w:b/>
          <w:u w:val="single"/>
          <w:lang w:val="de-CH"/>
        </w:rPr>
        <w:t xml:space="preserve">Spezifische Anmerkung zur Erstellung einer EPD </w:t>
      </w:r>
      <w:r w:rsidR="003D10EE">
        <w:rPr>
          <w:b/>
          <w:u w:val="single"/>
          <w:lang w:val="de-CH"/>
        </w:rPr>
        <w:t xml:space="preserve">für </w:t>
      </w:r>
      <w:r w:rsidR="00416A09">
        <w:rPr>
          <w:b/>
          <w:u w:val="single"/>
          <w:lang w:val="de-CH"/>
        </w:rPr>
        <w:t>Produktkategorie XY</w:t>
      </w:r>
      <w:r w:rsidRPr="004B5AD6">
        <w:rPr>
          <w:b/>
          <w:u w:val="single"/>
          <w:lang w:val="de-CH"/>
        </w:rPr>
        <w:t>:</w:t>
      </w:r>
    </w:p>
    <w:p w14:paraId="3E82EAF0" w14:textId="77777777" w:rsidR="00F61876" w:rsidRPr="004B5AD6" w:rsidRDefault="00F61876" w:rsidP="00E70468">
      <w:pPr>
        <w:shd w:val="clear" w:color="auto" w:fill="CCFFFF"/>
        <w:rPr>
          <w:i/>
          <w:lang w:val="de-CH"/>
        </w:rPr>
      </w:pPr>
    </w:p>
    <w:p w14:paraId="333B0334" w14:textId="7E5A6F3D" w:rsidR="00F954EE" w:rsidRPr="003D10EE" w:rsidRDefault="00416A09" w:rsidP="00416A09">
      <w:pPr>
        <w:pStyle w:val="Listenabsatz"/>
        <w:shd w:val="clear" w:color="auto" w:fill="CCFFFF"/>
        <w:spacing w:line="240" w:lineRule="auto"/>
        <w:ind w:left="0"/>
        <w:jc w:val="left"/>
      </w:pPr>
      <w:r>
        <w:t>Text</w:t>
      </w:r>
    </w:p>
    <w:p w14:paraId="27C4574F" w14:textId="77777777" w:rsidR="00F42B98" w:rsidRPr="004B5AD6" w:rsidRDefault="00F42B98" w:rsidP="00F954EE">
      <w:pPr>
        <w:rPr>
          <w:lang w:val="de-CH"/>
        </w:rPr>
      </w:pPr>
    </w:p>
    <w:p w14:paraId="656AE630" w14:textId="77777777" w:rsidR="009B2DCA" w:rsidRPr="004B5AD6" w:rsidRDefault="009B2DCA" w:rsidP="005E5AF7">
      <w:pPr>
        <w:pStyle w:val="berschrift2"/>
      </w:pPr>
      <w:bookmarkStart w:id="55" w:name="_Ref325286303"/>
      <w:bookmarkStart w:id="56" w:name="_Toc185760766"/>
      <w:bookmarkStart w:id="57" w:name="_Toc186733267"/>
      <w:r w:rsidRPr="004B5AD6">
        <w:t>Referenznutzungsdauer (RSL)</w:t>
      </w:r>
      <w:bookmarkEnd w:id="55"/>
      <w:bookmarkEnd w:id="56"/>
      <w:bookmarkEnd w:id="57"/>
    </w:p>
    <w:p w14:paraId="510DA7F6" w14:textId="77777777" w:rsidR="009B2DCA" w:rsidRPr="004B5AD6" w:rsidRDefault="009B2DCA" w:rsidP="009B2DCA">
      <w:pPr>
        <w:rPr>
          <w:lang w:val="de-CH"/>
        </w:rPr>
      </w:pPr>
    </w:p>
    <w:p w14:paraId="13F1711F" w14:textId="77777777" w:rsidR="00A862CB" w:rsidRPr="004B5AD6" w:rsidRDefault="00A862CB" w:rsidP="00814166">
      <w:pPr>
        <w:shd w:val="clear" w:color="auto" w:fill="DAEEF3" w:themeFill="accent5" w:themeFillTint="33"/>
        <w:rPr>
          <w:lang w:val="de-CH"/>
        </w:rPr>
      </w:pPr>
      <w:r w:rsidRPr="004B5AD6">
        <w:rPr>
          <w:lang w:val="de-CH"/>
        </w:rPr>
        <w:t>Die Angabe der RSL ist für die EPD zwingend, wenn mit der Ökobilanz die ganze Nutzungsphase (Module B1 bis B7) abgedeckt wird oder sie ein Nutzungsszenarium enthält, welches sich auf die Lebensdauer des Produkts bezieht.</w:t>
      </w:r>
    </w:p>
    <w:p w14:paraId="308D6331" w14:textId="77777777" w:rsidR="00A862CB" w:rsidRPr="004B5AD6" w:rsidRDefault="00A862CB" w:rsidP="00814166">
      <w:pPr>
        <w:shd w:val="clear" w:color="auto" w:fill="DAEEF3" w:themeFill="accent5" w:themeFillTint="33"/>
        <w:rPr>
          <w:lang w:val="de-CH"/>
        </w:rPr>
      </w:pPr>
    </w:p>
    <w:p w14:paraId="3B2319BB" w14:textId="57A7EC83" w:rsidR="00A862CB" w:rsidRPr="004B5AD6" w:rsidRDefault="00A862CB" w:rsidP="00814166">
      <w:pPr>
        <w:shd w:val="clear" w:color="auto" w:fill="DAEEF3" w:themeFill="accent5" w:themeFillTint="33"/>
        <w:rPr>
          <w:lang w:val="de-CH"/>
        </w:rPr>
      </w:pPr>
      <w:r w:rsidRPr="004B5AD6">
        <w:rPr>
          <w:lang w:val="de-CH"/>
        </w:rPr>
        <w:t>Die RSL muss sich auf die deklarierte technische und funktionale Qualität des Produkts beziehen. Sie muss in Übereinstimmung mit jeglichen spezifischen Regeln, die in den Europäischen Produktnormen bestehen, etabliert werden und muss die Normen ISO 15686-1, -2, -7 und -8 berücksichtigen. Angaben zur RSL in</w:t>
      </w:r>
      <w:r w:rsidR="00AD3DE7">
        <w:rPr>
          <w:lang w:val="de-CH"/>
        </w:rPr>
        <w:t xml:space="preserve"> europäisch harmonisierte</w:t>
      </w:r>
      <w:r w:rsidR="008F286B">
        <w:rPr>
          <w:lang w:val="de-CH"/>
        </w:rPr>
        <w:t>n</w:t>
      </w:r>
      <w:r w:rsidRPr="004B5AD6">
        <w:rPr>
          <w:lang w:val="de-CH"/>
        </w:rPr>
        <w:t xml:space="preserve"> Bauproduktenormen haben dabei aber immer Vorrang.</w:t>
      </w:r>
    </w:p>
    <w:p w14:paraId="4C9EE6FC" w14:textId="77777777" w:rsidR="00A862CB" w:rsidRPr="004B5AD6" w:rsidRDefault="00A862CB" w:rsidP="00814166">
      <w:pPr>
        <w:shd w:val="clear" w:color="auto" w:fill="DAEEF3" w:themeFill="accent5" w:themeFillTint="33"/>
        <w:rPr>
          <w:lang w:val="de-CH"/>
        </w:rPr>
      </w:pPr>
    </w:p>
    <w:p w14:paraId="07103967" w14:textId="77777777" w:rsidR="00A862CB" w:rsidRPr="004B5AD6" w:rsidRDefault="00A862CB" w:rsidP="00814166">
      <w:pPr>
        <w:shd w:val="clear" w:color="auto" w:fill="DAEEF3" w:themeFill="accent5" w:themeFillTint="33"/>
        <w:rPr>
          <w:lang w:val="de-CH"/>
        </w:rPr>
      </w:pPr>
      <w:r w:rsidRPr="004B5AD6">
        <w:rPr>
          <w:lang w:val="de-CH"/>
        </w:rPr>
        <w:t>Die Angabe einer RSL ist gemäss ISO 15686-1, -2, -7 und -8 freiwillig, wenn nicht alle Module der Nutzungsphase oder kein Nutzungsszenarium festgelegt werden.</w:t>
      </w:r>
    </w:p>
    <w:p w14:paraId="1476CE75" w14:textId="14EFAEEA" w:rsidR="00A862CB" w:rsidRDefault="00A862CB" w:rsidP="00814166">
      <w:pPr>
        <w:shd w:val="clear" w:color="auto" w:fill="DAEEF3" w:themeFill="accent5" w:themeFillTint="33"/>
        <w:rPr>
          <w:lang w:val="de-CH"/>
        </w:rPr>
      </w:pPr>
      <w:r w:rsidRPr="004B5AD6">
        <w:rPr>
          <w:lang w:val="de-CH"/>
        </w:rPr>
        <w:t>Die Annahmen, auf denen die Bestimmung der RSL beruht und für welche die RSL aussch</w:t>
      </w:r>
      <w:r w:rsidR="006E555B">
        <w:rPr>
          <w:lang w:val="de-CH"/>
        </w:rPr>
        <w:t>lie</w:t>
      </w:r>
      <w:r w:rsidR="000813CA">
        <w:rPr>
          <w:lang w:val="de-CH"/>
        </w:rPr>
        <w:t>ß</w:t>
      </w:r>
      <w:r w:rsidR="006E555B">
        <w:rPr>
          <w:lang w:val="de-CH"/>
        </w:rPr>
        <w:t>lich gilt, sind anzugeben.</w:t>
      </w:r>
    </w:p>
    <w:p w14:paraId="2CDB0E29" w14:textId="77777777" w:rsidR="006E555B" w:rsidRPr="004B5AD6" w:rsidRDefault="006E555B" w:rsidP="00814166">
      <w:pPr>
        <w:shd w:val="clear" w:color="auto" w:fill="DAEEF3" w:themeFill="accent5" w:themeFillTint="33"/>
        <w:rPr>
          <w:lang w:val="de-CH"/>
        </w:rPr>
      </w:pPr>
    </w:p>
    <w:p w14:paraId="6ABB0273" w14:textId="77777777" w:rsidR="006E555B" w:rsidRPr="004B5AD6" w:rsidRDefault="006E555B" w:rsidP="00814166">
      <w:pPr>
        <w:shd w:val="clear" w:color="auto" w:fill="DAEEF3" w:themeFill="accent5" w:themeFillTint="33"/>
        <w:rPr>
          <w:lang w:val="de-CH"/>
        </w:rPr>
      </w:pPr>
      <w:r w:rsidRPr="004B5AD6">
        <w:rPr>
          <w:lang w:val="de-CH"/>
        </w:rPr>
        <w:t>Die Einflüsse auf die Alterung bei der Anwendung sind nach den Regeln der Technik zu bewerten.</w:t>
      </w:r>
    </w:p>
    <w:p w14:paraId="7577433E" w14:textId="33F0340A" w:rsidR="002553E0" w:rsidRDefault="002553E0">
      <w:pPr>
        <w:spacing w:line="240" w:lineRule="auto"/>
        <w:jc w:val="left"/>
        <w:rPr>
          <w:lang w:val="de-CH"/>
        </w:rPr>
      </w:pPr>
    </w:p>
    <w:p w14:paraId="21093B60" w14:textId="246165D7" w:rsidR="008B1C88" w:rsidRDefault="008B1C88">
      <w:pPr>
        <w:spacing w:line="240" w:lineRule="auto"/>
        <w:jc w:val="left"/>
        <w:rPr>
          <w:lang w:val="de-CH"/>
        </w:rPr>
      </w:pPr>
    </w:p>
    <w:p w14:paraId="5D021D98" w14:textId="77777777" w:rsidR="00817386" w:rsidRDefault="00817386">
      <w:pPr>
        <w:spacing w:line="240" w:lineRule="auto"/>
        <w:jc w:val="left"/>
        <w:rPr>
          <w:lang w:val="de-CH"/>
        </w:rPr>
      </w:pPr>
    </w:p>
    <w:p w14:paraId="478C9EFB" w14:textId="77777777" w:rsidR="008B1C88" w:rsidRDefault="008B1C88">
      <w:pPr>
        <w:spacing w:line="240" w:lineRule="auto"/>
        <w:jc w:val="left"/>
        <w:rPr>
          <w:lang w:val="de-CH"/>
        </w:rPr>
      </w:pPr>
    </w:p>
    <w:p w14:paraId="4A2DB329" w14:textId="4F1C77A5" w:rsidR="001B6972" w:rsidRDefault="001B6972" w:rsidP="001B6972">
      <w:pPr>
        <w:shd w:val="clear" w:color="auto" w:fill="CCFFFF"/>
        <w:rPr>
          <w:b/>
          <w:u w:val="single"/>
          <w:lang w:val="de-CH"/>
        </w:rPr>
      </w:pPr>
      <w:r w:rsidRPr="004B5AD6">
        <w:rPr>
          <w:b/>
          <w:u w:val="single"/>
          <w:lang w:val="de-CH"/>
        </w:rPr>
        <w:lastRenderedPageBreak/>
        <w:t xml:space="preserve">Spezifische Anmerkung zur Erstellung einer </w:t>
      </w:r>
      <w:r w:rsidR="008E29A2">
        <w:rPr>
          <w:b/>
          <w:u w:val="single"/>
          <w:lang w:val="de-CH"/>
        </w:rPr>
        <w:t xml:space="preserve">EPD für </w:t>
      </w:r>
      <w:r w:rsidR="00416A09">
        <w:rPr>
          <w:b/>
          <w:u w:val="single"/>
          <w:lang w:val="de-CH"/>
        </w:rPr>
        <w:t>Produktkategorie XY</w:t>
      </w:r>
      <w:r w:rsidRPr="004B5AD6">
        <w:rPr>
          <w:b/>
          <w:u w:val="single"/>
          <w:lang w:val="de-CH"/>
        </w:rPr>
        <w:t>:</w:t>
      </w:r>
    </w:p>
    <w:p w14:paraId="563F11CC" w14:textId="77777777" w:rsidR="001B6972" w:rsidRPr="001B6972" w:rsidRDefault="001B6972" w:rsidP="001B6972">
      <w:pPr>
        <w:shd w:val="clear" w:color="auto" w:fill="CCFFFF"/>
        <w:rPr>
          <w:b/>
          <w:u w:val="single"/>
          <w:lang w:val="de-CH"/>
        </w:rPr>
      </w:pPr>
    </w:p>
    <w:p w14:paraId="4C9A9A26" w14:textId="268F39E2" w:rsidR="009B2DCA" w:rsidRPr="004B5AD6" w:rsidRDefault="009B2DCA" w:rsidP="001B6972">
      <w:pPr>
        <w:pStyle w:val="Beschriftung"/>
        <w:shd w:val="clear" w:color="auto" w:fill="CCFFFF"/>
        <w:rPr>
          <w:lang w:val="de-CH"/>
        </w:rPr>
      </w:pPr>
      <w:bookmarkStart w:id="58" w:name="_Toc185760803"/>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CE27CC">
        <w:rPr>
          <w:noProof/>
          <w:lang w:val="de-CH"/>
        </w:rPr>
        <w:t>4</w:t>
      </w:r>
      <w:r w:rsidR="008F50D0">
        <w:rPr>
          <w:lang w:val="de-CH"/>
        </w:rPr>
        <w:fldChar w:fldCharType="end"/>
      </w:r>
      <w:r w:rsidRPr="004B5AD6">
        <w:rPr>
          <w:lang w:val="de-CH"/>
        </w:rPr>
        <w:t>: Referenz-Nutzungsdauer (RSL)</w:t>
      </w:r>
      <w:bookmarkEnd w:id="58"/>
      <w:r w:rsidR="000813CA">
        <w:rPr>
          <w:lang w:val="de-CH"/>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4A0" w:firstRow="1" w:lastRow="0" w:firstColumn="1" w:lastColumn="0" w:noHBand="0" w:noVBand="1"/>
      </w:tblPr>
      <w:tblGrid>
        <w:gridCol w:w="6756"/>
        <w:gridCol w:w="1313"/>
        <w:gridCol w:w="1985"/>
      </w:tblGrid>
      <w:tr w:rsidR="009B2DCA" w:rsidRPr="004B5AD6" w14:paraId="280267FE" w14:textId="77777777" w:rsidTr="001B6972">
        <w:tc>
          <w:tcPr>
            <w:tcW w:w="6769" w:type="dxa"/>
            <w:shd w:val="clear" w:color="auto" w:fill="CCFFFF"/>
            <w:tcMar>
              <w:top w:w="0" w:type="dxa"/>
              <w:left w:w="0" w:type="dxa"/>
              <w:bottom w:w="0" w:type="dxa"/>
              <w:right w:w="0" w:type="dxa"/>
            </w:tcMar>
            <w:vAlign w:val="center"/>
          </w:tcPr>
          <w:p w14:paraId="621871E1" w14:textId="77777777" w:rsidR="009B2DCA" w:rsidRPr="001B6972" w:rsidRDefault="009B2DCA" w:rsidP="009B2DCA">
            <w:pPr>
              <w:pBdr>
                <w:top w:val="nil"/>
                <w:left w:val="nil"/>
                <w:bottom w:val="nil"/>
                <w:right w:val="nil"/>
                <w:between w:val="nil"/>
                <w:bar w:val="nil"/>
              </w:pBdr>
              <w:ind w:left="147"/>
              <w:rPr>
                <w:rFonts w:eastAsia="Times New Roman" w:cs="Times New Roman"/>
                <w:lang w:val="de-CH"/>
              </w:rPr>
            </w:pPr>
            <w:r w:rsidRPr="001B6972">
              <w:rPr>
                <w:rFonts w:eastAsia="Times New Roman"/>
                <w:b/>
                <w:bCs/>
                <w:lang w:val="de-CH"/>
              </w:rPr>
              <w:t>Bezeichnung</w:t>
            </w:r>
          </w:p>
        </w:tc>
        <w:tc>
          <w:tcPr>
            <w:tcW w:w="1316" w:type="dxa"/>
            <w:shd w:val="clear" w:color="auto" w:fill="CCFFFF"/>
            <w:tcMar>
              <w:top w:w="0" w:type="dxa"/>
              <w:left w:w="0" w:type="dxa"/>
              <w:bottom w:w="0" w:type="dxa"/>
              <w:right w:w="0" w:type="dxa"/>
            </w:tcMar>
            <w:vAlign w:val="center"/>
          </w:tcPr>
          <w:p w14:paraId="5ED5A8EA" w14:textId="77777777" w:rsidR="009B2DCA" w:rsidRPr="001B6972" w:rsidRDefault="009B2DCA" w:rsidP="0079617C">
            <w:pPr>
              <w:pBdr>
                <w:top w:val="nil"/>
                <w:left w:val="nil"/>
                <w:bottom w:val="nil"/>
                <w:right w:val="nil"/>
                <w:between w:val="nil"/>
                <w:bar w:val="nil"/>
              </w:pBdr>
              <w:jc w:val="center"/>
              <w:rPr>
                <w:rFonts w:eastAsia="Times New Roman"/>
                <w:b/>
                <w:bCs/>
                <w:lang w:val="de-CH"/>
              </w:rPr>
            </w:pPr>
            <w:r w:rsidRPr="001B6972">
              <w:rPr>
                <w:rFonts w:eastAsia="Times New Roman"/>
                <w:b/>
                <w:bCs/>
                <w:lang w:val="de-CH"/>
              </w:rPr>
              <w:t>Wert</w:t>
            </w:r>
          </w:p>
        </w:tc>
        <w:tc>
          <w:tcPr>
            <w:tcW w:w="1989" w:type="dxa"/>
            <w:shd w:val="clear" w:color="auto" w:fill="CCFFFF"/>
            <w:tcMar>
              <w:top w:w="0" w:type="dxa"/>
              <w:left w:w="0" w:type="dxa"/>
              <w:bottom w:w="0" w:type="dxa"/>
              <w:right w:w="0" w:type="dxa"/>
            </w:tcMar>
            <w:vAlign w:val="center"/>
          </w:tcPr>
          <w:p w14:paraId="45BE1397" w14:textId="77777777" w:rsidR="009B2DCA" w:rsidRPr="001B6972" w:rsidRDefault="009B2DCA" w:rsidP="003B0D41">
            <w:pPr>
              <w:pBdr>
                <w:top w:val="nil"/>
                <w:left w:val="nil"/>
                <w:bottom w:val="nil"/>
                <w:right w:val="nil"/>
                <w:between w:val="nil"/>
                <w:bar w:val="nil"/>
              </w:pBdr>
              <w:jc w:val="center"/>
              <w:rPr>
                <w:rFonts w:eastAsia="Times New Roman"/>
                <w:b/>
                <w:bCs/>
                <w:lang w:val="de-CH"/>
              </w:rPr>
            </w:pPr>
            <w:r w:rsidRPr="001B6972">
              <w:rPr>
                <w:rFonts w:eastAsia="Times New Roman"/>
                <w:b/>
                <w:bCs/>
                <w:lang w:val="de-CH"/>
              </w:rPr>
              <w:t>Einheit</w:t>
            </w:r>
          </w:p>
        </w:tc>
      </w:tr>
      <w:tr w:rsidR="009B2DCA" w:rsidRPr="004B5AD6" w14:paraId="2B9E39E3" w14:textId="77777777" w:rsidTr="001B6972">
        <w:tc>
          <w:tcPr>
            <w:tcW w:w="6769" w:type="dxa"/>
            <w:shd w:val="clear" w:color="auto" w:fill="CCFFFF"/>
            <w:tcMar>
              <w:top w:w="0" w:type="dxa"/>
              <w:left w:w="0" w:type="dxa"/>
              <w:bottom w:w="0" w:type="dxa"/>
              <w:right w:w="0" w:type="dxa"/>
            </w:tcMar>
            <w:vAlign w:val="center"/>
          </w:tcPr>
          <w:p w14:paraId="7F5C3078" w14:textId="24553F72" w:rsidR="009B2DCA" w:rsidRPr="004B5AD6" w:rsidRDefault="007B0AA0" w:rsidP="000813CA">
            <w:pPr>
              <w:pBdr>
                <w:top w:val="nil"/>
                <w:left w:val="nil"/>
                <w:bottom w:val="nil"/>
                <w:right w:val="nil"/>
                <w:between w:val="nil"/>
                <w:bar w:val="nil"/>
              </w:pBdr>
              <w:ind w:left="147"/>
              <w:rPr>
                <w:rFonts w:eastAsia="Times New Roman"/>
                <w:spacing w:val="-4"/>
                <w:lang w:val="de-CH"/>
              </w:rPr>
            </w:pPr>
            <w:r>
              <w:rPr>
                <w:rFonts w:eastAsia="Times New Roman"/>
                <w:spacing w:val="-4"/>
                <w:lang w:val="de-CH"/>
              </w:rPr>
              <w:t>Produktbeschreibung</w:t>
            </w:r>
          </w:p>
        </w:tc>
        <w:tc>
          <w:tcPr>
            <w:tcW w:w="1316" w:type="dxa"/>
            <w:shd w:val="clear" w:color="auto" w:fill="CCFFFF"/>
            <w:tcMar>
              <w:top w:w="0" w:type="dxa"/>
              <w:left w:w="0" w:type="dxa"/>
              <w:bottom w:w="0" w:type="dxa"/>
              <w:right w:w="0" w:type="dxa"/>
            </w:tcMar>
            <w:vAlign w:val="center"/>
          </w:tcPr>
          <w:p w14:paraId="0EBC6A73" w14:textId="246E4313" w:rsidR="009B2DCA" w:rsidRPr="004B5AD6" w:rsidRDefault="009B2DCA" w:rsidP="0079617C">
            <w:pPr>
              <w:pBdr>
                <w:top w:val="nil"/>
                <w:left w:val="nil"/>
                <w:bottom w:val="nil"/>
                <w:right w:val="nil"/>
                <w:between w:val="nil"/>
                <w:bar w:val="nil"/>
              </w:pBdr>
              <w:jc w:val="center"/>
              <w:rPr>
                <w:rFonts w:eastAsia="Times New Roman"/>
                <w:spacing w:val="-4"/>
                <w:lang w:val="de-CH"/>
              </w:rPr>
            </w:pPr>
          </w:p>
        </w:tc>
        <w:tc>
          <w:tcPr>
            <w:tcW w:w="1989" w:type="dxa"/>
            <w:shd w:val="clear" w:color="auto" w:fill="CCFFFF"/>
            <w:tcMar>
              <w:top w:w="0" w:type="dxa"/>
              <w:left w:w="0" w:type="dxa"/>
              <w:bottom w:w="0" w:type="dxa"/>
              <w:right w:w="0" w:type="dxa"/>
            </w:tcMar>
            <w:vAlign w:val="center"/>
          </w:tcPr>
          <w:p w14:paraId="6D4C852E" w14:textId="77777777" w:rsidR="009B2DCA" w:rsidRPr="004B5AD6" w:rsidRDefault="009B2DCA" w:rsidP="003B0D41">
            <w:pPr>
              <w:pBdr>
                <w:top w:val="nil"/>
                <w:left w:val="nil"/>
                <w:bottom w:val="nil"/>
                <w:right w:val="nil"/>
                <w:between w:val="nil"/>
                <w:bar w:val="nil"/>
              </w:pBdr>
              <w:jc w:val="center"/>
              <w:rPr>
                <w:rFonts w:eastAsia="Times New Roman"/>
                <w:lang w:val="de-CH"/>
              </w:rPr>
            </w:pPr>
            <w:r w:rsidRPr="004B5AD6">
              <w:rPr>
                <w:rFonts w:eastAsia="Times New Roman"/>
                <w:lang w:val="de-CH"/>
              </w:rPr>
              <w:t>Jahre</w:t>
            </w:r>
          </w:p>
        </w:tc>
      </w:tr>
      <w:tr w:rsidR="00C20DAC" w:rsidRPr="004B5AD6" w14:paraId="65C1CF09" w14:textId="77777777" w:rsidTr="001B6972">
        <w:tc>
          <w:tcPr>
            <w:tcW w:w="6769" w:type="dxa"/>
            <w:shd w:val="clear" w:color="auto" w:fill="CCFFFF"/>
            <w:tcMar>
              <w:top w:w="0" w:type="dxa"/>
              <w:left w:w="0" w:type="dxa"/>
              <w:bottom w:w="0" w:type="dxa"/>
              <w:right w:w="0" w:type="dxa"/>
            </w:tcMar>
            <w:vAlign w:val="center"/>
          </w:tcPr>
          <w:p w14:paraId="701F7CD3" w14:textId="045E5E9C" w:rsidR="00C20DAC" w:rsidRPr="004B5AD6" w:rsidRDefault="00C20DAC" w:rsidP="009B2DCA">
            <w:pPr>
              <w:pBdr>
                <w:top w:val="nil"/>
                <w:left w:val="nil"/>
                <w:bottom w:val="nil"/>
                <w:right w:val="nil"/>
                <w:between w:val="nil"/>
                <w:bar w:val="nil"/>
              </w:pBdr>
              <w:ind w:left="147"/>
              <w:rPr>
                <w:rFonts w:eastAsia="Times New Roman"/>
                <w:spacing w:val="-4"/>
                <w:lang w:val="de-CH"/>
              </w:rPr>
            </w:pPr>
          </w:p>
        </w:tc>
        <w:tc>
          <w:tcPr>
            <w:tcW w:w="1316" w:type="dxa"/>
            <w:shd w:val="clear" w:color="auto" w:fill="CCFFFF"/>
            <w:tcMar>
              <w:top w:w="0" w:type="dxa"/>
              <w:left w:w="0" w:type="dxa"/>
              <w:bottom w:w="0" w:type="dxa"/>
              <w:right w:w="0" w:type="dxa"/>
            </w:tcMar>
            <w:vAlign w:val="center"/>
          </w:tcPr>
          <w:p w14:paraId="03048FCF" w14:textId="2D05A406" w:rsidR="00C20DAC" w:rsidRPr="004B5AD6" w:rsidRDefault="00C20DAC" w:rsidP="008E29A2">
            <w:pPr>
              <w:pBdr>
                <w:top w:val="nil"/>
                <w:left w:val="nil"/>
                <w:bottom w:val="nil"/>
                <w:right w:val="nil"/>
                <w:between w:val="nil"/>
                <w:bar w:val="nil"/>
              </w:pBdr>
              <w:jc w:val="left"/>
              <w:rPr>
                <w:rFonts w:eastAsia="Times New Roman"/>
                <w:spacing w:val="-4"/>
                <w:lang w:val="de-CH"/>
              </w:rPr>
            </w:pPr>
          </w:p>
        </w:tc>
        <w:tc>
          <w:tcPr>
            <w:tcW w:w="1989" w:type="dxa"/>
            <w:shd w:val="clear" w:color="auto" w:fill="CCFFFF"/>
            <w:tcMar>
              <w:top w:w="0" w:type="dxa"/>
              <w:left w:w="0" w:type="dxa"/>
              <w:bottom w:w="0" w:type="dxa"/>
              <w:right w:w="0" w:type="dxa"/>
            </w:tcMar>
            <w:vAlign w:val="center"/>
          </w:tcPr>
          <w:p w14:paraId="610DB411" w14:textId="3D34C8BC" w:rsidR="00C20DAC" w:rsidRPr="004B5AD6" w:rsidRDefault="00C20DAC" w:rsidP="003B0D41">
            <w:pPr>
              <w:pBdr>
                <w:top w:val="nil"/>
                <w:left w:val="nil"/>
                <w:bottom w:val="nil"/>
                <w:right w:val="nil"/>
                <w:between w:val="nil"/>
                <w:bar w:val="nil"/>
              </w:pBdr>
              <w:jc w:val="center"/>
              <w:rPr>
                <w:rFonts w:eastAsia="Times New Roman"/>
                <w:lang w:val="de-CH"/>
              </w:rPr>
            </w:pPr>
          </w:p>
        </w:tc>
      </w:tr>
      <w:tr w:rsidR="00FD50F9" w:rsidRPr="004B5AD6" w14:paraId="7EEE6415" w14:textId="77777777" w:rsidTr="001B6972">
        <w:tc>
          <w:tcPr>
            <w:tcW w:w="6769" w:type="dxa"/>
            <w:shd w:val="clear" w:color="auto" w:fill="CCFFFF"/>
            <w:tcMar>
              <w:top w:w="0" w:type="dxa"/>
              <w:left w:w="0" w:type="dxa"/>
              <w:bottom w:w="0" w:type="dxa"/>
              <w:right w:w="0" w:type="dxa"/>
            </w:tcMar>
            <w:vAlign w:val="center"/>
          </w:tcPr>
          <w:p w14:paraId="57307B76" w14:textId="354BCCF2" w:rsidR="00FD50F9" w:rsidRPr="004B5AD6" w:rsidRDefault="00FD50F9" w:rsidP="009B2DCA">
            <w:pPr>
              <w:pBdr>
                <w:top w:val="nil"/>
                <w:left w:val="nil"/>
                <w:bottom w:val="nil"/>
                <w:right w:val="nil"/>
                <w:between w:val="nil"/>
                <w:bar w:val="nil"/>
              </w:pBdr>
              <w:ind w:left="147"/>
              <w:rPr>
                <w:rFonts w:eastAsia="Times New Roman"/>
                <w:spacing w:val="-4"/>
                <w:lang w:val="de-CH"/>
              </w:rPr>
            </w:pPr>
            <w:r w:rsidRPr="004B5AD6">
              <w:rPr>
                <w:rFonts w:eastAsia="Times New Roman"/>
                <w:spacing w:val="-4"/>
                <w:lang w:val="de-CH"/>
              </w:rPr>
              <w:t>Referenzbedingungen die der RSL zu Grunde liegen</w:t>
            </w:r>
            <w:r w:rsidR="00516CA3">
              <w:rPr>
                <w:rFonts w:eastAsia="Times New Roman"/>
                <w:spacing w:val="-4"/>
                <w:lang w:val="de-CH"/>
              </w:rPr>
              <w:t xml:space="preserve"> (wenn relevant)</w:t>
            </w:r>
          </w:p>
        </w:tc>
        <w:tc>
          <w:tcPr>
            <w:tcW w:w="1316" w:type="dxa"/>
            <w:shd w:val="clear" w:color="auto" w:fill="CCFFFF"/>
            <w:tcMar>
              <w:top w:w="0" w:type="dxa"/>
              <w:left w:w="0" w:type="dxa"/>
              <w:bottom w:w="0" w:type="dxa"/>
              <w:right w:w="0" w:type="dxa"/>
            </w:tcMar>
            <w:vAlign w:val="center"/>
          </w:tcPr>
          <w:p w14:paraId="79FD4CFC" w14:textId="77777777" w:rsidR="00FD50F9" w:rsidRPr="004B5AD6" w:rsidRDefault="00FD50F9" w:rsidP="009B2DCA">
            <w:pPr>
              <w:pBdr>
                <w:top w:val="nil"/>
                <w:left w:val="nil"/>
                <w:bottom w:val="nil"/>
                <w:right w:val="nil"/>
                <w:between w:val="nil"/>
                <w:bar w:val="nil"/>
              </w:pBdr>
              <w:ind w:left="147"/>
              <w:jc w:val="center"/>
              <w:rPr>
                <w:rFonts w:eastAsia="Times New Roman"/>
                <w:spacing w:val="-4"/>
                <w:lang w:val="de-CH"/>
              </w:rPr>
            </w:pPr>
          </w:p>
        </w:tc>
        <w:tc>
          <w:tcPr>
            <w:tcW w:w="1989" w:type="dxa"/>
            <w:shd w:val="clear" w:color="auto" w:fill="CCFFFF"/>
            <w:tcMar>
              <w:top w:w="0" w:type="dxa"/>
              <w:left w:w="0" w:type="dxa"/>
              <w:bottom w:w="0" w:type="dxa"/>
              <w:right w:w="0" w:type="dxa"/>
            </w:tcMar>
            <w:vAlign w:val="center"/>
          </w:tcPr>
          <w:p w14:paraId="057F47B3" w14:textId="77777777" w:rsidR="00FD50F9" w:rsidRPr="004B5AD6" w:rsidRDefault="00FD50F9" w:rsidP="003B0D41">
            <w:pPr>
              <w:pBdr>
                <w:top w:val="nil"/>
                <w:left w:val="nil"/>
                <w:bottom w:val="nil"/>
                <w:right w:val="nil"/>
                <w:between w:val="nil"/>
                <w:bar w:val="nil"/>
              </w:pBdr>
              <w:jc w:val="center"/>
              <w:rPr>
                <w:rFonts w:eastAsia="Times New Roman"/>
                <w:lang w:val="de-CH"/>
              </w:rPr>
            </w:pPr>
            <w:r w:rsidRPr="004B5AD6">
              <w:rPr>
                <w:rFonts w:eastAsia="Times New Roman"/>
                <w:lang w:val="de-CH"/>
              </w:rPr>
              <w:t>Sinnvolle Einheiten</w:t>
            </w:r>
          </w:p>
        </w:tc>
      </w:tr>
      <w:tr w:rsidR="00F954EE" w:rsidRPr="004B5AD6" w14:paraId="2FF1DFD4" w14:textId="77777777" w:rsidTr="001B6972">
        <w:tc>
          <w:tcPr>
            <w:tcW w:w="6769" w:type="dxa"/>
            <w:shd w:val="clear" w:color="auto" w:fill="CCFFFF"/>
            <w:tcMar>
              <w:top w:w="0" w:type="dxa"/>
              <w:left w:w="0" w:type="dxa"/>
              <w:bottom w:w="0" w:type="dxa"/>
              <w:right w:w="0" w:type="dxa"/>
            </w:tcMar>
            <w:vAlign w:val="center"/>
          </w:tcPr>
          <w:p w14:paraId="1AF618B0" w14:textId="77777777" w:rsidR="00F954EE" w:rsidRPr="004B5AD6" w:rsidRDefault="00F954EE" w:rsidP="009B2DCA">
            <w:pPr>
              <w:pBdr>
                <w:top w:val="nil"/>
                <w:left w:val="nil"/>
                <w:bottom w:val="nil"/>
                <w:right w:val="nil"/>
                <w:between w:val="nil"/>
                <w:bar w:val="nil"/>
              </w:pBdr>
              <w:ind w:left="147"/>
              <w:rPr>
                <w:rFonts w:eastAsia="Times New Roman"/>
                <w:spacing w:val="-4"/>
                <w:lang w:val="de-CH"/>
              </w:rPr>
            </w:pPr>
          </w:p>
        </w:tc>
        <w:tc>
          <w:tcPr>
            <w:tcW w:w="1316" w:type="dxa"/>
            <w:shd w:val="clear" w:color="auto" w:fill="CCFFFF"/>
            <w:tcMar>
              <w:top w:w="0" w:type="dxa"/>
              <w:left w:w="0" w:type="dxa"/>
              <w:bottom w:w="0" w:type="dxa"/>
              <w:right w:w="0" w:type="dxa"/>
            </w:tcMar>
            <w:vAlign w:val="center"/>
          </w:tcPr>
          <w:p w14:paraId="6E1DD740" w14:textId="77777777" w:rsidR="00F954EE" w:rsidRPr="004B5AD6" w:rsidRDefault="00F954EE" w:rsidP="009B2DCA">
            <w:pPr>
              <w:pBdr>
                <w:top w:val="nil"/>
                <w:left w:val="nil"/>
                <w:bottom w:val="nil"/>
                <w:right w:val="nil"/>
                <w:between w:val="nil"/>
                <w:bar w:val="nil"/>
              </w:pBdr>
              <w:ind w:left="147"/>
              <w:jc w:val="center"/>
              <w:rPr>
                <w:rFonts w:eastAsia="Times New Roman"/>
                <w:spacing w:val="-4"/>
                <w:lang w:val="de-CH"/>
              </w:rPr>
            </w:pPr>
          </w:p>
        </w:tc>
        <w:tc>
          <w:tcPr>
            <w:tcW w:w="1989" w:type="dxa"/>
            <w:shd w:val="clear" w:color="auto" w:fill="CCFFFF"/>
            <w:tcMar>
              <w:top w:w="0" w:type="dxa"/>
              <w:left w:w="0" w:type="dxa"/>
              <w:bottom w:w="0" w:type="dxa"/>
              <w:right w:w="0" w:type="dxa"/>
            </w:tcMar>
            <w:vAlign w:val="center"/>
          </w:tcPr>
          <w:p w14:paraId="09D79EC0" w14:textId="77777777" w:rsidR="00F954EE" w:rsidRPr="004B5AD6" w:rsidRDefault="00F954EE" w:rsidP="003B0D41">
            <w:pPr>
              <w:pBdr>
                <w:top w:val="nil"/>
                <w:left w:val="nil"/>
                <w:bottom w:val="nil"/>
                <w:right w:val="nil"/>
                <w:between w:val="nil"/>
                <w:bar w:val="nil"/>
              </w:pBdr>
              <w:jc w:val="center"/>
              <w:rPr>
                <w:rFonts w:eastAsia="Times New Roman"/>
                <w:lang w:val="de-CH"/>
              </w:rPr>
            </w:pPr>
          </w:p>
        </w:tc>
      </w:tr>
    </w:tbl>
    <w:p w14:paraId="5EBB311B" w14:textId="77777777" w:rsidR="008E29A2" w:rsidRDefault="008E29A2" w:rsidP="008E29A2">
      <w:pPr>
        <w:shd w:val="clear" w:color="auto" w:fill="CCFFFF"/>
        <w:rPr>
          <w:lang w:val="de-CH"/>
        </w:rPr>
      </w:pPr>
    </w:p>
    <w:p w14:paraId="1C0E7425" w14:textId="4F1DADBB" w:rsidR="007B0AA0" w:rsidRPr="00984D4E" w:rsidRDefault="007B0AA0" w:rsidP="007B0AA0">
      <w:pPr>
        <w:shd w:val="clear" w:color="auto" w:fill="CCFFFF"/>
        <w:rPr>
          <w:lang w:val="de-CH"/>
        </w:rPr>
      </w:pPr>
      <w:bookmarkStart w:id="59" w:name="_Hlk55475578"/>
      <w:r w:rsidRPr="00984D4E">
        <w:rPr>
          <w:lang w:val="de-CH"/>
        </w:rPr>
        <w:t xml:space="preserve">Siehe EN 15804+A2 </w:t>
      </w:r>
      <w:r w:rsidR="00AA6A18">
        <w:rPr>
          <w:lang w:val="de-CH"/>
        </w:rPr>
        <w:t>Punkt</w:t>
      </w:r>
      <w:r w:rsidR="00AA6A18" w:rsidRPr="00984D4E">
        <w:rPr>
          <w:lang w:val="de-CH"/>
        </w:rPr>
        <w:t xml:space="preserve"> </w:t>
      </w:r>
      <w:r w:rsidRPr="00984D4E">
        <w:rPr>
          <w:lang w:val="de-CH"/>
        </w:rPr>
        <w:t>6.3.4 und Anhang A Anforderungen und Leitlinien für die Referenz Nutzungsdauer</w:t>
      </w:r>
    </w:p>
    <w:p w14:paraId="718A6503" w14:textId="77777777" w:rsidR="007B0AA0" w:rsidRPr="00984D4E" w:rsidRDefault="007B0AA0" w:rsidP="007B0AA0">
      <w:pPr>
        <w:shd w:val="clear" w:color="auto" w:fill="CCFFFF"/>
        <w:rPr>
          <w:lang w:val="de-CH"/>
        </w:rPr>
      </w:pPr>
    </w:p>
    <w:p w14:paraId="65521F6B" w14:textId="7C3085B5" w:rsidR="007B0AA0" w:rsidRPr="004B5AD6" w:rsidRDefault="007B0AA0" w:rsidP="007B0AA0">
      <w:pPr>
        <w:shd w:val="clear" w:color="auto" w:fill="CCFFFF"/>
        <w:rPr>
          <w:lang w:val="de-CH"/>
        </w:rPr>
      </w:pPr>
      <w:r w:rsidRPr="00984D4E">
        <w:rPr>
          <w:lang w:val="de-CH"/>
        </w:rPr>
        <w:t>Wenn keine Referenznutzungsdauer nach den Regeln der EN 15804+A2 (Anhang A) ermittelt werden kann, ist ein Defaultwert aus einer komplementären PKR der CEN/TC-Produktgremien, so vorhanden, zu verwenden. Ist keine komplementäre PKR vorhanden, kann je nach Einsatzgebiet die Nutzungsdauer aus Nutzungsdauer-Katalogen unter Angabe der Quelle deklariert werden, z.B. nach BAU EPD-M-DOKUMENT-</w:t>
      </w:r>
      <w:r w:rsidR="000B1E14">
        <w:rPr>
          <w:lang w:val="de-CH"/>
        </w:rPr>
        <w:t>20</w:t>
      </w:r>
      <w:r w:rsidRPr="00984D4E">
        <w:rPr>
          <w:lang w:val="de-CH"/>
        </w:rPr>
        <w:t>-Referenznutzungsdauern-20150810 (Österreich) bzw. die BBSR-Tabelle „Nutzungsdauern von Bauteilen zur Lebenszyklusanalyse nach BNB“ (Deutschland).</w:t>
      </w:r>
      <w:bookmarkEnd w:id="59"/>
      <w:r>
        <w:rPr>
          <w:lang w:val="de-CH"/>
        </w:rPr>
        <w:t xml:space="preserve"> Sind darin keine Angaben zu finden, ist die RSL sinnvoll aus anderen (Regel-)werken abzuleiten (Eurocodes, andere Grundlagen).</w:t>
      </w:r>
    </w:p>
    <w:p w14:paraId="6BC80D25" w14:textId="77777777" w:rsidR="00CD6364" w:rsidRPr="004B5AD6" w:rsidRDefault="00CD6364" w:rsidP="002553E0">
      <w:pPr>
        <w:rPr>
          <w:lang w:val="de-CH"/>
        </w:rPr>
      </w:pPr>
    </w:p>
    <w:p w14:paraId="74AD374E" w14:textId="372BB279" w:rsidR="00CB3C0B" w:rsidRPr="004B5AD6" w:rsidRDefault="005D3239" w:rsidP="005E5AF7">
      <w:pPr>
        <w:pStyle w:val="berschrift2"/>
      </w:pPr>
      <w:bookmarkStart w:id="60" w:name="_Toc185760767"/>
      <w:bookmarkStart w:id="61" w:name="_Toc186733268"/>
      <w:bookmarkStart w:id="62" w:name="IBUEPD_2_15_Nachnutzungsphase"/>
      <w:r>
        <w:t>Entsorgungs</w:t>
      </w:r>
      <w:r w:rsidR="00CB3C0B" w:rsidRPr="004B5AD6">
        <w:t>phase</w:t>
      </w:r>
      <w:bookmarkEnd w:id="60"/>
      <w:bookmarkEnd w:id="61"/>
    </w:p>
    <w:bookmarkEnd w:id="62"/>
    <w:p w14:paraId="342F96B6" w14:textId="77777777" w:rsidR="00217E25" w:rsidRPr="004B5AD6" w:rsidRDefault="00217E25" w:rsidP="00FB5D78">
      <w:pPr>
        <w:rPr>
          <w:lang w:val="de-CH"/>
        </w:rPr>
      </w:pPr>
    </w:p>
    <w:p w14:paraId="38DA2B03" w14:textId="77777777" w:rsidR="000C7B32" w:rsidRPr="004B5AD6" w:rsidRDefault="000C7B32" w:rsidP="00814166">
      <w:pPr>
        <w:shd w:val="clear" w:color="auto" w:fill="DAEEF3" w:themeFill="accent5" w:themeFillTint="33"/>
        <w:rPr>
          <w:lang w:val="de-CH"/>
        </w:rPr>
      </w:pPr>
      <w:r w:rsidRPr="004B5AD6">
        <w:rPr>
          <w:lang w:val="de-CH"/>
        </w:rPr>
        <w:t xml:space="preserve">Die möglichen Entsorgungswege </w:t>
      </w:r>
      <w:r w:rsidR="00773816" w:rsidRPr="004B5AD6">
        <w:rPr>
          <w:lang w:val="de-CH"/>
        </w:rPr>
        <w:t xml:space="preserve">für das deklarierte Produkt </w:t>
      </w:r>
      <w:r w:rsidRPr="004B5AD6">
        <w:rPr>
          <w:lang w:val="de-CH"/>
        </w:rPr>
        <w:t>sind zu nennen.</w:t>
      </w:r>
      <w:r w:rsidR="00217E25" w:rsidRPr="004B5AD6">
        <w:rPr>
          <w:lang w:val="de-CH"/>
        </w:rPr>
        <w:t xml:space="preserve"> </w:t>
      </w:r>
      <w:r w:rsidRPr="004B5AD6">
        <w:rPr>
          <w:lang w:val="de-CH"/>
        </w:rPr>
        <w:t>Die EAK-Abfallschlüsselnummer (Abfallcode nach europäischem Abfallverzeichnis) ist anzugeben.</w:t>
      </w:r>
    </w:p>
    <w:p w14:paraId="24B0EA95" w14:textId="77777777" w:rsidR="000C7B32" w:rsidRPr="004B5AD6" w:rsidRDefault="000C7B32" w:rsidP="00FB5D78">
      <w:pPr>
        <w:rPr>
          <w:lang w:val="de-CH"/>
        </w:rPr>
      </w:pPr>
    </w:p>
    <w:p w14:paraId="32241D76" w14:textId="77777777" w:rsidR="000C7B32" w:rsidRPr="004B5AD6" w:rsidRDefault="000C7B32" w:rsidP="005E5AF7">
      <w:pPr>
        <w:pStyle w:val="berschrift2"/>
      </w:pPr>
      <w:bookmarkStart w:id="63" w:name="_Toc185760768"/>
      <w:bookmarkStart w:id="64" w:name="_Toc186733269"/>
      <w:r w:rsidRPr="004B5AD6">
        <w:t>Weitere Informationen</w:t>
      </w:r>
      <w:bookmarkEnd w:id="63"/>
      <w:bookmarkEnd w:id="64"/>
    </w:p>
    <w:p w14:paraId="2E8B0EB6" w14:textId="77777777" w:rsidR="002812A1" w:rsidRPr="004B5AD6" w:rsidRDefault="002812A1" w:rsidP="002812A1">
      <w:pPr>
        <w:rPr>
          <w:lang w:val="de-CH"/>
        </w:rPr>
      </w:pPr>
    </w:p>
    <w:p w14:paraId="1122895D" w14:textId="47D14069" w:rsidR="00CB3C0B" w:rsidRPr="004B5AD6" w:rsidRDefault="00217E25" w:rsidP="00F51BE6">
      <w:pPr>
        <w:shd w:val="clear" w:color="auto" w:fill="DAEEF3" w:themeFill="accent5" w:themeFillTint="33"/>
        <w:rPr>
          <w:lang w:val="de-CH"/>
        </w:rPr>
      </w:pPr>
      <w:r w:rsidRPr="004B5AD6">
        <w:rPr>
          <w:lang w:val="de-CH"/>
        </w:rPr>
        <w:t>In diesem Kapitel können optionale Angaben wie zur Bezug</w:t>
      </w:r>
      <w:r w:rsidR="00367CA5" w:rsidRPr="004B5AD6">
        <w:rPr>
          <w:lang w:val="de-CH"/>
        </w:rPr>
        <w:t>squelle von weiteren Informatio</w:t>
      </w:r>
      <w:r w:rsidRPr="004B5AD6">
        <w:rPr>
          <w:lang w:val="de-CH"/>
        </w:rPr>
        <w:t xml:space="preserve">nen, zur </w:t>
      </w:r>
      <w:r w:rsidR="00833F62">
        <w:rPr>
          <w:lang w:val="de-CH"/>
        </w:rPr>
        <w:t>Webseite</w:t>
      </w:r>
      <w:r w:rsidRPr="004B5AD6">
        <w:rPr>
          <w:lang w:val="de-CH"/>
        </w:rPr>
        <w:t>, zur Bezugsquelle des Sicherheitsdatenblatts, etc. gemacht werden.</w:t>
      </w:r>
      <w:r w:rsidR="00F51BE6">
        <w:rPr>
          <w:lang w:val="de-CH"/>
        </w:rPr>
        <w:t xml:space="preserve"> </w:t>
      </w:r>
    </w:p>
    <w:p w14:paraId="74FC7406" w14:textId="77777777" w:rsidR="00787C1F" w:rsidRDefault="00787C1F" w:rsidP="00787C1F">
      <w:pPr>
        <w:rPr>
          <w:lang w:val="de-CH"/>
        </w:rPr>
      </w:pPr>
    </w:p>
    <w:p w14:paraId="203D6A72" w14:textId="77777777" w:rsidR="00B46ADA" w:rsidRPr="004B5AD6" w:rsidRDefault="00B46ADA" w:rsidP="00B46ADA">
      <w:pPr>
        <w:pStyle w:val="berschrift1"/>
        <w:ind w:left="426"/>
        <w:rPr>
          <w:lang w:val="de-CH"/>
        </w:rPr>
      </w:pPr>
      <w:bookmarkStart w:id="65" w:name="_Toc173305077"/>
      <w:bookmarkStart w:id="66" w:name="_Toc173402120"/>
      <w:bookmarkStart w:id="67" w:name="_Toc185760769"/>
      <w:bookmarkStart w:id="68" w:name="_Toc186733270"/>
      <w:r w:rsidRPr="004B5AD6">
        <w:rPr>
          <w:lang w:val="de-CH"/>
        </w:rPr>
        <w:t>LCA: Rechenregeln</w:t>
      </w:r>
      <w:bookmarkEnd w:id="65"/>
      <w:bookmarkEnd w:id="66"/>
      <w:bookmarkEnd w:id="67"/>
      <w:bookmarkEnd w:id="68"/>
    </w:p>
    <w:p w14:paraId="52258633" w14:textId="77777777" w:rsidR="00B46ADA" w:rsidRPr="004B5AD6" w:rsidRDefault="00B46ADA" w:rsidP="00787C1F">
      <w:pPr>
        <w:rPr>
          <w:lang w:val="de-CH"/>
        </w:rPr>
      </w:pPr>
    </w:p>
    <w:p w14:paraId="13FBEFB6" w14:textId="4189676A" w:rsidR="008645DA" w:rsidRPr="004B5AD6" w:rsidRDefault="008645DA" w:rsidP="005E5AF7">
      <w:pPr>
        <w:pStyle w:val="berschrift2"/>
      </w:pPr>
      <w:bookmarkStart w:id="69" w:name="_Ref326570557"/>
      <w:bookmarkStart w:id="70" w:name="_Toc185760770"/>
      <w:bookmarkStart w:id="71" w:name="_Toc186733271"/>
      <w:r w:rsidRPr="004B5AD6">
        <w:t>Deklarierte Einheit/ Funktionale Einheit</w:t>
      </w:r>
      <w:bookmarkStart w:id="72" w:name="EPDEdit_3_1_dekl_Einheit_Intro"/>
      <w:bookmarkStart w:id="73" w:name="PCR_3_1_Deklarierte_Einheit"/>
      <w:bookmarkEnd w:id="69"/>
      <w:bookmarkEnd w:id="70"/>
      <w:bookmarkEnd w:id="71"/>
    </w:p>
    <w:p w14:paraId="4327D163" w14:textId="77777777" w:rsidR="004D4EC5" w:rsidRPr="004B5AD6" w:rsidRDefault="004D4EC5" w:rsidP="008645DA">
      <w:pPr>
        <w:rPr>
          <w:lang w:val="de-CH"/>
        </w:rPr>
      </w:pPr>
    </w:p>
    <w:p w14:paraId="788BF3D2" w14:textId="77777777" w:rsidR="00A035BD" w:rsidRDefault="00AE0CEF" w:rsidP="00A035BD">
      <w:pPr>
        <w:shd w:val="clear" w:color="auto" w:fill="DAEEF3" w:themeFill="accent5" w:themeFillTint="33"/>
        <w:rPr>
          <w:lang w:val="de-CH"/>
        </w:rPr>
      </w:pPr>
      <w:r w:rsidRPr="004B5AD6">
        <w:rPr>
          <w:lang w:val="de-CH"/>
        </w:rPr>
        <w:t xml:space="preserve">Die </w:t>
      </w:r>
      <w:r w:rsidR="00E10738">
        <w:rPr>
          <w:lang w:val="de-CH"/>
        </w:rPr>
        <w:t>d</w:t>
      </w:r>
      <w:r w:rsidRPr="004B5AD6">
        <w:rPr>
          <w:lang w:val="de-CH"/>
        </w:rPr>
        <w:t xml:space="preserve">eklarierte </w:t>
      </w:r>
      <w:r w:rsidR="00E10738">
        <w:rPr>
          <w:lang w:val="de-CH"/>
        </w:rPr>
        <w:t>bzw. funk</w:t>
      </w:r>
      <w:r w:rsidR="00FB3289">
        <w:rPr>
          <w:lang w:val="de-CH"/>
        </w:rPr>
        <w:t>t</w:t>
      </w:r>
      <w:r w:rsidR="00E10738">
        <w:rPr>
          <w:lang w:val="de-CH"/>
        </w:rPr>
        <w:t xml:space="preserve">ionale </w:t>
      </w:r>
      <w:r w:rsidRPr="004B5AD6">
        <w:rPr>
          <w:lang w:val="de-CH"/>
        </w:rPr>
        <w:t>Einheit, der Massebezug und der Umrechnungsfaktor zu 1 kg sind in der dafür vorgesehenen Tabelle wie deklariert anzugeben.</w:t>
      </w:r>
    </w:p>
    <w:p w14:paraId="6998AC9D" w14:textId="138DB689" w:rsidR="00AE0CEF" w:rsidRPr="004B5AD6" w:rsidRDefault="00A035BD" w:rsidP="00814166">
      <w:pPr>
        <w:shd w:val="clear" w:color="auto" w:fill="DAEEF3" w:themeFill="accent5" w:themeFillTint="33"/>
        <w:rPr>
          <w:lang w:val="de-CH"/>
        </w:rPr>
      </w:pPr>
      <w:r>
        <w:rPr>
          <w:szCs w:val="18"/>
          <w:lang w:val="de-CH"/>
        </w:rPr>
        <w:t>Im Falle der Erstellung einer Durchschnitts-EPD</w:t>
      </w:r>
      <w:r w:rsidRPr="004B5AD6">
        <w:rPr>
          <w:szCs w:val="18"/>
          <w:lang w:val="de-CH"/>
        </w:rPr>
        <w:t xml:space="preserve"> </w:t>
      </w:r>
      <w:r>
        <w:rPr>
          <w:szCs w:val="18"/>
          <w:lang w:val="de-CH"/>
        </w:rPr>
        <w:t>sind die</w:t>
      </w:r>
      <w:r w:rsidRPr="004B5AD6">
        <w:rPr>
          <w:szCs w:val="18"/>
          <w:lang w:val="de-CH"/>
        </w:rPr>
        <w:t xml:space="preserve"> in der Ökobilanz verwendete</w:t>
      </w:r>
      <w:r>
        <w:rPr>
          <w:szCs w:val="18"/>
          <w:lang w:val="de-CH"/>
        </w:rPr>
        <w:t>n</w:t>
      </w:r>
      <w:r w:rsidRPr="004B5AD6">
        <w:rPr>
          <w:szCs w:val="18"/>
          <w:lang w:val="de-CH"/>
        </w:rPr>
        <w:t xml:space="preserve"> Durchschnittswert</w:t>
      </w:r>
      <w:r>
        <w:rPr>
          <w:szCs w:val="18"/>
          <w:lang w:val="de-CH"/>
        </w:rPr>
        <w:t>e</w:t>
      </w:r>
      <w:r w:rsidRPr="004B5AD6">
        <w:rPr>
          <w:szCs w:val="18"/>
          <w:lang w:val="de-CH"/>
        </w:rPr>
        <w:t xml:space="preserve"> </w:t>
      </w:r>
      <w:r w:rsidRPr="00093D8D">
        <w:rPr>
          <w:rFonts w:cs="Calibri"/>
          <w:szCs w:val="18"/>
          <w:lang w:val="de-CH"/>
        </w:rPr>
        <w:t xml:space="preserve">und deren Bandbreite </w:t>
      </w:r>
      <w:r w:rsidRPr="004B5AD6">
        <w:rPr>
          <w:szCs w:val="18"/>
          <w:lang w:val="de-CH"/>
        </w:rPr>
        <w:t>anzuführen.</w:t>
      </w:r>
      <w:r>
        <w:rPr>
          <w:szCs w:val="18"/>
          <w:lang w:val="de-CH"/>
        </w:rPr>
        <w:t xml:space="preserve"> </w:t>
      </w:r>
      <w:r>
        <w:rPr>
          <w:lang w:val="de-CH"/>
        </w:rPr>
        <w:t>Auf Erläuterungen zur</w:t>
      </w:r>
      <w:r w:rsidRPr="00E3126C">
        <w:rPr>
          <w:lang w:val="de-CH"/>
        </w:rPr>
        <w:t xml:space="preserve"> Durchschnittsbildung</w:t>
      </w:r>
      <w:r>
        <w:rPr>
          <w:lang w:val="de-CH"/>
        </w:rPr>
        <w:t xml:space="preserve"> in Kapitel 5.3 ist zu verweisen</w:t>
      </w:r>
      <w:r w:rsidRPr="00E3126C">
        <w:rPr>
          <w:lang w:val="de-CH"/>
        </w:rPr>
        <w:t>.</w:t>
      </w:r>
    </w:p>
    <w:p w14:paraId="084B1B43" w14:textId="77777777" w:rsidR="00353CA2" w:rsidRDefault="00353CA2" w:rsidP="008645DA">
      <w:pPr>
        <w:rPr>
          <w:lang w:val="de-CH"/>
        </w:rPr>
      </w:pPr>
    </w:p>
    <w:p w14:paraId="0C4218F5" w14:textId="77777777" w:rsidR="008645DA" w:rsidRPr="004B5AD6" w:rsidRDefault="008645DA" w:rsidP="00F954EE">
      <w:pPr>
        <w:shd w:val="clear" w:color="auto" w:fill="CCFF66"/>
        <w:rPr>
          <w:lang w:val="de-CH"/>
        </w:rPr>
      </w:pPr>
    </w:p>
    <w:bookmarkEnd w:id="72"/>
    <w:bookmarkEnd w:id="73"/>
    <w:p w14:paraId="08254E5C" w14:textId="77777777" w:rsidR="005341D7" w:rsidRPr="004B5AD6" w:rsidRDefault="005341D7" w:rsidP="005341D7">
      <w:pPr>
        <w:shd w:val="clear" w:color="auto" w:fill="BEFE68"/>
        <w:rPr>
          <w:b/>
          <w:u w:val="single"/>
          <w:lang w:val="de-CH"/>
        </w:rPr>
      </w:pPr>
      <w:r w:rsidRPr="004B5AD6">
        <w:rPr>
          <w:b/>
          <w:u w:val="single"/>
          <w:lang w:val="de-CH"/>
        </w:rPr>
        <w:t xml:space="preserve">Spezifische Ökobilanzregeln für </w:t>
      </w:r>
      <w:r>
        <w:rPr>
          <w:b/>
          <w:u w:val="single"/>
          <w:lang w:val="de-CH"/>
        </w:rPr>
        <w:t>Produktkategorie XY</w:t>
      </w:r>
      <w:r w:rsidRPr="004B5AD6">
        <w:rPr>
          <w:b/>
          <w:u w:val="single"/>
          <w:lang w:val="de-CH"/>
        </w:rPr>
        <w:t>:</w:t>
      </w:r>
    </w:p>
    <w:p w14:paraId="1A3BC4AA" w14:textId="77777777" w:rsidR="005341D7" w:rsidRDefault="005341D7" w:rsidP="005341D7">
      <w:pPr>
        <w:rPr>
          <w:lang w:val="de-CH"/>
        </w:rPr>
      </w:pPr>
    </w:p>
    <w:p w14:paraId="18D85A3D" w14:textId="35362663" w:rsidR="005341D7" w:rsidRPr="00817386" w:rsidRDefault="005341D7" w:rsidP="005341D7">
      <w:pPr>
        <w:shd w:val="clear" w:color="auto" w:fill="CCFF66"/>
      </w:pPr>
      <w:r>
        <w:rPr>
          <w:lang w:val="de-CH"/>
        </w:rPr>
        <w:t>Text</w:t>
      </w:r>
    </w:p>
    <w:p w14:paraId="3F0A8392" w14:textId="66059CAA" w:rsidR="005341D7" w:rsidRPr="004B5AD6" w:rsidRDefault="005341D7" w:rsidP="005341D7">
      <w:pPr>
        <w:pStyle w:val="Beschriftung"/>
        <w:rPr>
          <w:lang w:val="de-CH"/>
        </w:rPr>
      </w:pPr>
      <w:bookmarkStart w:id="74" w:name="_Toc184192498"/>
      <w:bookmarkStart w:id="75" w:name="_Toc185760804"/>
      <w:bookmarkStart w:id="76" w:name="_Hlk184919736"/>
      <w:r>
        <w:t xml:space="preserve">Tabelle </w:t>
      </w:r>
      <w:r>
        <w:fldChar w:fldCharType="begin"/>
      </w:r>
      <w:r>
        <w:instrText xml:space="preserve"> SEQ Tabelle \* ARABIC </w:instrText>
      </w:r>
      <w:r>
        <w:fldChar w:fldCharType="separate"/>
      </w:r>
      <w:r w:rsidR="00CE27CC">
        <w:rPr>
          <w:noProof/>
        </w:rPr>
        <w:t>5</w:t>
      </w:r>
      <w:r>
        <w:fldChar w:fldCharType="end"/>
      </w:r>
      <w:r w:rsidRPr="004B5AD6">
        <w:rPr>
          <w:lang w:val="de-CH"/>
        </w:rPr>
        <w:t>: Deklarierte Einheit</w:t>
      </w:r>
      <w:bookmarkEnd w:id="74"/>
      <w:bookmarkEnd w:id="75"/>
    </w:p>
    <w:tbl>
      <w:tblPr>
        <w:tblStyle w:val="Tabellenraster"/>
        <w:tblW w:w="10053" w:type="dxa"/>
        <w:tblLook w:val="04A0" w:firstRow="1" w:lastRow="0" w:firstColumn="1" w:lastColumn="0" w:noHBand="0" w:noVBand="1"/>
      </w:tblPr>
      <w:tblGrid>
        <w:gridCol w:w="3351"/>
        <w:gridCol w:w="3351"/>
        <w:gridCol w:w="3351"/>
      </w:tblGrid>
      <w:tr w:rsidR="005341D7" w14:paraId="71822FC4" w14:textId="77777777" w:rsidTr="0015158D">
        <w:tc>
          <w:tcPr>
            <w:tcW w:w="3351" w:type="dxa"/>
            <w:shd w:val="clear" w:color="auto" w:fill="BEFE68"/>
            <w:vAlign w:val="center"/>
          </w:tcPr>
          <w:p w14:paraId="1B7FEC03" w14:textId="77777777" w:rsidR="005341D7" w:rsidRDefault="005341D7" w:rsidP="0015158D">
            <w:pPr>
              <w:rPr>
                <w:u w:val="single"/>
                <w:lang w:val="de-CH"/>
              </w:rPr>
            </w:pPr>
            <w:r w:rsidRPr="00970BC3">
              <w:rPr>
                <w:rFonts w:eastAsia="Times New Roman"/>
                <w:b/>
                <w:bCs/>
                <w:szCs w:val="16"/>
                <w:lang w:val="de-CH"/>
              </w:rPr>
              <w:t>Bezeichnung</w:t>
            </w:r>
          </w:p>
        </w:tc>
        <w:tc>
          <w:tcPr>
            <w:tcW w:w="3351" w:type="dxa"/>
            <w:shd w:val="clear" w:color="auto" w:fill="BEFE68"/>
            <w:vAlign w:val="center"/>
          </w:tcPr>
          <w:p w14:paraId="158DDFCC" w14:textId="77777777" w:rsidR="005341D7" w:rsidRDefault="005341D7" w:rsidP="0015158D">
            <w:pPr>
              <w:rPr>
                <w:u w:val="single"/>
                <w:lang w:val="de-CH"/>
              </w:rPr>
            </w:pPr>
            <w:r w:rsidRPr="00970BC3">
              <w:rPr>
                <w:rFonts w:eastAsia="Times New Roman"/>
                <w:b/>
                <w:bCs/>
                <w:szCs w:val="16"/>
                <w:lang w:val="de-CH"/>
              </w:rPr>
              <w:t>Wert</w:t>
            </w:r>
          </w:p>
        </w:tc>
        <w:tc>
          <w:tcPr>
            <w:tcW w:w="3351" w:type="dxa"/>
            <w:shd w:val="clear" w:color="auto" w:fill="BEFE68"/>
            <w:vAlign w:val="center"/>
          </w:tcPr>
          <w:p w14:paraId="7ECF4B21" w14:textId="77777777" w:rsidR="005341D7" w:rsidRDefault="005341D7" w:rsidP="0015158D">
            <w:pPr>
              <w:rPr>
                <w:u w:val="single"/>
                <w:lang w:val="de-CH"/>
              </w:rPr>
            </w:pPr>
            <w:r w:rsidRPr="00970BC3">
              <w:rPr>
                <w:rFonts w:eastAsia="Times New Roman"/>
                <w:b/>
                <w:bCs/>
                <w:szCs w:val="16"/>
                <w:lang w:val="de-CH"/>
              </w:rPr>
              <w:t>Einheit</w:t>
            </w:r>
          </w:p>
        </w:tc>
      </w:tr>
      <w:tr w:rsidR="005341D7" w14:paraId="745F9C94" w14:textId="77777777" w:rsidTr="0015158D">
        <w:tc>
          <w:tcPr>
            <w:tcW w:w="3351" w:type="dxa"/>
            <w:shd w:val="clear" w:color="auto" w:fill="BEFE68"/>
            <w:vAlign w:val="center"/>
          </w:tcPr>
          <w:p w14:paraId="2A6F58EE" w14:textId="77777777" w:rsidR="005341D7" w:rsidRDefault="005341D7" w:rsidP="0015158D">
            <w:pPr>
              <w:rPr>
                <w:u w:val="single"/>
                <w:lang w:val="de-CH"/>
              </w:rPr>
            </w:pPr>
            <w:r w:rsidRPr="004B5AD6">
              <w:rPr>
                <w:rFonts w:eastAsia="Times New Roman"/>
                <w:spacing w:val="-4"/>
                <w:szCs w:val="16"/>
                <w:lang w:val="de-CH"/>
              </w:rPr>
              <w:t>Deklarierte Einheit</w:t>
            </w:r>
          </w:p>
        </w:tc>
        <w:tc>
          <w:tcPr>
            <w:tcW w:w="3351" w:type="dxa"/>
            <w:shd w:val="clear" w:color="auto" w:fill="BEFE68"/>
            <w:vAlign w:val="center"/>
          </w:tcPr>
          <w:p w14:paraId="0CB37D81" w14:textId="77777777" w:rsidR="005341D7" w:rsidRDefault="005341D7" w:rsidP="0015158D">
            <w:pPr>
              <w:rPr>
                <w:u w:val="single"/>
                <w:lang w:val="de-CH"/>
              </w:rPr>
            </w:pPr>
          </w:p>
        </w:tc>
        <w:tc>
          <w:tcPr>
            <w:tcW w:w="3351" w:type="dxa"/>
            <w:shd w:val="clear" w:color="auto" w:fill="BEFE68"/>
            <w:vAlign w:val="center"/>
          </w:tcPr>
          <w:p w14:paraId="5CE26593" w14:textId="77777777" w:rsidR="005341D7" w:rsidRDefault="005341D7" w:rsidP="0015158D">
            <w:pPr>
              <w:rPr>
                <w:u w:val="single"/>
                <w:lang w:val="de-CH"/>
              </w:rPr>
            </w:pPr>
          </w:p>
        </w:tc>
      </w:tr>
      <w:tr w:rsidR="005341D7" w14:paraId="5FA5BE3C" w14:textId="77777777" w:rsidTr="0015158D">
        <w:tc>
          <w:tcPr>
            <w:tcW w:w="3351" w:type="dxa"/>
            <w:shd w:val="clear" w:color="auto" w:fill="BEFE68"/>
            <w:vAlign w:val="center"/>
          </w:tcPr>
          <w:p w14:paraId="1306D45A" w14:textId="77777777" w:rsidR="005341D7" w:rsidRDefault="005341D7" w:rsidP="0015158D">
            <w:pPr>
              <w:rPr>
                <w:u w:val="single"/>
                <w:lang w:val="de-CH"/>
              </w:rPr>
            </w:pPr>
            <w:r w:rsidRPr="004B5AD6">
              <w:rPr>
                <w:rFonts w:eastAsia="Times New Roman"/>
                <w:spacing w:val="-4"/>
                <w:szCs w:val="16"/>
                <w:lang w:val="de-CH"/>
              </w:rPr>
              <w:t xml:space="preserve">Rohdichte </w:t>
            </w:r>
            <w:r w:rsidRPr="00C05BEC">
              <w:rPr>
                <w:rFonts w:eastAsia="Times New Roman"/>
                <w:spacing w:val="-4"/>
                <w:szCs w:val="16"/>
                <w:vertAlign w:val="superscript"/>
                <w:lang w:val="de-CH"/>
              </w:rPr>
              <w:t>1)</w:t>
            </w:r>
          </w:p>
        </w:tc>
        <w:tc>
          <w:tcPr>
            <w:tcW w:w="3351" w:type="dxa"/>
            <w:shd w:val="clear" w:color="auto" w:fill="BEFE68"/>
            <w:vAlign w:val="center"/>
          </w:tcPr>
          <w:p w14:paraId="080D3A78" w14:textId="77777777" w:rsidR="005341D7" w:rsidRDefault="005341D7" w:rsidP="0015158D">
            <w:pPr>
              <w:rPr>
                <w:u w:val="single"/>
                <w:lang w:val="de-CH"/>
              </w:rPr>
            </w:pPr>
          </w:p>
        </w:tc>
        <w:tc>
          <w:tcPr>
            <w:tcW w:w="3351" w:type="dxa"/>
            <w:shd w:val="clear" w:color="auto" w:fill="BEFE68"/>
            <w:vAlign w:val="center"/>
          </w:tcPr>
          <w:p w14:paraId="7E88C2CA" w14:textId="77777777" w:rsidR="005341D7" w:rsidRDefault="005341D7" w:rsidP="0015158D">
            <w:pPr>
              <w:rPr>
                <w:u w:val="single"/>
                <w:lang w:val="de-CH"/>
              </w:rPr>
            </w:pPr>
            <w:r>
              <w:rPr>
                <w:u w:val="single"/>
                <w:lang w:val="de-CH"/>
              </w:rPr>
              <w:t>kg/m</w:t>
            </w:r>
            <w:r w:rsidRPr="00C05BEC">
              <w:rPr>
                <w:u w:val="single"/>
                <w:vertAlign w:val="superscript"/>
                <w:lang w:val="de-CH"/>
              </w:rPr>
              <w:t>2</w:t>
            </w:r>
          </w:p>
        </w:tc>
      </w:tr>
      <w:tr w:rsidR="005341D7" w14:paraId="40783DCB" w14:textId="77777777" w:rsidTr="0015158D">
        <w:tc>
          <w:tcPr>
            <w:tcW w:w="3351" w:type="dxa"/>
            <w:shd w:val="clear" w:color="auto" w:fill="BEFE68"/>
            <w:vAlign w:val="center"/>
          </w:tcPr>
          <w:p w14:paraId="747FF190" w14:textId="77777777" w:rsidR="005341D7" w:rsidRPr="004B5AD6" w:rsidRDefault="005341D7" w:rsidP="0015158D">
            <w:pPr>
              <w:rPr>
                <w:rFonts w:eastAsia="Times New Roman"/>
                <w:spacing w:val="-4"/>
                <w:szCs w:val="16"/>
                <w:lang w:val="de-CH"/>
              </w:rPr>
            </w:pPr>
            <w:r>
              <w:rPr>
                <w:rFonts w:eastAsia="Times New Roman"/>
                <w:spacing w:val="-4"/>
                <w:szCs w:val="16"/>
                <w:lang w:val="de-CH"/>
              </w:rPr>
              <w:t xml:space="preserve">Gewicht für Umrechnung in kg </w:t>
            </w:r>
            <w:r w:rsidRPr="00C05BEC">
              <w:rPr>
                <w:rFonts w:eastAsia="Times New Roman"/>
                <w:spacing w:val="-4"/>
                <w:szCs w:val="16"/>
                <w:vertAlign w:val="superscript"/>
                <w:lang w:val="de-CH"/>
              </w:rPr>
              <w:t>1)</w:t>
            </w:r>
          </w:p>
        </w:tc>
        <w:tc>
          <w:tcPr>
            <w:tcW w:w="3351" w:type="dxa"/>
            <w:shd w:val="clear" w:color="auto" w:fill="BEFE68"/>
            <w:vAlign w:val="center"/>
          </w:tcPr>
          <w:p w14:paraId="6B63257C" w14:textId="77777777" w:rsidR="005341D7" w:rsidRDefault="005341D7" w:rsidP="0015158D">
            <w:pPr>
              <w:rPr>
                <w:u w:val="single"/>
                <w:lang w:val="de-CH"/>
              </w:rPr>
            </w:pPr>
          </w:p>
        </w:tc>
        <w:tc>
          <w:tcPr>
            <w:tcW w:w="3351" w:type="dxa"/>
            <w:shd w:val="clear" w:color="auto" w:fill="BEFE68"/>
            <w:vAlign w:val="center"/>
          </w:tcPr>
          <w:p w14:paraId="55A1EFC5" w14:textId="77777777" w:rsidR="005341D7" w:rsidRDefault="005341D7" w:rsidP="0015158D">
            <w:pPr>
              <w:rPr>
                <w:u w:val="single"/>
                <w:lang w:val="de-CH"/>
              </w:rPr>
            </w:pPr>
          </w:p>
        </w:tc>
      </w:tr>
    </w:tbl>
    <w:p w14:paraId="5FE77DCB" w14:textId="77777777" w:rsidR="005341D7" w:rsidRDefault="005341D7" w:rsidP="005341D7">
      <w:pPr>
        <w:rPr>
          <w:u w:val="single"/>
        </w:rPr>
      </w:pPr>
      <w:r w:rsidRPr="00C05BEC">
        <w:rPr>
          <w:u w:val="single"/>
          <w:vertAlign w:val="superscript"/>
        </w:rPr>
        <w:t>1)</w:t>
      </w:r>
      <w:r>
        <w:rPr>
          <w:u w:val="single"/>
        </w:rPr>
        <w:t xml:space="preserve"> Falls die Rohdichte dem Umrechnungsfaktor auf 1 kg entspricht, entfällt die letzte Zeile. In der letzten Zeile kann statt „Gewicht“ der übliche Begriff für das betreffende Gewicht angeführt werden (z.B. Flächengewicht, Stückgewicht, etc.).</w:t>
      </w:r>
    </w:p>
    <w:p w14:paraId="4ED1C7E9" w14:textId="77777777" w:rsidR="005341D7" w:rsidRDefault="005341D7" w:rsidP="005341D7">
      <w:pPr>
        <w:rPr>
          <w:u w:val="single"/>
          <w:lang w:val="de-CH"/>
        </w:rPr>
      </w:pPr>
    </w:p>
    <w:p w14:paraId="60EF1673" w14:textId="6F99CE76" w:rsidR="005341D7" w:rsidRDefault="005341D7" w:rsidP="005341D7">
      <w:pPr>
        <w:pStyle w:val="Beschriftung"/>
      </w:pPr>
      <w:bookmarkStart w:id="77" w:name="_Toc184189567"/>
      <w:bookmarkStart w:id="78" w:name="_Toc184192499"/>
      <w:bookmarkStart w:id="79" w:name="_Toc185760805"/>
      <w:r>
        <w:lastRenderedPageBreak/>
        <w:t xml:space="preserve">Tabelle </w:t>
      </w:r>
      <w:r>
        <w:fldChar w:fldCharType="begin"/>
      </w:r>
      <w:r>
        <w:instrText xml:space="preserve"> SEQ Tabelle \* ARABIC </w:instrText>
      </w:r>
      <w:r>
        <w:fldChar w:fldCharType="separate"/>
      </w:r>
      <w:r w:rsidR="00CE27CC">
        <w:rPr>
          <w:noProof/>
        </w:rPr>
        <w:t>6</w:t>
      </w:r>
      <w:r>
        <w:fldChar w:fldCharType="end"/>
      </w:r>
      <w:r w:rsidRPr="0011594D">
        <w:rPr>
          <w:lang w:val="de-CH"/>
        </w:rPr>
        <w:t xml:space="preserve">: </w:t>
      </w:r>
      <w:r w:rsidRPr="0011594D">
        <w:t>Funktionale</w:t>
      </w:r>
      <w:r w:rsidRPr="003D3254">
        <w:t xml:space="preserve"> Einheit</w:t>
      </w:r>
      <w:bookmarkEnd w:id="77"/>
      <w:bookmarkEnd w:id="78"/>
      <w:bookmarkEnd w:id="79"/>
      <w:r w:rsidRPr="003D3254">
        <w:t xml:space="preserve"> </w:t>
      </w:r>
    </w:p>
    <w:tbl>
      <w:tblPr>
        <w:tblStyle w:val="Tabellenraster"/>
        <w:tblW w:w="10053" w:type="dxa"/>
        <w:tblLook w:val="04A0" w:firstRow="1" w:lastRow="0" w:firstColumn="1" w:lastColumn="0" w:noHBand="0" w:noVBand="1"/>
      </w:tblPr>
      <w:tblGrid>
        <w:gridCol w:w="3351"/>
        <w:gridCol w:w="3351"/>
        <w:gridCol w:w="3351"/>
      </w:tblGrid>
      <w:tr w:rsidR="005341D7" w14:paraId="20EE8F6D" w14:textId="77777777" w:rsidTr="0015158D">
        <w:tc>
          <w:tcPr>
            <w:tcW w:w="3351" w:type="dxa"/>
            <w:shd w:val="clear" w:color="auto" w:fill="BEFE68"/>
            <w:vAlign w:val="center"/>
          </w:tcPr>
          <w:p w14:paraId="39EAFB7D" w14:textId="77777777" w:rsidR="005341D7" w:rsidRDefault="005341D7" w:rsidP="0015158D">
            <w:pPr>
              <w:rPr>
                <w:u w:val="single"/>
                <w:lang w:val="de-CH"/>
              </w:rPr>
            </w:pPr>
            <w:r w:rsidRPr="00970BC3">
              <w:rPr>
                <w:rFonts w:eastAsia="Times New Roman"/>
                <w:b/>
                <w:bCs/>
                <w:szCs w:val="16"/>
                <w:lang w:val="de-CH"/>
              </w:rPr>
              <w:t>Bezeichnung</w:t>
            </w:r>
          </w:p>
        </w:tc>
        <w:tc>
          <w:tcPr>
            <w:tcW w:w="3351" w:type="dxa"/>
            <w:shd w:val="clear" w:color="auto" w:fill="BEFE68"/>
            <w:vAlign w:val="center"/>
          </w:tcPr>
          <w:p w14:paraId="06BEAB60" w14:textId="77777777" w:rsidR="005341D7" w:rsidRDefault="005341D7" w:rsidP="0015158D">
            <w:pPr>
              <w:rPr>
                <w:u w:val="single"/>
                <w:lang w:val="de-CH"/>
              </w:rPr>
            </w:pPr>
            <w:r w:rsidRPr="00970BC3">
              <w:rPr>
                <w:rFonts w:eastAsia="Times New Roman"/>
                <w:b/>
                <w:bCs/>
                <w:szCs w:val="16"/>
                <w:lang w:val="de-CH"/>
              </w:rPr>
              <w:t>Wert</w:t>
            </w:r>
          </w:p>
        </w:tc>
        <w:tc>
          <w:tcPr>
            <w:tcW w:w="3351" w:type="dxa"/>
            <w:shd w:val="clear" w:color="auto" w:fill="BEFE68"/>
            <w:vAlign w:val="center"/>
          </w:tcPr>
          <w:p w14:paraId="5BC147DB" w14:textId="77777777" w:rsidR="005341D7" w:rsidRDefault="005341D7" w:rsidP="0015158D">
            <w:pPr>
              <w:rPr>
                <w:u w:val="single"/>
                <w:lang w:val="de-CH"/>
              </w:rPr>
            </w:pPr>
            <w:r w:rsidRPr="00970BC3">
              <w:rPr>
                <w:rFonts w:eastAsia="Times New Roman"/>
                <w:b/>
                <w:bCs/>
                <w:szCs w:val="16"/>
                <w:lang w:val="de-CH"/>
              </w:rPr>
              <w:t>Einheit</w:t>
            </w:r>
          </w:p>
        </w:tc>
      </w:tr>
      <w:tr w:rsidR="005341D7" w14:paraId="2A41DF2A" w14:textId="77777777" w:rsidTr="0015158D">
        <w:tc>
          <w:tcPr>
            <w:tcW w:w="3351" w:type="dxa"/>
            <w:shd w:val="clear" w:color="auto" w:fill="BEFE68"/>
            <w:vAlign w:val="center"/>
          </w:tcPr>
          <w:p w14:paraId="7B010D87" w14:textId="64C04AFD" w:rsidR="005341D7" w:rsidRDefault="005341D7" w:rsidP="0015158D">
            <w:pPr>
              <w:rPr>
                <w:u w:val="single"/>
                <w:lang w:val="de-CH"/>
              </w:rPr>
            </w:pPr>
            <w:r>
              <w:rPr>
                <w:rFonts w:eastAsia="Times New Roman"/>
                <w:spacing w:val="-4"/>
                <w:szCs w:val="16"/>
                <w:lang w:val="de-CH"/>
              </w:rPr>
              <w:t>Funktionale</w:t>
            </w:r>
            <w:r w:rsidRPr="004B5AD6">
              <w:rPr>
                <w:rFonts w:eastAsia="Times New Roman"/>
                <w:spacing w:val="-4"/>
                <w:szCs w:val="16"/>
                <w:lang w:val="de-CH"/>
              </w:rPr>
              <w:t xml:space="preserve"> Einheit</w:t>
            </w:r>
          </w:p>
        </w:tc>
        <w:tc>
          <w:tcPr>
            <w:tcW w:w="3351" w:type="dxa"/>
            <w:shd w:val="clear" w:color="auto" w:fill="BEFE68"/>
            <w:vAlign w:val="center"/>
          </w:tcPr>
          <w:p w14:paraId="7270F870" w14:textId="77777777" w:rsidR="005341D7" w:rsidRDefault="005341D7" w:rsidP="0015158D">
            <w:pPr>
              <w:rPr>
                <w:u w:val="single"/>
                <w:lang w:val="de-CH"/>
              </w:rPr>
            </w:pPr>
          </w:p>
        </w:tc>
        <w:tc>
          <w:tcPr>
            <w:tcW w:w="3351" w:type="dxa"/>
            <w:shd w:val="clear" w:color="auto" w:fill="BEFE68"/>
            <w:vAlign w:val="center"/>
          </w:tcPr>
          <w:p w14:paraId="72F7DF63" w14:textId="77777777" w:rsidR="005341D7" w:rsidRDefault="005341D7" w:rsidP="0015158D">
            <w:pPr>
              <w:rPr>
                <w:u w:val="single"/>
                <w:lang w:val="de-CH"/>
              </w:rPr>
            </w:pPr>
          </w:p>
        </w:tc>
      </w:tr>
      <w:tr w:rsidR="005341D7" w14:paraId="76E68599" w14:textId="77777777" w:rsidTr="0015158D">
        <w:tc>
          <w:tcPr>
            <w:tcW w:w="3351" w:type="dxa"/>
            <w:shd w:val="clear" w:color="auto" w:fill="BEFE68"/>
            <w:vAlign w:val="center"/>
          </w:tcPr>
          <w:p w14:paraId="3C1B0E06" w14:textId="77777777" w:rsidR="005341D7" w:rsidRDefault="005341D7" w:rsidP="0015158D">
            <w:pPr>
              <w:rPr>
                <w:u w:val="single"/>
                <w:lang w:val="de-CH"/>
              </w:rPr>
            </w:pPr>
            <w:r w:rsidRPr="004B5AD6">
              <w:rPr>
                <w:rFonts w:eastAsia="Times New Roman"/>
                <w:spacing w:val="-4"/>
                <w:szCs w:val="16"/>
                <w:lang w:val="de-CH"/>
              </w:rPr>
              <w:t xml:space="preserve">Rohdichte </w:t>
            </w:r>
            <w:r w:rsidRPr="00C05BEC">
              <w:rPr>
                <w:rFonts w:eastAsia="Times New Roman"/>
                <w:spacing w:val="-4"/>
                <w:szCs w:val="16"/>
                <w:vertAlign w:val="superscript"/>
                <w:lang w:val="de-CH"/>
              </w:rPr>
              <w:t>1)</w:t>
            </w:r>
          </w:p>
        </w:tc>
        <w:tc>
          <w:tcPr>
            <w:tcW w:w="3351" w:type="dxa"/>
            <w:shd w:val="clear" w:color="auto" w:fill="BEFE68"/>
            <w:vAlign w:val="center"/>
          </w:tcPr>
          <w:p w14:paraId="74F5C5C2" w14:textId="77777777" w:rsidR="005341D7" w:rsidRDefault="005341D7" w:rsidP="0015158D">
            <w:pPr>
              <w:rPr>
                <w:u w:val="single"/>
                <w:lang w:val="de-CH"/>
              </w:rPr>
            </w:pPr>
          </w:p>
        </w:tc>
        <w:tc>
          <w:tcPr>
            <w:tcW w:w="3351" w:type="dxa"/>
            <w:shd w:val="clear" w:color="auto" w:fill="BEFE68"/>
            <w:vAlign w:val="center"/>
          </w:tcPr>
          <w:p w14:paraId="13B08B8E" w14:textId="77777777" w:rsidR="005341D7" w:rsidRDefault="005341D7" w:rsidP="0015158D">
            <w:pPr>
              <w:rPr>
                <w:u w:val="single"/>
                <w:lang w:val="de-CH"/>
              </w:rPr>
            </w:pPr>
            <w:r>
              <w:rPr>
                <w:u w:val="single"/>
                <w:lang w:val="de-CH"/>
              </w:rPr>
              <w:t>kg/m</w:t>
            </w:r>
            <w:r w:rsidRPr="00C05BEC">
              <w:rPr>
                <w:u w:val="single"/>
                <w:vertAlign w:val="superscript"/>
                <w:lang w:val="de-CH"/>
              </w:rPr>
              <w:t>2</w:t>
            </w:r>
          </w:p>
        </w:tc>
      </w:tr>
      <w:tr w:rsidR="005341D7" w14:paraId="345BF496" w14:textId="77777777" w:rsidTr="0015158D">
        <w:tc>
          <w:tcPr>
            <w:tcW w:w="3351" w:type="dxa"/>
            <w:shd w:val="clear" w:color="auto" w:fill="BEFE68"/>
            <w:vAlign w:val="center"/>
          </w:tcPr>
          <w:p w14:paraId="04A03592" w14:textId="77777777" w:rsidR="005341D7" w:rsidRPr="004B5AD6" w:rsidRDefault="005341D7" w:rsidP="0015158D">
            <w:pPr>
              <w:rPr>
                <w:rFonts w:eastAsia="Times New Roman"/>
                <w:spacing w:val="-4"/>
                <w:szCs w:val="16"/>
                <w:lang w:val="de-CH"/>
              </w:rPr>
            </w:pPr>
            <w:r>
              <w:rPr>
                <w:rFonts w:eastAsia="Times New Roman"/>
                <w:spacing w:val="-4"/>
                <w:szCs w:val="16"/>
                <w:lang w:val="de-CH"/>
              </w:rPr>
              <w:t xml:space="preserve">Gewicht für Umrechnung in kg </w:t>
            </w:r>
            <w:r w:rsidRPr="00C05BEC">
              <w:rPr>
                <w:rFonts w:eastAsia="Times New Roman"/>
                <w:spacing w:val="-4"/>
                <w:szCs w:val="16"/>
                <w:vertAlign w:val="superscript"/>
                <w:lang w:val="de-CH"/>
              </w:rPr>
              <w:t>1)</w:t>
            </w:r>
          </w:p>
        </w:tc>
        <w:tc>
          <w:tcPr>
            <w:tcW w:w="3351" w:type="dxa"/>
            <w:shd w:val="clear" w:color="auto" w:fill="BEFE68"/>
            <w:vAlign w:val="center"/>
          </w:tcPr>
          <w:p w14:paraId="1133E69A" w14:textId="77777777" w:rsidR="005341D7" w:rsidRDefault="005341D7" w:rsidP="0015158D">
            <w:pPr>
              <w:rPr>
                <w:u w:val="single"/>
                <w:lang w:val="de-CH"/>
              </w:rPr>
            </w:pPr>
          </w:p>
        </w:tc>
        <w:tc>
          <w:tcPr>
            <w:tcW w:w="3351" w:type="dxa"/>
            <w:shd w:val="clear" w:color="auto" w:fill="BEFE68"/>
            <w:vAlign w:val="center"/>
          </w:tcPr>
          <w:p w14:paraId="0F225D24" w14:textId="77777777" w:rsidR="005341D7" w:rsidRDefault="005341D7" w:rsidP="0015158D">
            <w:pPr>
              <w:rPr>
                <w:u w:val="single"/>
                <w:lang w:val="de-CH"/>
              </w:rPr>
            </w:pPr>
          </w:p>
        </w:tc>
      </w:tr>
    </w:tbl>
    <w:p w14:paraId="46C2F569" w14:textId="77777777" w:rsidR="005341D7" w:rsidRDefault="005341D7" w:rsidP="005341D7">
      <w:pPr>
        <w:rPr>
          <w:u w:val="single"/>
        </w:rPr>
      </w:pPr>
      <w:r w:rsidRPr="00C05BEC">
        <w:rPr>
          <w:u w:val="single"/>
          <w:vertAlign w:val="superscript"/>
        </w:rPr>
        <w:t>1)</w:t>
      </w:r>
      <w:r>
        <w:rPr>
          <w:u w:val="single"/>
        </w:rPr>
        <w:t xml:space="preserve"> Falls die Rohdichte dem Umrechnungsfaktor auf 1 kg entspricht, entfällt die letzte Zeile. In der letzten Zeile kann statt „Gewicht“ der übliche Begriff für das betreffende Gewicht angeführt werden (z.B. Flächengewicht, Stückgewicht, etc.).</w:t>
      </w:r>
    </w:p>
    <w:bookmarkEnd w:id="76"/>
    <w:p w14:paraId="4E4CA7FF" w14:textId="77777777" w:rsidR="005341D7" w:rsidRPr="005341D7" w:rsidRDefault="005341D7" w:rsidP="005341D7"/>
    <w:p w14:paraId="733711BD" w14:textId="77777777" w:rsidR="004D4EC5" w:rsidRPr="004B5AD6" w:rsidRDefault="004D4EC5" w:rsidP="004D4EC5">
      <w:pPr>
        <w:rPr>
          <w:lang w:val="de-CH"/>
        </w:rPr>
      </w:pPr>
    </w:p>
    <w:p w14:paraId="22B0632B" w14:textId="23591F5A" w:rsidR="004D4EC5" w:rsidRPr="004B5AD6" w:rsidRDefault="004D4EC5" w:rsidP="005E5AF7">
      <w:pPr>
        <w:pStyle w:val="berschrift2"/>
      </w:pPr>
      <w:bookmarkStart w:id="80" w:name="_Ref330554249"/>
      <w:bookmarkStart w:id="81" w:name="_Toc185760771"/>
      <w:bookmarkStart w:id="82" w:name="_Toc186733272"/>
      <w:r w:rsidRPr="004B5AD6">
        <w:t>Systemgrenze</w:t>
      </w:r>
      <w:bookmarkEnd w:id="80"/>
      <w:bookmarkEnd w:id="81"/>
      <w:bookmarkEnd w:id="82"/>
    </w:p>
    <w:p w14:paraId="63D9247D" w14:textId="77777777" w:rsidR="00C97DB1" w:rsidRPr="004B5AD6" w:rsidRDefault="00C97DB1" w:rsidP="00C97DB1">
      <w:pPr>
        <w:rPr>
          <w:lang w:val="de-CH"/>
        </w:rPr>
      </w:pPr>
    </w:p>
    <w:p w14:paraId="6B1EB16A" w14:textId="77777777" w:rsidR="00E4510E" w:rsidRDefault="00816774" w:rsidP="00E4510E">
      <w:pPr>
        <w:shd w:val="clear" w:color="auto" w:fill="DAEEF3"/>
        <w:rPr>
          <w:lang w:val="de-CH"/>
        </w:rPr>
      </w:pPr>
      <w:r w:rsidRPr="004B5AD6">
        <w:rPr>
          <w:lang w:val="de-CH"/>
        </w:rPr>
        <w:t>Der Typ der EPD hinsichtlich der angewandten Systemgrenzen muss in der EPD genannt werden</w:t>
      </w:r>
      <w:r w:rsidR="00E4510E">
        <w:rPr>
          <w:lang w:val="de-CH"/>
        </w:rPr>
        <w:t xml:space="preserve">. </w:t>
      </w:r>
      <w:r w:rsidR="00E4510E" w:rsidRPr="004E209F">
        <w:rPr>
          <w:lang w:val="de-CH"/>
        </w:rPr>
        <w:t>Alle Bauprodukte und -materialien müssen die Module A1-A3, die Module C1-C4 und das Modul D deklarieren. Folgende EPD-Arten dürfen angegeben werden:</w:t>
      </w:r>
    </w:p>
    <w:p w14:paraId="2D5C66CD" w14:textId="4763D1CA" w:rsidR="00816774" w:rsidRPr="006665AD" w:rsidRDefault="00816774" w:rsidP="006665AD">
      <w:pPr>
        <w:pStyle w:val="Listenabsatz"/>
        <w:numPr>
          <w:ilvl w:val="0"/>
          <w:numId w:val="33"/>
        </w:numPr>
        <w:shd w:val="clear" w:color="auto" w:fill="DAEEF3" w:themeFill="accent5" w:themeFillTint="33"/>
        <w:ind w:left="426" w:hanging="426"/>
        <w:rPr>
          <w:rFonts w:eastAsia="Calibri"/>
        </w:rPr>
      </w:pPr>
      <w:r w:rsidRPr="006665AD">
        <w:rPr>
          <w:rFonts w:eastAsia="Calibri"/>
        </w:rPr>
        <w:t>von der Wiege bis zum Werkstor</w:t>
      </w:r>
      <w:r w:rsidR="008B1C88">
        <w:rPr>
          <w:rFonts w:eastAsia="Calibri"/>
        </w:rPr>
        <w:t xml:space="preserve"> mit Modulen C1–C4 </w:t>
      </w:r>
      <w:r w:rsidR="00417B9C" w:rsidRPr="006665AD">
        <w:rPr>
          <w:rFonts w:eastAsia="Calibri"/>
        </w:rPr>
        <w:t>und Modul D (A1-A3, + C + D)</w:t>
      </w:r>
    </w:p>
    <w:p w14:paraId="4CE0876F" w14:textId="7C61AB38" w:rsidR="00816774" w:rsidRPr="00417B9C" w:rsidRDefault="00816774" w:rsidP="009036DD">
      <w:pPr>
        <w:pStyle w:val="Aufzhlung"/>
        <w:shd w:val="clear" w:color="auto" w:fill="DAEEF3" w:themeFill="accent5" w:themeFillTint="33"/>
        <w:spacing w:before="0" w:after="0"/>
        <w:ind w:left="426" w:hanging="426"/>
        <w:rPr>
          <w:lang w:val="de-CH"/>
        </w:rPr>
      </w:pPr>
      <w:r w:rsidRPr="006665AD">
        <w:rPr>
          <w:rFonts w:eastAsia="Calibri"/>
          <w:color w:val="auto"/>
          <w:lang w:val="de-CH" w:eastAsia="en-US"/>
        </w:rPr>
        <w:t xml:space="preserve">von der Wiege bis zum Werkstor </w:t>
      </w:r>
      <w:r w:rsidR="008B1C88">
        <w:rPr>
          <w:rFonts w:eastAsia="Calibri"/>
          <w:color w:val="auto"/>
          <w:lang w:val="de-CH" w:eastAsia="en-US"/>
        </w:rPr>
        <w:t xml:space="preserve">mit Modulen C1–C4 </w:t>
      </w:r>
      <w:r w:rsidR="00417B9C" w:rsidRPr="006665AD">
        <w:rPr>
          <w:rFonts w:eastAsia="Calibri"/>
          <w:color w:val="auto"/>
          <w:lang w:val="de-CH" w:eastAsia="en-US"/>
        </w:rPr>
        <w:t xml:space="preserve">und Modul D </w:t>
      </w:r>
      <w:r w:rsidRPr="006665AD">
        <w:rPr>
          <w:rFonts w:eastAsia="Calibri"/>
          <w:color w:val="auto"/>
          <w:lang w:val="de-CH" w:eastAsia="en-US"/>
        </w:rPr>
        <w:t xml:space="preserve">– mit Optionen </w:t>
      </w:r>
      <w:r w:rsidR="00417B9C" w:rsidRPr="006665AD">
        <w:rPr>
          <w:rFonts w:eastAsia="Calibri"/>
          <w:color w:val="auto"/>
          <w:lang w:val="de-CH" w:eastAsia="en-US"/>
        </w:rPr>
        <w:t>zusätzlicher Module</w:t>
      </w:r>
      <w:r w:rsidR="00BB3C11" w:rsidRPr="006665AD">
        <w:rPr>
          <w:rFonts w:eastAsia="Calibri"/>
          <w:color w:val="auto"/>
          <w:lang w:val="de-CH" w:eastAsia="en-US"/>
        </w:rPr>
        <w:t xml:space="preserve"> (A1-A3+C+D + Auswahl aus A4-B7</w:t>
      </w:r>
      <w:r w:rsidR="00BB3C11">
        <w:rPr>
          <w:lang w:val="de-CH"/>
        </w:rPr>
        <w:t>)</w:t>
      </w:r>
    </w:p>
    <w:p w14:paraId="5CB899AB" w14:textId="578AE936" w:rsidR="00816774" w:rsidRDefault="00816774" w:rsidP="009036DD">
      <w:pPr>
        <w:pStyle w:val="Aufzhlung"/>
        <w:shd w:val="clear" w:color="auto" w:fill="DAEEF3" w:themeFill="accent5" w:themeFillTint="33"/>
        <w:spacing w:before="0" w:after="0"/>
        <w:ind w:left="426" w:hanging="426"/>
        <w:rPr>
          <w:lang w:val="de-CH"/>
        </w:rPr>
      </w:pPr>
      <w:r w:rsidRPr="00417B9C">
        <w:rPr>
          <w:lang w:val="de-CH"/>
        </w:rPr>
        <w:t>von der Wiege bis zu</w:t>
      </w:r>
      <w:r w:rsidR="007B0AA0">
        <w:rPr>
          <w:lang w:val="de-CH"/>
        </w:rPr>
        <w:t>r</w:t>
      </w:r>
      <w:r w:rsidRPr="00417B9C">
        <w:rPr>
          <w:lang w:val="de-CH"/>
        </w:rPr>
        <w:t xml:space="preserve"> Bahre</w:t>
      </w:r>
      <w:r w:rsidR="00417B9C" w:rsidRPr="00417B9C">
        <w:rPr>
          <w:lang w:val="de-CH"/>
        </w:rPr>
        <w:t xml:space="preserve"> (A+B+C+D)</w:t>
      </w:r>
    </w:p>
    <w:p w14:paraId="6FAC5641" w14:textId="77777777" w:rsidR="00E4510E" w:rsidRDefault="00E4510E" w:rsidP="00817386">
      <w:pPr>
        <w:pStyle w:val="Aufzhlung"/>
        <w:numPr>
          <w:ilvl w:val="0"/>
          <w:numId w:val="0"/>
        </w:numPr>
        <w:shd w:val="clear" w:color="auto" w:fill="DAEEF3" w:themeFill="accent5" w:themeFillTint="33"/>
        <w:spacing w:before="0" w:after="0"/>
        <w:rPr>
          <w:lang w:val="de-CH"/>
        </w:rPr>
      </w:pPr>
    </w:p>
    <w:p w14:paraId="62032405" w14:textId="796B7974" w:rsidR="00E4510E" w:rsidRPr="00417B9C" w:rsidRDefault="00E4510E" w:rsidP="00817386">
      <w:pPr>
        <w:pStyle w:val="Aufzhlung"/>
        <w:numPr>
          <w:ilvl w:val="0"/>
          <w:numId w:val="0"/>
        </w:numPr>
        <w:shd w:val="clear" w:color="auto" w:fill="DAEEF3"/>
        <w:spacing w:before="0" w:after="0"/>
        <w:rPr>
          <w:lang w:val="de-CH"/>
        </w:rPr>
      </w:pPr>
      <w:r w:rsidRPr="00216B0C">
        <w:rPr>
          <w:lang w:val="de-CH"/>
        </w:rPr>
        <w:t>Ausnahmen von dieser Regelung sind in EN 15804+A2, Punkt 5.2 festgelegt.</w:t>
      </w:r>
    </w:p>
    <w:p w14:paraId="30EC27FD" w14:textId="77777777" w:rsidR="001917C9" w:rsidRDefault="001917C9" w:rsidP="00814166">
      <w:pPr>
        <w:pStyle w:val="Aufzhlung"/>
        <w:numPr>
          <w:ilvl w:val="0"/>
          <w:numId w:val="0"/>
        </w:numPr>
        <w:shd w:val="clear" w:color="auto" w:fill="DAEEF3" w:themeFill="accent5" w:themeFillTint="33"/>
        <w:spacing w:before="0" w:after="0"/>
        <w:rPr>
          <w:lang w:val="de-CH"/>
        </w:rPr>
      </w:pPr>
    </w:p>
    <w:p w14:paraId="01E2F9C9" w14:textId="6499F09A" w:rsidR="00C40062" w:rsidRDefault="00AF1919" w:rsidP="00AF1919">
      <w:pPr>
        <w:shd w:val="clear" w:color="auto" w:fill="DAEEF3" w:themeFill="accent5" w:themeFillTint="33"/>
        <w:rPr>
          <w:lang w:val="de-CH"/>
        </w:rPr>
      </w:pPr>
      <w:r w:rsidRPr="00AF1919">
        <w:rPr>
          <w:lang w:val="de-CH"/>
        </w:rPr>
        <w:t xml:space="preserve">Alle deklarierten Lebenswegstadien (Module) sind in </w:t>
      </w:r>
      <w:r w:rsidR="00D31F9E">
        <w:rPr>
          <w:lang w:val="de-CH"/>
        </w:rPr>
        <w:fldChar w:fldCharType="begin"/>
      </w:r>
      <w:r w:rsidR="00D31F9E">
        <w:rPr>
          <w:lang w:val="de-CH"/>
        </w:rPr>
        <w:instrText xml:space="preserve"> REF _Ref485718600 \h </w:instrText>
      </w:r>
      <w:r w:rsidR="00D31F9E">
        <w:rPr>
          <w:lang w:val="de-CH"/>
        </w:rPr>
      </w:r>
      <w:r w:rsidR="00D31F9E">
        <w:rPr>
          <w:lang w:val="de-CH"/>
        </w:rPr>
        <w:fldChar w:fldCharType="separate"/>
      </w:r>
      <w:r w:rsidR="00CE27CC" w:rsidRPr="00F954EE">
        <w:rPr>
          <w:b/>
          <w:bCs/>
          <w:color w:val="17365D" w:themeColor="text2" w:themeShade="BF"/>
          <w:szCs w:val="18"/>
          <w:lang w:val="de-CH"/>
        </w:rPr>
        <w:t xml:space="preserve">Tabelle </w:t>
      </w:r>
      <w:r w:rsidR="00CE27CC">
        <w:rPr>
          <w:b/>
          <w:bCs/>
          <w:noProof/>
          <w:color w:val="17365D" w:themeColor="text2" w:themeShade="BF"/>
          <w:szCs w:val="18"/>
          <w:lang w:val="de-CH"/>
        </w:rPr>
        <w:t>7</w:t>
      </w:r>
      <w:r w:rsidR="00D31F9E">
        <w:rPr>
          <w:lang w:val="de-CH"/>
        </w:rPr>
        <w:fldChar w:fldCharType="end"/>
      </w:r>
      <w:r w:rsidRPr="00AF1919">
        <w:rPr>
          <w:lang w:val="de-CH"/>
        </w:rPr>
        <w:t xml:space="preserve"> mit einem „X“ zu kennzeichnen. Nicht deklarierte Module sind mit ND </w:t>
      </w:r>
    </w:p>
    <w:p w14:paraId="3AB24218" w14:textId="098107C3" w:rsidR="00AF1919" w:rsidRPr="00AF1919" w:rsidRDefault="00AF1919" w:rsidP="00AF1919">
      <w:pPr>
        <w:shd w:val="clear" w:color="auto" w:fill="DAEEF3" w:themeFill="accent5" w:themeFillTint="33"/>
        <w:rPr>
          <w:lang w:val="de-CH"/>
        </w:rPr>
      </w:pPr>
      <w:r w:rsidRPr="00AF1919">
        <w:rPr>
          <w:lang w:val="de-CH"/>
        </w:rPr>
        <w:t xml:space="preserve">(= </w:t>
      </w:r>
      <w:r w:rsidR="00E4510E">
        <w:rPr>
          <w:lang w:val="de-CH"/>
        </w:rPr>
        <w:t>N</w:t>
      </w:r>
      <w:r w:rsidRPr="00AF1919">
        <w:rPr>
          <w:lang w:val="de-CH"/>
        </w:rPr>
        <w:t>icht deklariert) zu kennzeichnen.</w:t>
      </w:r>
    </w:p>
    <w:p w14:paraId="639E625E" w14:textId="77777777" w:rsidR="00AF1919" w:rsidRPr="00AF1919" w:rsidRDefault="00AF1919" w:rsidP="00AF1919">
      <w:pPr>
        <w:shd w:val="clear" w:color="auto" w:fill="DAEEF3" w:themeFill="accent5" w:themeFillTint="33"/>
        <w:rPr>
          <w:lang w:val="de-CH"/>
        </w:rPr>
      </w:pPr>
    </w:p>
    <w:p w14:paraId="37A61B06" w14:textId="77777777" w:rsidR="00AF1919" w:rsidRPr="00AF1919" w:rsidRDefault="00AF1919" w:rsidP="00AF1919">
      <w:pPr>
        <w:spacing w:line="240" w:lineRule="auto"/>
        <w:jc w:val="left"/>
        <w:rPr>
          <w:lang w:val="de-CH"/>
        </w:rPr>
      </w:pPr>
    </w:p>
    <w:p w14:paraId="7A6776D0" w14:textId="66949323" w:rsidR="00AF1919" w:rsidRDefault="00AF1919" w:rsidP="00865A92">
      <w:pPr>
        <w:spacing w:line="240" w:lineRule="auto"/>
        <w:jc w:val="left"/>
        <w:rPr>
          <w:b/>
          <w:bCs/>
          <w:color w:val="17365D" w:themeColor="text2" w:themeShade="BF"/>
          <w:szCs w:val="18"/>
          <w:lang w:val="de-CH"/>
        </w:rPr>
      </w:pPr>
      <w:bookmarkStart w:id="83" w:name="_Ref485718600"/>
      <w:bookmarkStart w:id="84" w:name="_Toc185760806"/>
      <w:r w:rsidRPr="00F954EE">
        <w:rPr>
          <w:b/>
          <w:bCs/>
          <w:color w:val="17365D" w:themeColor="text2" w:themeShade="BF"/>
          <w:szCs w:val="18"/>
          <w:lang w:val="de-CH"/>
        </w:rPr>
        <w:t xml:space="preserve">Tabelle </w:t>
      </w:r>
      <w:r w:rsidRPr="00F954EE">
        <w:rPr>
          <w:b/>
          <w:bCs/>
          <w:color w:val="17365D" w:themeColor="text2" w:themeShade="BF"/>
          <w:szCs w:val="18"/>
          <w:lang w:val="de-CH"/>
        </w:rPr>
        <w:fldChar w:fldCharType="begin"/>
      </w:r>
      <w:r w:rsidRPr="00F954EE">
        <w:rPr>
          <w:b/>
          <w:bCs/>
          <w:color w:val="17365D" w:themeColor="text2" w:themeShade="BF"/>
          <w:szCs w:val="18"/>
          <w:lang w:val="de-CH"/>
        </w:rPr>
        <w:instrText xml:space="preserve"> SEQ Tabelle \* ARABIC </w:instrText>
      </w:r>
      <w:r w:rsidRPr="00F954EE">
        <w:rPr>
          <w:b/>
          <w:bCs/>
          <w:color w:val="17365D" w:themeColor="text2" w:themeShade="BF"/>
          <w:szCs w:val="18"/>
          <w:lang w:val="de-CH"/>
        </w:rPr>
        <w:fldChar w:fldCharType="separate"/>
      </w:r>
      <w:r w:rsidR="00CE27CC">
        <w:rPr>
          <w:b/>
          <w:bCs/>
          <w:noProof/>
          <w:color w:val="17365D" w:themeColor="text2" w:themeShade="BF"/>
          <w:szCs w:val="18"/>
          <w:lang w:val="de-CH"/>
        </w:rPr>
        <w:t>7</w:t>
      </w:r>
      <w:r w:rsidRPr="00F954EE">
        <w:rPr>
          <w:b/>
          <w:bCs/>
          <w:color w:val="17365D" w:themeColor="text2" w:themeShade="BF"/>
          <w:szCs w:val="18"/>
          <w:lang w:val="de-CH"/>
        </w:rPr>
        <w:fldChar w:fldCharType="end"/>
      </w:r>
      <w:bookmarkEnd w:id="83"/>
      <w:r w:rsidRPr="00F954EE">
        <w:rPr>
          <w:b/>
          <w:bCs/>
          <w:color w:val="17365D" w:themeColor="text2" w:themeShade="BF"/>
          <w:szCs w:val="18"/>
          <w:lang w:val="de-CH"/>
        </w:rPr>
        <w:t>: Deklarierte Lebenszyklusphasen</w:t>
      </w:r>
      <w:bookmarkEnd w:id="84"/>
    </w:p>
    <w:p w14:paraId="398CF5AD" w14:textId="77777777" w:rsidR="00865A92" w:rsidRPr="00F954EE" w:rsidRDefault="00865A92" w:rsidP="00865A92">
      <w:pPr>
        <w:spacing w:line="240" w:lineRule="auto"/>
        <w:jc w:val="left"/>
        <w:rPr>
          <w:b/>
          <w:bCs/>
          <w:color w:val="17365D" w:themeColor="text2" w:themeShade="BF"/>
          <w:szCs w:val="18"/>
          <w:lang w:val="de-CH"/>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4A0" w:firstRow="1" w:lastRow="0" w:firstColumn="1" w:lastColumn="0" w:noHBand="0" w:noVBand="1"/>
      </w:tblPr>
      <w:tblGrid>
        <w:gridCol w:w="508"/>
        <w:gridCol w:w="508"/>
        <w:gridCol w:w="510"/>
        <w:gridCol w:w="510"/>
        <w:gridCol w:w="510"/>
        <w:gridCol w:w="510"/>
        <w:gridCol w:w="510"/>
        <w:gridCol w:w="510"/>
        <w:gridCol w:w="510"/>
        <w:gridCol w:w="510"/>
        <w:gridCol w:w="510"/>
        <w:gridCol w:w="512"/>
        <w:gridCol w:w="510"/>
        <w:gridCol w:w="510"/>
        <w:gridCol w:w="510"/>
        <w:gridCol w:w="511"/>
        <w:gridCol w:w="1305"/>
      </w:tblGrid>
      <w:tr w:rsidR="00AF1919" w:rsidRPr="00AF1919" w14:paraId="6743E6DE" w14:textId="77777777" w:rsidTr="002E75BF">
        <w:trPr>
          <w:trHeight w:val="1020"/>
        </w:trPr>
        <w:tc>
          <w:tcPr>
            <w:tcW w:w="1526" w:type="dxa"/>
            <w:gridSpan w:val="3"/>
            <w:shd w:val="clear" w:color="auto" w:fill="DAEEF3" w:themeFill="accent5" w:themeFillTint="33"/>
            <w:vAlign w:val="center"/>
          </w:tcPr>
          <w:p w14:paraId="6E460E42" w14:textId="77777777" w:rsidR="00AF1919" w:rsidRPr="00AF1919" w:rsidRDefault="00AF1919" w:rsidP="00AF1919">
            <w:pPr>
              <w:spacing w:line="240" w:lineRule="auto"/>
              <w:jc w:val="center"/>
              <w:rPr>
                <w:b/>
                <w:color w:val="000000"/>
                <w:lang w:val="de-CH" w:eastAsia="de-DE"/>
              </w:rPr>
            </w:pPr>
            <w:r w:rsidRPr="00AF1919">
              <w:rPr>
                <w:b/>
                <w:color w:val="000000"/>
                <w:lang w:val="de-CH"/>
              </w:rPr>
              <w:t>HERSTEL-</w:t>
            </w:r>
          </w:p>
          <w:p w14:paraId="109DEE32" w14:textId="77777777" w:rsidR="00AF1919" w:rsidRPr="00AF1919" w:rsidRDefault="00AF1919" w:rsidP="00AF1919">
            <w:pPr>
              <w:spacing w:line="240" w:lineRule="auto"/>
              <w:jc w:val="center"/>
              <w:rPr>
                <w:b/>
                <w:color w:val="000000"/>
                <w:lang w:val="de-CH"/>
              </w:rPr>
            </w:pPr>
            <w:r w:rsidRPr="00AF1919">
              <w:rPr>
                <w:b/>
                <w:color w:val="000000"/>
                <w:lang w:val="de-CH"/>
              </w:rPr>
              <w:t>LUNGS-</w:t>
            </w:r>
          </w:p>
          <w:p w14:paraId="15C79D27"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PHASE</w:t>
            </w:r>
          </w:p>
        </w:tc>
        <w:tc>
          <w:tcPr>
            <w:tcW w:w="1020" w:type="dxa"/>
            <w:gridSpan w:val="2"/>
            <w:shd w:val="clear" w:color="auto" w:fill="DAEEF3" w:themeFill="accent5" w:themeFillTint="33"/>
            <w:vAlign w:val="center"/>
          </w:tcPr>
          <w:p w14:paraId="25E4A25C" w14:textId="77777777" w:rsidR="00AF1919" w:rsidRPr="00AF1919" w:rsidRDefault="00AF1919" w:rsidP="00AF1919">
            <w:pPr>
              <w:spacing w:line="240" w:lineRule="auto"/>
              <w:jc w:val="center"/>
              <w:rPr>
                <w:b/>
                <w:color w:val="000000"/>
                <w:lang w:val="de-CH" w:eastAsia="de-DE"/>
              </w:rPr>
            </w:pPr>
            <w:r w:rsidRPr="00AF1919">
              <w:rPr>
                <w:b/>
                <w:color w:val="000000"/>
                <w:lang w:val="de-CH"/>
              </w:rPr>
              <w:t>ERRICH-</w:t>
            </w:r>
          </w:p>
          <w:p w14:paraId="4F3557F2" w14:textId="77777777" w:rsidR="00AF1919" w:rsidRPr="00AF1919" w:rsidRDefault="00AF1919" w:rsidP="00AF1919">
            <w:pPr>
              <w:spacing w:line="240" w:lineRule="auto"/>
              <w:jc w:val="center"/>
              <w:rPr>
                <w:b/>
                <w:color w:val="000000"/>
                <w:lang w:val="de-CH"/>
              </w:rPr>
            </w:pPr>
            <w:r w:rsidRPr="00AF1919">
              <w:rPr>
                <w:b/>
                <w:color w:val="000000"/>
                <w:lang w:val="de-CH"/>
              </w:rPr>
              <w:t>TUNGS-</w:t>
            </w:r>
          </w:p>
          <w:p w14:paraId="4C7BC56A" w14:textId="77777777" w:rsidR="00AF1919" w:rsidRPr="00AF1919" w:rsidRDefault="00AF1919" w:rsidP="00AF1919">
            <w:pPr>
              <w:spacing w:line="240" w:lineRule="auto"/>
              <w:jc w:val="center"/>
              <w:rPr>
                <w:b/>
                <w:color w:val="000000"/>
                <w:lang w:val="de-CH" w:eastAsia="de-DE"/>
              </w:rPr>
            </w:pPr>
            <w:r w:rsidRPr="00AF1919">
              <w:rPr>
                <w:b/>
                <w:color w:val="000000"/>
                <w:lang w:val="de-CH"/>
              </w:rPr>
              <w:t>PHASE</w:t>
            </w:r>
          </w:p>
        </w:tc>
        <w:tc>
          <w:tcPr>
            <w:tcW w:w="3572" w:type="dxa"/>
            <w:gridSpan w:val="7"/>
            <w:shd w:val="clear" w:color="auto" w:fill="DAEEF3" w:themeFill="accent5" w:themeFillTint="33"/>
            <w:vAlign w:val="center"/>
          </w:tcPr>
          <w:p w14:paraId="43515FEE"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NUTZUNGSPHASE</w:t>
            </w:r>
          </w:p>
        </w:tc>
        <w:tc>
          <w:tcPr>
            <w:tcW w:w="2041" w:type="dxa"/>
            <w:gridSpan w:val="4"/>
            <w:shd w:val="clear" w:color="auto" w:fill="DAEEF3" w:themeFill="accent5" w:themeFillTint="33"/>
            <w:vAlign w:val="center"/>
          </w:tcPr>
          <w:p w14:paraId="23DA00EF" w14:textId="77777777" w:rsidR="00AF1919" w:rsidRPr="00AF1919" w:rsidRDefault="00AF1919" w:rsidP="00AF1919">
            <w:pPr>
              <w:spacing w:line="240" w:lineRule="auto"/>
              <w:jc w:val="center"/>
              <w:rPr>
                <w:b/>
                <w:color w:val="000000"/>
                <w:lang w:val="de-CH" w:eastAsia="de-DE"/>
              </w:rPr>
            </w:pPr>
            <w:r w:rsidRPr="00AF1919">
              <w:rPr>
                <w:b/>
                <w:color w:val="000000"/>
                <w:lang w:val="de-CH"/>
              </w:rPr>
              <w:t>ENTSORGUNGS-</w:t>
            </w:r>
          </w:p>
          <w:p w14:paraId="7D6291A2"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PHASE</w:t>
            </w:r>
          </w:p>
        </w:tc>
        <w:tc>
          <w:tcPr>
            <w:tcW w:w="1305" w:type="dxa"/>
            <w:shd w:val="clear" w:color="auto" w:fill="DAEEF3" w:themeFill="accent5" w:themeFillTint="33"/>
            <w:vAlign w:val="center"/>
          </w:tcPr>
          <w:p w14:paraId="4979F8A0"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Vorteile und Belastungen</w:t>
            </w:r>
          </w:p>
        </w:tc>
      </w:tr>
      <w:tr w:rsidR="00AF1919" w:rsidRPr="00AF1919" w14:paraId="21BC5FB6" w14:textId="77777777" w:rsidTr="002E75BF">
        <w:trPr>
          <w:trHeight w:val="340"/>
        </w:trPr>
        <w:tc>
          <w:tcPr>
            <w:tcW w:w="508" w:type="dxa"/>
            <w:shd w:val="clear" w:color="auto" w:fill="DAEEF3" w:themeFill="accent5" w:themeFillTint="33"/>
            <w:vAlign w:val="center"/>
          </w:tcPr>
          <w:p w14:paraId="32FCBD33" w14:textId="77777777" w:rsidR="00AF1919" w:rsidRPr="00AF1919" w:rsidRDefault="00AF1919" w:rsidP="00AF1919">
            <w:pPr>
              <w:spacing w:line="240" w:lineRule="auto"/>
              <w:jc w:val="center"/>
              <w:rPr>
                <w:lang w:val="de-CH" w:eastAsia="de-DE"/>
              </w:rPr>
            </w:pPr>
            <w:r w:rsidRPr="00AF1919">
              <w:rPr>
                <w:lang w:val="de-CH"/>
              </w:rPr>
              <w:t>A1</w:t>
            </w:r>
          </w:p>
        </w:tc>
        <w:tc>
          <w:tcPr>
            <w:tcW w:w="508" w:type="dxa"/>
            <w:shd w:val="clear" w:color="auto" w:fill="DAEEF3" w:themeFill="accent5" w:themeFillTint="33"/>
            <w:vAlign w:val="center"/>
          </w:tcPr>
          <w:p w14:paraId="24F30C3F" w14:textId="77777777" w:rsidR="00AF1919" w:rsidRPr="00AF1919" w:rsidRDefault="00AF1919" w:rsidP="00AF1919">
            <w:pPr>
              <w:spacing w:line="240" w:lineRule="auto"/>
              <w:jc w:val="center"/>
              <w:rPr>
                <w:lang w:val="de-CH" w:eastAsia="de-DE"/>
              </w:rPr>
            </w:pPr>
            <w:r w:rsidRPr="00AF1919">
              <w:rPr>
                <w:lang w:val="de-CH"/>
              </w:rPr>
              <w:t>A2</w:t>
            </w:r>
          </w:p>
        </w:tc>
        <w:tc>
          <w:tcPr>
            <w:tcW w:w="510" w:type="dxa"/>
            <w:shd w:val="clear" w:color="auto" w:fill="DAEEF3" w:themeFill="accent5" w:themeFillTint="33"/>
            <w:vAlign w:val="center"/>
          </w:tcPr>
          <w:p w14:paraId="1B2981A4" w14:textId="77777777" w:rsidR="00AF1919" w:rsidRPr="00AF1919" w:rsidRDefault="00AF1919" w:rsidP="00AF1919">
            <w:pPr>
              <w:spacing w:line="240" w:lineRule="auto"/>
              <w:jc w:val="center"/>
              <w:rPr>
                <w:lang w:val="de-CH" w:eastAsia="de-DE"/>
              </w:rPr>
            </w:pPr>
            <w:r w:rsidRPr="00AF1919">
              <w:rPr>
                <w:lang w:val="de-CH"/>
              </w:rPr>
              <w:t>A3</w:t>
            </w:r>
          </w:p>
        </w:tc>
        <w:tc>
          <w:tcPr>
            <w:tcW w:w="510" w:type="dxa"/>
            <w:shd w:val="clear" w:color="auto" w:fill="DAEEF3" w:themeFill="accent5" w:themeFillTint="33"/>
            <w:vAlign w:val="center"/>
          </w:tcPr>
          <w:p w14:paraId="225F1F43" w14:textId="77777777" w:rsidR="00AF1919" w:rsidRPr="00AF1919" w:rsidRDefault="00AF1919" w:rsidP="00AF1919">
            <w:pPr>
              <w:spacing w:line="240" w:lineRule="auto"/>
              <w:jc w:val="center"/>
              <w:rPr>
                <w:lang w:val="de-CH" w:eastAsia="de-DE"/>
              </w:rPr>
            </w:pPr>
            <w:r w:rsidRPr="00AF1919">
              <w:rPr>
                <w:lang w:val="de-CH"/>
              </w:rPr>
              <w:t>A4</w:t>
            </w:r>
          </w:p>
        </w:tc>
        <w:tc>
          <w:tcPr>
            <w:tcW w:w="510" w:type="dxa"/>
            <w:shd w:val="clear" w:color="auto" w:fill="DAEEF3" w:themeFill="accent5" w:themeFillTint="33"/>
            <w:vAlign w:val="center"/>
          </w:tcPr>
          <w:p w14:paraId="363F0709" w14:textId="77777777" w:rsidR="00AF1919" w:rsidRPr="00AF1919" w:rsidRDefault="00AF1919" w:rsidP="00AF1919">
            <w:pPr>
              <w:spacing w:line="240" w:lineRule="auto"/>
              <w:jc w:val="center"/>
              <w:rPr>
                <w:lang w:val="de-CH" w:eastAsia="de-DE"/>
              </w:rPr>
            </w:pPr>
            <w:r w:rsidRPr="00AF1919">
              <w:rPr>
                <w:lang w:val="de-CH"/>
              </w:rPr>
              <w:t>A5</w:t>
            </w:r>
          </w:p>
        </w:tc>
        <w:tc>
          <w:tcPr>
            <w:tcW w:w="510" w:type="dxa"/>
            <w:shd w:val="clear" w:color="auto" w:fill="DAEEF3" w:themeFill="accent5" w:themeFillTint="33"/>
            <w:vAlign w:val="center"/>
          </w:tcPr>
          <w:p w14:paraId="2AFDB8DD" w14:textId="77777777" w:rsidR="00AF1919" w:rsidRPr="00AF1919" w:rsidRDefault="00AF1919" w:rsidP="00AF1919">
            <w:pPr>
              <w:spacing w:line="240" w:lineRule="auto"/>
              <w:jc w:val="center"/>
              <w:rPr>
                <w:lang w:val="de-CH" w:eastAsia="de-DE"/>
              </w:rPr>
            </w:pPr>
            <w:r w:rsidRPr="00AF1919">
              <w:rPr>
                <w:lang w:val="de-CH"/>
              </w:rPr>
              <w:t>B1</w:t>
            </w:r>
          </w:p>
        </w:tc>
        <w:tc>
          <w:tcPr>
            <w:tcW w:w="510" w:type="dxa"/>
            <w:shd w:val="clear" w:color="auto" w:fill="DAEEF3" w:themeFill="accent5" w:themeFillTint="33"/>
            <w:vAlign w:val="center"/>
          </w:tcPr>
          <w:p w14:paraId="62A9D2E5" w14:textId="77777777" w:rsidR="00AF1919" w:rsidRPr="00AF1919" w:rsidRDefault="00AF1919" w:rsidP="00AF1919">
            <w:pPr>
              <w:spacing w:line="240" w:lineRule="auto"/>
              <w:jc w:val="center"/>
              <w:rPr>
                <w:lang w:val="de-CH" w:eastAsia="de-DE"/>
              </w:rPr>
            </w:pPr>
            <w:r w:rsidRPr="00AF1919">
              <w:rPr>
                <w:lang w:val="de-CH"/>
              </w:rPr>
              <w:t>B2</w:t>
            </w:r>
          </w:p>
        </w:tc>
        <w:tc>
          <w:tcPr>
            <w:tcW w:w="510" w:type="dxa"/>
            <w:shd w:val="clear" w:color="auto" w:fill="DAEEF3" w:themeFill="accent5" w:themeFillTint="33"/>
            <w:vAlign w:val="center"/>
          </w:tcPr>
          <w:p w14:paraId="280C8883" w14:textId="77777777" w:rsidR="00AF1919" w:rsidRPr="00AF1919" w:rsidRDefault="00AF1919" w:rsidP="00AF1919">
            <w:pPr>
              <w:spacing w:line="240" w:lineRule="auto"/>
              <w:jc w:val="center"/>
              <w:rPr>
                <w:lang w:val="de-CH" w:eastAsia="de-DE"/>
              </w:rPr>
            </w:pPr>
            <w:r w:rsidRPr="00AF1919">
              <w:rPr>
                <w:lang w:val="de-CH"/>
              </w:rPr>
              <w:t>B3</w:t>
            </w:r>
          </w:p>
        </w:tc>
        <w:tc>
          <w:tcPr>
            <w:tcW w:w="510" w:type="dxa"/>
            <w:shd w:val="clear" w:color="auto" w:fill="DAEEF3" w:themeFill="accent5" w:themeFillTint="33"/>
            <w:vAlign w:val="center"/>
          </w:tcPr>
          <w:p w14:paraId="03DDE3F5" w14:textId="77777777" w:rsidR="00AF1919" w:rsidRPr="00AF1919" w:rsidRDefault="00AF1919" w:rsidP="00AF1919">
            <w:pPr>
              <w:spacing w:line="240" w:lineRule="auto"/>
              <w:jc w:val="center"/>
              <w:rPr>
                <w:lang w:val="de-CH" w:eastAsia="de-DE"/>
              </w:rPr>
            </w:pPr>
            <w:r w:rsidRPr="00AF1919">
              <w:rPr>
                <w:lang w:val="de-CH"/>
              </w:rPr>
              <w:t>B4</w:t>
            </w:r>
          </w:p>
        </w:tc>
        <w:tc>
          <w:tcPr>
            <w:tcW w:w="510" w:type="dxa"/>
            <w:shd w:val="clear" w:color="auto" w:fill="DAEEF3" w:themeFill="accent5" w:themeFillTint="33"/>
            <w:vAlign w:val="center"/>
          </w:tcPr>
          <w:p w14:paraId="727EE3BA" w14:textId="77777777" w:rsidR="00AF1919" w:rsidRPr="00AF1919" w:rsidRDefault="00AF1919" w:rsidP="00AF1919">
            <w:pPr>
              <w:spacing w:line="240" w:lineRule="auto"/>
              <w:jc w:val="center"/>
              <w:rPr>
                <w:lang w:val="de-CH" w:eastAsia="de-DE"/>
              </w:rPr>
            </w:pPr>
            <w:r w:rsidRPr="00AF1919">
              <w:rPr>
                <w:lang w:val="de-CH"/>
              </w:rPr>
              <w:t>B5</w:t>
            </w:r>
          </w:p>
        </w:tc>
        <w:tc>
          <w:tcPr>
            <w:tcW w:w="510" w:type="dxa"/>
            <w:shd w:val="clear" w:color="auto" w:fill="DAEEF3" w:themeFill="accent5" w:themeFillTint="33"/>
            <w:vAlign w:val="center"/>
          </w:tcPr>
          <w:p w14:paraId="08F3397B" w14:textId="77777777" w:rsidR="00AF1919" w:rsidRPr="00AF1919" w:rsidRDefault="00AF1919" w:rsidP="00AF1919">
            <w:pPr>
              <w:spacing w:line="240" w:lineRule="auto"/>
              <w:jc w:val="center"/>
              <w:rPr>
                <w:lang w:val="de-CH" w:eastAsia="de-DE"/>
              </w:rPr>
            </w:pPr>
            <w:r w:rsidRPr="00AF1919">
              <w:rPr>
                <w:lang w:val="de-CH"/>
              </w:rPr>
              <w:t>B6</w:t>
            </w:r>
          </w:p>
        </w:tc>
        <w:tc>
          <w:tcPr>
            <w:tcW w:w="512" w:type="dxa"/>
            <w:shd w:val="clear" w:color="auto" w:fill="DAEEF3" w:themeFill="accent5" w:themeFillTint="33"/>
            <w:vAlign w:val="center"/>
          </w:tcPr>
          <w:p w14:paraId="75F0CE2A" w14:textId="77777777" w:rsidR="00AF1919" w:rsidRPr="00AF1919" w:rsidRDefault="00AF1919" w:rsidP="00AF1919">
            <w:pPr>
              <w:spacing w:line="240" w:lineRule="auto"/>
              <w:jc w:val="center"/>
              <w:rPr>
                <w:lang w:val="de-CH" w:eastAsia="de-DE"/>
              </w:rPr>
            </w:pPr>
            <w:r w:rsidRPr="00AF1919">
              <w:rPr>
                <w:lang w:val="de-CH"/>
              </w:rPr>
              <w:t>B7</w:t>
            </w:r>
          </w:p>
        </w:tc>
        <w:tc>
          <w:tcPr>
            <w:tcW w:w="510" w:type="dxa"/>
            <w:shd w:val="clear" w:color="auto" w:fill="DAEEF3" w:themeFill="accent5" w:themeFillTint="33"/>
            <w:vAlign w:val="center"/>
          </w:tcPr>
          <w:p w14:paraId="32222116" w14:textId="77777777" w:rsidR="00AF1919" w:rsidRPr="00AF1919" w:rsidRDefault="00AF1919" w:rsidP="00AF1919">
            <w:pPr>
              <w:spacing w:line="240" w:lineRule="auto"/>
              <w:jc w:val="center"/>
              <w:rPr>
                <w:lang w:val="de-CH" w:eastAsia="de-DE"/>
              </w:rPr>
            </w:pPr>
            <w:r w:rsidRPr="00AF1919">
              <w:rPr>
                <w:lang w:val="de-CH"/>
              </w:rPr>
              <w:t>C1</w:t>
            </w:r>
          </w:p>
        </w:tc>
        <w:tc>
          <w:tcPr>
            <w:tcW w:w="510" w:type="dxa"/>
            <w:shd w:val="clear" w:color="auto" w:fill="DAEEF3" w:themeFill="accent5" w:themeFillTint="33"/>
            <w:vAlign w:val="center"/>
          </w:tcPr>
          <w:p w14:paraId="625C1E2F" w14:textId="77777777" w:rsidR="00AF1919" w:rsidRPr="00AF1919" w:rsidRDefault="00AF1919" w:rsidP="00AF1919">
            <w:pPr>
              <w:spacing w:line="240" w:lineRule="auto"/>
              <w:jc w:val="center"/>
              <w:rPr>
                <w:lang w:val="de-CH" w:eastAsia="de-DE"/>
              </w:rPr>
            </w:pPr>
            <w:r w:rsidRPr="00AF1919">
              <w:rPr>
                <w:lang w:val="de-CH"/>
              </w:rPr>
              <w:t>C2</w:t>
            </w:r>
          </w:p>
        </w:tc>
        <w:tc>
          <w:tcPr>
            <w:tcW w:w="510" w:type="dxa"/>
            <w:shd w:val="clear" w:color="auto" w:fill="DAEEF3" w:themeFill="accent5" w:themeFillTint="33"/>
            <w:vAlign w:val="center"/>
          </w:tcPr>
          <w:p w14:paraId="02FEDF13" w14:textId="77777777" w:rsidR="00AF1919" w:rsidRPr="00AF1919" w:rsidRDefault="00AF1919" w:rsidP="00AF1919">
            <w:pPr>
              <w:spacing w:line="240" w:lineRule="auto"/>
              <w:jc w:val="center"/>
              <w:rPr>
                <w:lang w:val="de-CH" w:eastAsia="de-DE"/>
              </w:rPr>
            </w:pPr>
            <w:r w:rsidRPr="00AF1919">
              <w:rPr>
                <w:lang w:val="de-CH"/>
              </w:rPr>
              <w:t>C3</w:t>
            </w:r>
          </w:p>
        </w:tc>
        <w:tc>
          <w:tcPr>
            <w:tcW w:w="511" w:type="dxa"/>
            <w:shd w:val="clear" w:color="auto" w:fill="DAEEF3" w:themeFill="accent5" w:themeFillTint="33"/>
            <w:vAlign w:val="center"/>
          </w:tcPr>
          <w:p w14:paraId="06C081E5" w14:textId="77777777" w:rsidR="00AF1919" w:rsidRPr="00AF1919" w:rsidRDefault="00AF1919" w:rsidP="00AF1919">
            <w:pPr>
              <w:spacing w:line="240" w:lineRule="auto"/>
              <w:jc w:val="center"/>
              <w:rPr>
                <w:lang w:val="de-CH" w:eastAsia="de-DE"/>
              </w:rPr>
            </w:pPr>
            <w:r w:rsidRPr="00AF1919">
              <w:rPr>
                <w:lang w:val="de-CH"/>
              </w:rPr>
              <w:t>C4</w:t>
            </w:r>
          </w:p>
        </w:tc>
        <w:tc>
          <w:tcPr>
            <w:tcW w:w="1305" w:type="dxa"/>
            <w:shd w:val="clear" w:color="auto" w:fill="DAEEF3" w:themeFill="accent5" w:themeFillTint="33"/>
            <w:vAlign w:val="center"/>
          </w:tcPr>
          <w:p w14:paraId="2243E531" w14:textId="77777777" w:rsidR="00AF1919" w:rsidRPr="00AF1919" w:rsidRDefault="00AF1919" w:rsidP="00AF1919">
            <w:pPr>
              <w:spacing w:line="240" w:lineRule="auto"/>
              <w:jc w:val="center"/>
              <w:rPr>
                <w:lang w:val="de-CH" w:eastAsia="de-DE"/>
              </w:rPr>
            </w:pPr>
            <w:r w:rsidRPr="00AF1919">
              <w:rPr>
                <w:lang w:val="de-CH"/>
              </w:rPr>
              <w:t>D</w:t>
            </w:r>
          </w:p>
        </w:tc>
      </w:tr>
      <w:tr w:rsidR="00AF1919" w:rsidRPr="00AF1919" w14:paraId="52FE69EA" w14:textId="77777777" w:rsidTr="002E75BF">
        <w:trPr>
          <w:cantSplit/>
          <w:trHeight w:val="2551"/>
        </w:trPr>
        <w:tc>
          <w:tcPr>
            <w:tcW w:w="508" w:type="dxa"/>
            <w:shd w:val="clear" w:color="auto" w:fill="DAEEF3" w:themeFill="accent5" w:themeFillTint="33"/>
            <w:textDirection w:val="btLr"/>
            <w:vAlign w:val="center"/>
          </w:tcPr>
          <w:p w14:paraId="52B08852" w14:textId="77777777" w:rsidR="00AF1919" w:rsidRPr="00AF1919" w:rsidRDefault="00AF1919" w:rsidP="00AF1919">
            <w:pPr>
              <w:spacing w:line="240" w:lineRule="auto"/>
              <w:rPr>
                <w:lang w:val="de-CH" w:eastAsia="de-DE"/>
              </w:rPr>
            </w:pPr>
            <w:r w:rsidRPr="00AF1919">
              <w:rPr>
                <w:lang w:val="de-CH"/>
              </w:rPr>
              <w:t>Rohstoffbereitstellung</w:t>
            </w:r>
          </w:p>
        </w:tc>
        <w:tc>
          <w:tcPr>
            <w:tcW w:w="508" w:type="dxa"/>
            <w:shd w:val="clear" w:color="auto" w:fill="DAEEF3" w:themeFill="accent5" w:themeFillTint="33"/>
            <w:textDirection w:val="btLr"/>
            <w:vAlign w:val="center"/>
          </w:tcPr>
          <w:p w14:paraId="596A80A6" w14:textId="77777777" w:rsidR="00AF1919" w:rsidRPr="00AF1919" w:rsidRDefault="00AF1919" w:rsidP="00AF1919">
            <w:pPr>
              <w:spacing w:line="240" w:lineRule="auto"/>
              <w:rPr>
                <w:lang w:val="de-CH" w:eastAsia="de-DE"/>
              </w:rPr>
            </w:pPr>
            <w:r w:rsidRPr="00AF1919">
              <w:rPr>
                <w:lang w:val="de-CH"/>
              </w:rPr>
              <w:t>Transport</w:t>
            </w:r>
          </w:p>
        </w:tc>
        <w:tc>
          <w:tcPr>
            <w:tcW w:w="510" w:type="dxa"/>
            <w:shd w:val="clear" w:color="auto" w:fill="DAEEF3" w:themeFill="accent5" w:themeFillTint="33"/>
            <w:textDirection w:val="btLr"/>
            <w:vAlign w:val="center"/>
          </w:tcPr>
          <w:p w14:paraId="65D65424" w14:textId="77777777" w:rsidR="00AF1919" w:rsidRPr="00AF1919" w:rsidRDefault="00AF1919" w:rsidP="00AF1919">
            <w:pPr>
              <w:spacing w:line="240" w:lineRule="auto"/>
              <w:rPr>
                <w:lang w:val="de-CH" w:eastAsia="de-DE"/>
              </w:rPr>
            </w:pPr>
            <w:r w:rsidRPr="00AF1919">
              <w:rPr>
                <w:lang w:val="de-CH"/>
              </w:rPr>
              <w:t>Herstellung</w:t>
            </w:r>
          </w:p>
        </w:tc>
        <w:tc>
          <w:tcPr>
            <w:tcW w:w="510" w:type="dxa"/>
            <w:shd w:val="clear" w:color="auto" w:fill="DAEEF3" w:themeFill="accent5" w:themeFillTint="33"/>
            <w:textDirection w:val="btLr"/>
            <w:vAlign w:val="center"/>
          </w:tcPr>
          <w:p w14:paraId="6A66E23C" w14:textId="77777777" w:rsidR="00AF1919" w:rsidRPr="00AF1919" w:rsidRDefault="00AF1919" w:rsidP="00AF1919">
            <w:pPr>
              <w:spacing w:line="240" w:lineRule="auto"/>
              <w:rPr>
                <w:lang w:val="de-CH" w:eastAsia="de-DE"/>
              </w:rPr>
            </w:pPr>
            <w:r w:rsidRPr="00AF1919">
              <w:rPr>
                <w:lang w:val="de-CH"/>
              </w:rPr>
              <w:t>Transport</w:t>
            </w:r>
          </w:p>
        </w:tc>
        <w:tc>
          <w:tcPr>
            <w:tcW w:w="510" w:type="dxa"/>
            <w:shd w:val="clear" w:color="auto" w:fill="DAEEF3" w:themeFill="accent5" w:themeFillTint="33"/>
            <w:textDirection w:val="btLr"/>
            <w:vAlign w:val="center"/>
          </w:tcPr>
          <w:p w14:paraId="08020CFD" w14:textId="77777777" w:rsidR="00AF1919" w:rsidRPr="00AF1919" w:rsidRDefault="00AF1919" w:rsidP="00AF1919">
            <w:pPr>
              <w:spacing w:line="240" w:lineRule="auto"/>
              <w:rPr>
                <w:lang w:val="de-CH" w:eastAsia="de-DE"/>
              </w:rPr>
            </w:pPr>
            <w:r w:rsidRPr="00AF1919">
              <w:rPr>
                <w:lang w:val="de-CH"/>
              </w:rPr>
              <w:t>Bau / Einbau</w:t>
            </w:r>
          </w:p>
        </w:tc>
        <w:tc>
          <w:tcPr>
            <w:tcW w:w="510" w:type="dxa"/>
            <w:shd w:val="clear" w:color="auto" w:fill="DAEEF3" w:themeFill="accent5" w:themeFillTint="33"/>
            <w:textDirection w:val="btLr"/>
            <w:vAlign w:val="center"/>
          </w:tcPr>
          <w:p w14:paraId="51B8FCAF" w14:textId="77777777" w:rsidR="00AF1919" w:rsidRPr="00AF1919" w:rsidRDefault="00AF1919" w:rsidP="00AF1919">
            <w:pPr>
              <w:spacing w:line="240" w:lineRule="auto"/>
              <w:rPr>
                <w:lang w:val="de-CH" w:eastAsia="de-DE"/>
              </w:rPr>
            </w:pPr>
            <w:r w:rsidRPr="00AF1919">
              <w:rPr>
                <w:lang w:val="de-CH"/>
              </w:rPr>
              <w:t>Nutzung</w:t>
            </w:r>
          </w:p>
        </w:tc>
        <w:tc>
          <w:tcPr>
            <w:tcW w:w="510" w:type="dxa"/>
            <w:shd w:val="clear" w:color="auto" w:fill="DAEEF3" w:themeFill="accent5" w:themeFillTint="33"/>
            <w:textDirection w:val="btLr"/>
            <w:vAlign w:val="center"/>
          </w:tcPr>
          <w:p w14:paraId="40C296F2" w14:textId="77777777" w:rsidR="00AF1919" w:rsidRPr="00AF1919" w:rsidRDefault="00AF1919" w:rsidP="00AF1919">
            <w:pPr>
              <w:spacing w:line="240" w:lineRule="auto"/>
              <w:rPr>
                <w:lang w:val="de-CH" w:eastAsia="de-DE"/>
              </w:rPr>
            </w:pPr>
            <w:r w:rsidRPr="00AF1919">
              <w:rPr>
                <w:lang w:val="de-CH"/>
              </w:rPr>
              <w:t>Instandhaltung</w:t>
            </w:r>
          </w:p>
        </w:tc>
        <w:tc>
          <w:tcPr>
            <w:tcW w:w="510" w:type="dxa"/>
            <w:shd w:val="clear" w:color="auto" w:fill="DAEEF3" w:themeFill="accent5" w:themeFillTint="33"/>
            <w:textDirection w:val="btLr"/>
            <w:vAlign w:val="center"/>
          </w:tcPr>
          <w:p w14:paraId="0425A5CC" w14:textId="77777777" w:rsidR="00AF1919" w:rsidRPr="00AF1919" w:rsidRDefault="00AF1919" w:rsidP="00AF1919">
            <w:pPr>
              <w:spacing w:line="240" w:lineRule="auto"/>
              <w:rPr>
                <w:lang w:val="de-CH" w:eastAsia="de-DE"/>
              </w:rPr>
            </w:pPr>
            <w:r w:rsidRPr="00AF1919">
              <w:rPr>
                <w:lang w:val="de-CH"/>
              </w:rPr>
              <w:t>Reparatur</w:t>
            </w:r>
          </w:p>
        </w:tc>
        <w:tc>
          <w:tcPr>
            <w:tcW w:w="510" w:type="dxa"/>
            <w:shd w:val="clear" w:color="auto" w:fill="DAEEF3" w:themeFill="accent5" w:themeFillTint="33"/>
            <w:textDirection w:val="btLr"/>
            <w:vAlign w:val="center"/>
          </w:tcPr>
          <w:p w14:paraId="33563B75" w14:textId="77777777" w:rsidR="00AF1919" w:rsidRPr="00AF1919" w:rsidRDefault="00AF1919" w:rsidP="00AF1919">
            <w:pPr>
              <w:spacing w:line="240" w:lineRule="auto"/>
              <w:rPr>
                <w:lang w:val="de-CH" w:eastAsia="de-DE"/>
              </w:rPr>
            </w:pPr>
            <w:r w:rsidRPr="00AF1919">
              <w:rPr>
                <w:lang w:val="de-CH"/>
              </w:rPr>
              <w:t>Ersatz</w:t>
            </w:r>
          </w:p>
        </w:tc>
        <w:tc>
          <w:tcPr>
            <w:tcW w:w="510" w:type="dxa"/>
            <w:shd w:val="clear" w:color="auto" w:fill="DAEEF3" w:themeFill="accent5" w:themeFillTint="33"/>
            <w:textDirection w:val="btLr"/>
          </w:tcPr>
          <w:p w14:paraId="0E33C1C3" w14:textId="77777777" w:rsidR="00AF1919" w:rsidRPr="00AF1919" w:rsidRDefault="00AF1919" w:rsidP="00AF1919">
            <w:pPr>
              <w:spacing w:line="240" w:lineRule="auto"/>
              <w:rPr>
                <w:lang w:val="de-CH" w:eastAsia="de-DE"/>
              </w:rPr>
            </w:pPr>
            <w:r w:rsidRPr="00AF1919">
              <w:rPr>
                <w:lang w:val="de-CH"/>
              </w:rPr>
              <w:t>Umbau, Erneuerung</w:t>
            </w:r>
          </w:p>
        </w:tc>
        <w:tc>
          <w:tcPr>
            <w:tcW w:w="510" w:type="dxa"/>
            <w:shd w:val="clear" w:color="auto" w:fill="DAEEF3" w:themeFill="accent5" w:themeFillTint="33"/>
            <w:textDirection w:val="btLr"/>
            <w:vAlign w:val="center"/>
          </w:tcPr>
          <w:p w14:paraId="729D098A" w14:textId="77777777" w:rsidR="00AF1919" w:rsidRPr="00AF1919" w:rsidRDefault="00AF1919" w:rsidP="00AF1919">
            <w:pPr>
              <w:spacing w:line="240" w:lineRule="auto"/>
              <w:rPr>
                <w:lang w:val="de-CH" w:eastAsia="de-DE"/>
              </w:rPr>
            </w:pPr>
            <w:r w:rsidRPr="00AF1919">
              <w:rPr>
                <w:lang w:val="de-CH"/>
              </w:rPr>
              <w:t>betrieblicher Energieeinsatz</w:t>
            </w:r>
          </w:p>
        </w:tc>
        <w:tc>
          <w:tcPr>
            <w:tcW w:w="512" w:type="dxa"/>
            <w:shd w:val="clear" w:color="auto" w:fill="DAEEF3" w:themeFill="accent5" w:themeFillTint="33"/>
            <w:textDirection w:val="btLr"/>
            <w:vAlign w:val="center"/>
          </w:tcPr>
          <w:p w14:paraId="0D83D9B7" w14:textId="77777777" w:rsidR="00AF1919" w:rsidRPr="00AF1919" w:rsidRDefault="00AF1919" w:rsidP="00AF1919">
            <w:pPr>
              <w:spacing w:line="240" w:lineRule="auto"/>
              <w:rPr>
                <w:lang w:val="de-CH" w:eastAsia="de-DE"/>
              </w:rPr>
            </w:pPr>
            <w:r w:rsidRPr="00AF1919">
              <w:rPr>
                <w:lang w:val="de-CH"/>
              </w:rPr>
              <w:t>betrieblicher Wassereinsatz</w:t>
            </w:r>
          </w:p>
        </w:tc>
        <w:tc>
          <w:tcPr>
            <w:tcW w:w="510" w:type="dxa"/>
            <w:shd w:val="clear" w:color="auto" w:fill="DAEEF3" w:themeFill="accent5" w:themeFillTint="33"/>
            <w:textDirection w:val="btLr"/>
            <w:vAlign w:val="center"/>
          </w:tcPr>
          <w:p w14:paraId="1643E839" w14:textId="77777777" w:rsidR="00AF1919" w:rsidRPr="00AF1919" w:rsidRDefault="00AF1919" w:rsidP="00AF1919">
            <w:pPr>
              <w:spacing w:line="240" w:lineRule="auto"/>
              <w:rPr>
                <w:lang w:val="de-CH" w:eastAsia="de-DE"/>
              </w:rPr>
            </w:pPr>
            <w:r w:rsidRPr="00AF1919">
              <w:rPr>
                <w:lang w:val="de-CH"/>
              </w:rPr>
              <w:t>Abbruch</w:t>
            </w:r>
          </w:p>
        </w:tc>
        <w:tc>
          <w:tcPr>
            <w:tcW w:w="510" w:type="dxa"/>
            <w:shd w:val="clear" w:color="auto" w:fill="DAEEF3" w:themeFill="accent5" w:themeFillTint="33"/>
            <w:textDirection w:val="btLr"/>
            <w:vAlign w:val="center"/>
          </w:tcPr>
          <w:p w14:paraId="463082A9" w14:textId="77777777" w:rsidR="00AF1919" w:rsidRPr="00AF1919" w:rsidRDefault="00AF1919" w:rsidP="00AF1919">
            <w:pPr>
              <w:spacing w:line="240" w:lineRule="auto"/>
              <w:rPr>
                <w:lang w:val="de-CH" w:eastAsia="de-DE"/>
              </w:rPr>
            </w:pPr>
            <w:r w:rsidRPr="00AF1919">
              <w:rPr>
                <w:lang w:val="de-CH"/>
              </w:rPr>
              <w:t>Transport</w:t>
            </w:r>
          </w:p>
        </w:tc>
        <w:tc>
          <w:tcPr>
            <w:tcW w:w="510" w:type="dxa"/>
            <w:shd w:val="clear" w:color="auto" w:fill="DAEEF3" w:themeFill="accent5" w:themeFillTint="33"/>
            <w:textDirection w:val="btLr"/>
            <w:vAlign w:val="center"/>
          </w:tcPr>
          <w:p w14:paraId="4E1170D3" w14:textId="77777777" w:rsidR="00AF1919" w:rsidRPr="00AF1919" w:rsidRDefault="00AF1919" w:rsidP="00AF1919">
            <w:pPr>
              <w:spacing w:line="240" w:lineRule="auto"/>
              <w:rPr>
                <w:lang w:val="de-CH" w:eastAsia="de-DE"/>
              </w:rPr>
            </w:pPr>
            <w:r w:rsidRPr="00AF1919">
              <w:rPr>
                <w:lang w:val="de-CH"/>
              </w:rPr>
              <w:t>Abfallbewirtschaftung</w:t>
            </w:r>
          </w:p>
        </w:tc>
        <w:tc>
          <w:tcPr>
            <w:tcW w:w="511" w:type="dxa"/>
            <w:shd w:val="clear" w:color="auto" w:fill="DAEEF3" w:themeFill="accent5" w:themeFillTint="33"/>
            <w:textDirection w:val="btLr"/>
            <w:vAlign w:val="center"/>
          </w:tcPr>
          <w:p w14:paraId="0E2229EB" w14:textId="77777777" w:rsidR="00AF1919" w:rsidRPr="00AF1919" w:rsidRDefault="00AF1919" w:rsidP="00AF1919">
            <w:pPr>
              <w:spacing w:line="240" w:lineRule="auto"/>
              <w:rPr>
                <w:lang w:val="de-CH" w:eastAsia="de-DE"/>
              </w:rPr>
            </w:pPr>
            <w:r w:rsidRPr="00AF1919">
              <w:rPr>
                <w:lang w:val="de-CH"/>
              </w:rPr>
              <w:t>Entsorgung</w:t>
            </w:r>
          </w:p>
        </w:tc>
        <w:tc>
          <w:tcPr>
            <w:tcW w:w="1305" w:type="dxa"/>
            <w:shd w:val="clear" w:color="auto" w:fill="DAEEF3" w:themeFill="accent5" w:themeFillTint="33"/>
            <w:textDirection w:val="btLr"/>
            <w:vAlign w:val="center"/>
          </w:tcPr>
          <w:p w14:paraId="4FAED8FD" w14:textId="77777777" w:rsidR="00AF1919" w:rsidRPr="00AF1919" w:rsidRDefault="00AF1919" w:rsidP="00AF1919">
            <w:pPr>
              <w:spacing w:line="240" w:lineRule="auto"/>
              <w:rPr>
                <w:lang w:val="de-CH" w:eastAsia="de-DE"/>
              </w:rPr>
            </w:pPr>
            <w:r w:rsidRPr="00AF1919">
              <w:rPr>
                <w:lang w:val="de-CH"/>
              </w:rPr>
              <w:t>Wiederverwendungs-, Rückgewinnungs-,</w:t>
            </w:r>
          </w:p>
          <w:p w14:paraId="01C739BB" w14:textId="77777777" w:rsidR="00AF1919" w:rsidRPr="00AF1919" w:rsidRDefault="00AF1919" w:rsidP="00AF1919">
            <w:pPr>
              <w:spacing w:line="240" w:lineRule="auto"/>
              <w:rPr>
                <w:lang w:val="de-CH" w:eastAsia="de-DE"/>
              </w:rPr>
            </w:pPr>
            <w:r w:rsidRPr="00AF1919">
              <w:rPr>
                <w:lang w:val="de-CH"/>
              </w:rPr>
              <w:t>Recyclingpotenzial</w:t>
            </w:r>
          </w:p>
        </w:tc>
      </w:tr>
      <w:tr w:rsidR="00AF1919" w:rsidRPr="00AF1919" w14:paraId="58F74084" w14:textId="77777777" w:rsidTr="002E75BF">
        <w:trPr>
          <w:cantSplit/>
          <w:trHeight w:val="340"/>
        </w:trPr>
        <w:tc>
          <w:tcPr>
            <w:tcW w:w="508" w:type="dxa"/>
            <w:shd w:val="clear" w:color="auto" w:fill="DAEEF3" w:themeFill="accent5" w:themeFillTint="33"/>
            <w:vAlign w:val="center"/>
          </w:tcPr>
          <w:p w14:paraId="05320B95" w14:textId="77777777" w:rsidR="00AF1919" w:rsidRPr="00AF1919" w:rsidRDefault="00AF1919" w:rsidP="00AF1919">
            <w:pPr>
              <w:tabs>
                <w:tab w:val="center" w:pos="4536"/>
                <w:tab w:val="right" w:pos="9072"/>
              </w:tabs>
              <w:spacing w:line="240" w:lineRule="auto"/>
              <w:jc w:val="center"/>
              <w:rPr>
                <w:lang w:val="de-CH"/>
              </w:rPr>
            </w:pPr>
          </w:p>
        </w:tc>
        <w:tc>
          <w:tcPr>
            <w:tcW w:w="508" w:type="dxa"/>
            <w:shd w:val="clear" w:color="auto" w:fill="DAEEF3" w:themeFill="accent5" w:themeFillTint="33"/>
            <w:vAlign w:val="center"/>
          </w:tcPr>
          <w:p w14:paraId="6BF307E0"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658217C8"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4AD733CA"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3CEAA7F2"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1139C768"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70A3A81C"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51753760"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18DA4BCC"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099A967F"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0A8C4142" w14:textId="77777777" w:rsidR="00AF1919" w:rsidRPr="00AF1919" w:rsidRDefault="00AF1919" w:rsidP="00AF1919">
            <w:pPr>
              <w:tabs>
                <w:tab w:val="center" w:pos="4536"/>
                <w:tab w:val="right" w:pos="9072"/>
              </w:tabs>
              <w:spacing w:line="240" w:lineRule="auto"/>
              <w:jc w:val="center"/>
              <w:rPr>
                <w:lang w:val="de-CH"/>
              </w:rPr>
            </w:pPr>
          </w:p>
        </w:tc>
        <w:tc>
          <w:tcPr>
            <w:tcW w:w="512" w:type="dxa"/>
            <w:shd w:val="clear" w:color="auto" w:fill="DAEEF3" w:themeFill="accent5" w:themeFillTint="33"/>
            <w:vAlign w:val="center"/>
          </w:tcPr>
          <w:p w14:paraId="41B04084"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21A7E2FE"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40BBF859"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06335284" w14:textId="77777777" w:rsidR="00AF1919" w:rsidRPr="00AF1919" w:rsidRDefault="00AF1919" w:rsidP="00AF1919">
            <w:pPr>
              <w:tabs>
                <w:tab w:val="center" w:pos="4536"/>
                <w:tab w:val="right" w:pos="9072"/>
              </w:tabs>
              <w:spacing w:line="240" w:lineRule="auto"/>
              <w:jc w:val="center"/>
              <w:rPr>
                <w:lang w:val="de-CH"/>
              </w:rPr>
            </w:pPr>
          </w:p>
        </w:tc>
        <w:tc>
          <w:tcPr>
            <w:tcW w:w="511" w:type="dxa"/>
            <w:shd w:val="clear" w:color="auto" w:fill="DAEEF3" w:themeFill="accent5" w:themeFillTint="33"/>
            <w:vAlign w:val="center"/>
          </w:tcPr>
          <w:p w14:paraId="79F13FCE" w14:textId="77777777" w:rsidR="00AF1919" w:rsidRPr="00AF1919" w:rsidRDefault="00AF1919" w:rsidP="00AF1919">
            <w:pPr>
              <w:tabs>
                <w:tab w:val="center" w:pos="4536"/>
                <w:tab w:val="right" w:pos="9072"/>
              </w:tabs>
              <w:spacing w:line="240" w:lineRule="auto"/>
              <w:jc w:val="center"/>
              <w:rPr>
                <w:lang w:val="de-CH"/>
              </w:rPr>
            </w:pPr>
          </w:p>
        </w:tc>
        <w:tc>
          <w:tcPr>
            <w:tcW w:w="1305" w:type="dxa"/>
            <w:shd w:val="clear" w:color="auto" w:fill="DAEEF3" w:themeFill="accent5" w:themeFillTint="33"/>
            <w:vAlign w:val="center"/>
          </w:tcPr>
          <w:p w14:paraId="3729C855" w14:textId="77777777" w:rsidR="00AF1919" w:rsidRPr="00AF1919" w:rsidRDefault="00AF1919" w:rsidP="00AF1919">
            <w:pPr>
              <w:tabs>
                <w:tab w:val="center" w:pos="4536"/>
                <w:tab w:val="right" w:pos="9072"/>
              </w:tabs>
              <w:spacing w:line="240" w:lineRule="auto"/>
              <w:jc w:val="center"/>
              <w:rPr>
                <w:lang w:val="de-CH"/>
              </w:rPr>
            </w:pPr>
          </w:p>
        </w:tc>
      </w:tr>
    </w:tbl>
    <w:p w14:paraId="2072E76A" w14:textId="0BDAEE81" w:rsidR="00AF1919" w:rsidRPr="00AF1919" w:rsidRDefault="00AF1919" w:rsidP="00AF1919">
      <w:pPr>
        <w:shd w:val="clear" w:color="auto" w:fill="DAEEF3" w:themeFill="accent5" w:themeFillTint="33"/>
        <w:spacing w:before="240"/>
        <w:rPr>
          <w:szCs w:val="18"/>
          <w:lang w:val="de-CH"/>
        </w:rPr>
      </w:pPr>
      <w:r w:rsidRPr="00AF1919">
        <w:rPr>
          <w:szCs w:val="18"/>
          <w:lang w:val="de-CH"/>
        </w:rPr>
        <w:t xml:space="preserve">X = in Ökobilanz enthalten; ND = </w:t>
      </w:r>
      <w:r w:rsidR="005D78B4">
        <w:rPr>
          <w:szCs w:val="18"/>
          <w:lang w:val="de-CH"/>
        </w:rPr>
        <w:t>N</w:t>
      </w:r>
      <w:r w:rsidRPr="00AF1919">
        <w:rPr>
          <w:szCs w:val="18"/>
          <w:lang w:val="de-CH"/>
        </w:rPr>
        <w:t>icht deklariert</w:t>
      </w:r>
    </w:p>
    <w:p w14:paraId="65BAFE85" w14:textId="77777777" w:rsidR="00AF1919" w:rsidRDefault="00AF1919" w:rsidP="00814166">
      <w:pPr>
        <w:pStyle w:val="Aufzhlung"/>
        <w:numPr>
          <w:ilvl w:val="0"/>
          <w:numId w:val="0"/>
        </w:numPr>
        <w:shd w:val="clear" w:color="auto" w:fill="DAEEF3" w:themeFill="accent5" w:themeFillTint="33"/>
        <w:spacing w:before="0" w:after="0"/>
        <w:rPr>
          <w:lang w:val="de-CH"/>
        </w:rPr>
      </w:pPr>
    </w:p>
    <w:p w14:paraId="6EC6D9D7" w14:textId="3D34F940" w:rsidR="00816774" w:rsidRPr="004B5AD6" w:rsidRDefault="00816774" w:rsidP="00814166">
      <w:pPr>
        <w:shd w:val="clear" w:color="auto" w:fill="DAEEF3" w:themeFill="accent5" w:themeFillTint="33"/>
        <w:rPr>
          <w:lang w:val="de-CH"/>
        </w:rPr>
      </w:pPr>
      <w:r w:rsidRPr="004B5AD6">
        <w:rPr>
          <w:lang w:val="de-CH"/>
        </w:rPr>
        <w:t>Die in der Ökobilanz berücksichtigten Module sind kurz zu beschreiben. Es soll ersichtlich werden, welche Prozesse in welchen Modulen berücksichtigt sind</w:t>
      </w:r>
      <w:r w:rsidR="00773816" w:rsidRPr="004B5AD6">
        <w:rPr>
          <w:lang w:val="de-CH"/>
        </w:rPr>
        <w:t xml:space="preserve"> und wie die Systemgrenze zur Natur bzw. zu anderen Produktsystemen festgelegt ist (soweit für das deklarierte Produkt relevant)</w:t>
      </w:r>
      <w:r w:rsidRPr="004B5AD6">
        <w:rPr>
          <w:lang w:val="de-CH"/>
        </w:rPr>
        <w:t>.</w:t>
      </w:r>
    </w:p>
    <w:p w14:paraId="5DA01181" w14:textId="77777777" w:rsidR="00177809" w:rsidRPr="004B5AD6" w:rsidRDefault="00177809" w:rsidP="00814166">
      <w:pPr>
        <w:shd w:val="clear" w:color="auto" w:fill="DAEEF3" w:themeFill="accent5" w:themeFillTint="33"/>
        <w:rPr>
          <w:lang w:val="de-CH"/>
        </w:rPr>
      </w:pPr>
    </w:p>
    <w:p w14:paraId="60CC5A34" w14:textId="479A8AE7" w:rsidR="00177809" w:rsidRPr="004B5AD6" w:rsidRDefault="00177809" w:rsidP="00814166">
      <w:pPr>
        <w:shd w:val="clear" w:color="auto" w:fill="DAEEF3" w:themeFill="accent5" w:themeFillTint="33"/>
        <w:rPr>
          <w:lang w:val="de-CH"/>
        </w:rPr>
      </w:pPr>
      <w:r w:rsidRPr="004B5AD6">
        <w:rPr>
          <w:lang w:val="de-CH"/>
        </w:rPr>
        <w:t>Falls im Zuge einer EPD</w:t>
      </w:r>
      <w:r w:rsidR="00003233">
        <w:rPr>
          <w:lang w:val="de-CH"/>
        </w:rPr>
        <w:t>-Erstellung</w:t>
      </w:r>
      <w:r w:rsidRPr="004B5AD6">
        <w:rPr>
          <w:lang w:val="de-CH"/>
        </w:rPr>
        <w:t xml:space="preserve"> Module nicht in der Bewertung berücksichtigt werden, so ist dies schlüssig zu begründen und darzulegen.</w:t>
      </w:r>
    </w:p>
    <w:p w14:paraId="1AAD5CA7" w14:textId="77777777" w:rsidR="00177809" w:rsidRDefault="00177809" w:rsidP="00816774">
      <w:pPr>
        <w:rPr>
          <w:lang w:val="de-CH"/>
        </w:rPr>
      </w:pPr>
    </w:p>
    <w:p w14:paraId="6DD96BF5" w14:textId="77777777" w:rsidR="00817386" w:rsidRPr="004B5AD6" w:rsidRDefault="00817386" w:rsidP="00816774">
      <w:pPr>
        <w:rPr>
          <w:lang w:val="de-CH"/>
        </w:rPr>
      </w:pPr>
    </w:p>
    <w:p w14:paraId="07C82B64" w14:textId="534AD9C2" w:rsidR="00816774" w:rsidRPr="004B5AD6" w:rsidRDefault="0034076B" w:rsidP="009036DD">
      <w:pPr>
        <w:shd w:val="clear" w:color="auto" w:fill="BEFE68"/>
        <w:rPr>
          <w:b/>
          <w:u w:val="single"/>
          <w:lang w:val="de-CH"/>
        </w:rPr>
      </w:pPr>
      <w:r w:rsidRPr="004B5AD6">
        <w:rPr>
          <w:b/>
          <w:u w:val="single"/>
          <w:lang w:val="de-CH"/>
        </w:rPr>
        <w:lastRenderedPageBreak/>
        <w:t>Spezifische</w:t>
      </w:r>
      <w:r w:rsidR="005D60D2" w:rsidRPr="004B5AD6">
        <w:rPr>
          <w:b/>
          <w:u w:val="single"/>
          <w:lang w:val="de-CH"/>
        </w:rPr>
        <w:t xml:space="preserve"> Ökobilanzregeln für </w:t>
      </w:r>
      <w:r w:rsidR="00416A09">
        <w:rPr>
          <w:b/>
          <w:u w:val="single"/>
          <w:lang w:val="de-CH"/>
        </w:rPr>
        <w:t>Produktkategorie XY</w:t>
      </w:r>
      <w:r w:rsidR="00816774" w:rsidRPr="004B5AD6">
        <w:rPr>
          <w:b/>
          <w:u w:val="single"/>
          <w:lang w:val="de-CH"/>
        </w:rPr>
        <w:t>:</w:t>
      </w:r>
    </w:p>
    <w:p w14:paraId="25356210" w14:textId="77777777" w:rsidR="00D73546" w:rsidRPr="00020EA2" w:rsidRDefault="00D73546" w:rsidP="009036DD">
      <w:pPr>
        <w:shd w:val="clear" w:color="auto" w:fill="BEFE68"/>
        <w:rPr>
          <w:i/>
          <w:lang w:val="en-US"/>
        </w:rPr>
      </w:pPr>
      <w:r w:rsidRPr="00020EA2">
        <w:rPr>
          <w:lang w:val="en-US"/>
        </w:rPr>
        <w:t>A1-A3:</w:t>
      </w:r>
    </w:p>
    <w:p w14:paraId="14D07604" w14:textId="5C8C7877" w:rsidR="00FF4D18" w:rsidRPr="00020EA2" w:rsidRDefault="00416A09" w:rsidP="009036DD">
      <w:pPr>
        <w:shd w:val="clear" w:color="auto" w:fill="BEFE68"/>
        <w:rPr>
          <w:u w:val="single"/>
          <w:lang w:val="en-US"/>
        </w:rPr>
      </w:pPr>
      <w:r w:rsidRPr="00020EA2">
        <w:rPr>
          <w:lang w:val="en-US"/>
        </w:rPr>
        <w:t>Text</w:t>
      </w:r>
    </w:p>
    <w:p w14:paraId="6E3FD084" w14:textId="77777777" w:rsidR="00D73546" w:rsidRPr="00020EA2" w:rsidRDefault="00D73546" w:rsidP="009036DD">
      <w:pPr>
        <w:shd w:val="clear" w:color="auto" w:fill="BEFE68"/>
        <w:rPr>
          <w:u w:val="single"/>
          <w:lang w:val="en-US"/>
        </w:rPr>
      </w:pPr>
    </w:p>
    <w:p w14:paraId="212F39BD" w14:textId="77777777" w:rsidR="007D180F" w:rsidRPr="00020EA2" w:rsidRDefault="007D180F" w:rsidP="009036DD">
      <w:pPr>
        <w:pStyle w:val="Listenabsatz"/>
        <w:shd w:val="clear" w:color="auto" w:fill="BEFE68"/>
        <w:spacing w:before="0"/>
        <w:ind w:left="0"/>
        <w:rPr>
          <w:lang w:val="en-US"/>
        </w:rPr>
      </w:pPr>
      <w:r w:rsidRPr="00020EA2">
        <w:rPr>
          <w:lang w:val="en-US"/>
        </w:rPr>
        <w:t>A4-A5:</w:t>
      </w:r>
    </w:p>
    <w:p w14:paraId="1242E37F" w14:textId="0626D341" w:rsidR="00936EB0" w:rsidRPr="00020EA2" w:rsidRDefault="00416A09" w:rsidP="009036DD">
      <w:pPr>
        <w:shd w:val="clear" w:color="auto" w:fill="BEFE68"/>
        <w:rPr>
          <w:lang w:val="en-US"/>
        </w:rPr>
      </w:pPr>
      <w:r w:rsidRPr="00020EA2">
        <w:rPr>
          <w:lang w:val="en-US"/>
        </w:rPr>
        <w:t>Text</w:t>
      </w:r>
    </w:p>
    <w:p w14:paraId="1DAA1FC0" w14:textId="77777777" w:rsidR="00411426" w:rsidRPr="00020EA2" w:rsidRDefault="00411426" w:rsidP="009036DD">
      <w:pPr>
        <w:shd w:val="clear" w:color="auto" w:fill="BEFE68"/>
        <w:rPr>
          <w:lang w:val="en-US"/>
        </w:rPr>
      </w:pPr>
    </w:p>
    <w:p w14:paraId="2290C465" w14:textId="77777777" w:rsidR="00411426" w:rsidRPr="004B5AD6" w:rsidRDefault="00411426" w:rsidP="009036DD">
      <w:pPr>
        <w:shd w:val="clear" w:color="auto" w:fill="BEFE68"/>
        <w:rPr>
          <w:lang w:val="de-CH"/>
        </w:rPr>
      </w:pPr>
      <w:r w:rsidRPr="004B5AD6">
        <w:rPr>
          <w:lang w:val="de-CH"/>
        </w:rPr>
        <w:t>B1-B7:</w:t>
      </w:r>
    </w:p>
    <w:p w14:paraId="3BF4342B" w14:textId="7F8153E6" w:rsidR="000C3410" w:rsidRPr="004B5AD6" w:rsidRDefault="00416A09" w:rsidP="009036DD">
      <w:pPr>
        <w:shd w:val="clear" w:color="auto" w:fill="BEFE68"/>
        <w:rPr>
          <w:lang w:val="de-CH"/>
        </w:rPr>
      </w:pPr>
      <w:r>
        <w:rPr>
          <w:lang w:val="de-CH"/>
        </w:rPr>
        <w:t>Text</w:t>
      </w:r>
    </w:p>
    <w:p w14:paraId="59B03E7E" w14:textId="77777777" w:rsidR="004B163E" w:rsidRPr="004B5AD6" w:rsidRDefault="004B163E" w:rsidP="009036DD">
      <w:pPr>
        <w:shd w:val="clear" w:color="auto" w:fill="BEFE68"/>
        <w:rPr>
          <w:lang w:val="de-CH"/>
        </w:rPr>
      </w:pPr>
    </w:p>
    <w:p w14:paraId="595A5ED5" w14:textId="77777777" w:rsidR="00411426" w:rsidRPr="004B5AD6" w:rsidRDefault="00411426" w:rsidP="009036DD">
      <w:pPr>
        <w:shd w:val="clear" w:color="auto" w:fill="BEFE68"/>
        <w:rPr>
          <w:lang w:val="de-CH"/>
        </w:rPr>
      </w:pPr>
      <w:r w:rsidRPr="004B5AD6">
        <w:rPr>
          <w:lang w:val="de-CH"/>
        </w:rPr>
        <w:t>C1 - C4 und D:</w:t>
      </w:r>
    </w:p>
    <w:p w14:paraId="248B4B81" w14:textId="5F1D9AFF" w:rsidR="00404878" w:rsidRDefault="00416A09" w:rsidP="009036DD">
      <w:pPr>
        <w:shd w:val="clear" w:color="auto" w:fill="BEFE68"/>
        <w:rPr>
          <w:lang w:val="de-CH"/>
        </w:rPr>
      </w:pPr>
      <w:r>
        <w:rPr>
          <w:lang w:val="de-CH"/>
        </w:rPr>
        <w:t>Text</w:t>
      </w:r>
    </w:p>
    <w:p w14:paraId="47B2B64F" w14:textId="77777777" w:rsidR="000C3410" w:rsidRDefault="000C3410" w:rsidP="009036DD">
      <w:pPr>
        <w:shd w:val="clear" w:color="auto" w:fill="BEFE68"/>
        <w:rPr>
          <w:lang w:val="de-CH"/>
        </w:rPr>
      </w:pPr>
    </w:p>
    <w:p w14:paraId="20B58C25" w14:textId="77777777" w:rsidR="00BD3079" w:rsidRDefault="00BD3079" w:rsidP="005E5AF7">
      <w:pPr>
        <w:pStyle w:val="berschrift2"/>
      </w:pPr>
      <w:bookmarkStart w:id="85" w:name="_Toc185760772"/>
      <w:bookmarkStart w:id="86" w:name="_Toc186733273"/>
      <w:r w:rsidRPr="004B5AD6">
        <w:t>Flussdiagramm der Prozesse im Lebenszyklus</w:t>
      </w:r>
      <w:bookmarkEnd w:id="85"/>
      <w:bookmarkEnd w:id="86"/>
    </w:p>
    <w:p w14:paraId="6FCE21F5" w14:textId="77777777" w:rsidR="00BD3079" w:rsidRPr="006A78B5" w:rsidRDefault="00BD3079" w:rsidP="00BD3079"/>
    <w:p w14:paraId="51F9AEE3" w14:textId="3D8FC10B" w:rsidR="00BD3079" w:rsidRDefault="00BD3079" w:rsidP="00BD3079">
      <w:pPr>
        <w:shd w:val="clear" w:color="auto" w:fill="DAEEF3" w:themeFill="accent5" w:themeFillTint="33"/>
        <w:rPr>
          <w:lang w:val="de-CH"/>
        </w:rPr>
      </w:pPr>
      <w:r w:rsidRPr="008A341B">
        <w:rPr>
          <w:lang w:val="de-CH"/>
        </w:rPr>
        <w:t>Um das untersuchte Produktsystem zu illustrieren, muss die EPD ein einfaches Flussdiagramm der Prozesse enthalten, die in der Ökobilanz behandelt werden. Diese müssen mindestens in die Phasen des Lebenszyklus des Produkts unterteilt sein (Herstellung, optional: Errichtung, Nutzung und Entsorgung). Die Phasen können auch weiter unterteilt werden.</w:t>
      </w:r>
    </w:p>
    <w:p w14:paraId="2E08C300" w14:textId="77777777" w:rsidR="000C3410" w:rsidRDefault="000C3410" w:rsidP="00787C1F">
      <w:pPr>
        <w:rPr>
          <w:lang w:val="de-CH"/>
        </w:rPr>
      </w:pPr>
    </w:p>
    <w:p w14:paraId="0DE056C2" w14:textId="77777777" w:rsidR="00B21863" w:rsidRPr="004B5AD6" w:rsidRDefault="00B21863" w:rsidP="005E5AF7">
      <w:pPr>
        <w:pStyle w:val="berschrift2"/>
      </w:pPr>
      <w:bookmarkStart w:id="87" w:name="_Toc185760773"/>
      <w:bookmarkStart w:id="88" w:name="_Toc186733274"/>
      <w:r w:rsidRPr="004B5AD6">
        <w:t>Abschätzungen und Annahmen</w:t>
      </w:r>
      <w:bookmarkEnd w:id="87"/>
      <w:bookmarkEnd w:id="88"/>
    </w:p>
    <w:p w14:paraId="726D0D04" w14:textId="77777777" w:rsidR="00B21863" w:rsidRPr="004B5AD6" w:rsidRDefault="00B21863" w:rsidP="00B21863">
      <w:pPr>
        <w:rPr>
          <w:lang w:val="de-CH"/>
        </w:rPr>
      </w:pPr>
    </w:p>
    <w:p w14:paraId="5C9949AA" w14:textId="2DBA82B1" w:rsidR="00B21863" w:rsidRPr="004B5AD6" w:rsidRDefault="00B21863" w:rsidP="00814166">
      <w:pPr>
        <w:shd w:val="clear" w:color="auto" w:fill="DAEEF3" w:themeFill="accent5" w:themeFillTint="33"/>
        <w:rPr>
          <w:lang w:val="de-CH"/>
        </w:rPr>
      </w:pPr>
      <w:r w:rsidRPr="004B5AD6">
        <w:rPr>
          <w:lang w:val="de-CH"/>
        </w:rPr>
        <w:t>Hier sind die für die Interpretation der Ökobilanz wichtigen Annahmen und Abschätzungen anzuführen</w:t>
      </w:r>
      <w:r w:rsidR="0094263D">
        <w:rPr>
          <w:lang w:val="de-CH"/>
        </w:rPr>
        <w:t>.</w:t>
      </w:r>
    </w:p>
    <w:p w14:paraId="7FABD84B" w14:textId="77777777" w:rsidR="005D60D2" w:rsidRPr="004B5AD6" w:rsidRDefault="005D60D2" w:rsidP="00B21863">
      <w:pPr>
        <w:rPr>
          <w:lang w:val="de-CH"/>
        </w:rPr>
      </w:pPr>
    </w:p>
    <w:p w14:paraId="7E95B7C5" w14:textId="77777777" w:rsidR="00D04DA4" w:rsidRPr="004B5AD6" w:rsidRDefault="003A2E1C" w:rsidP="005E5AF7">
      <w:pPr>
        <w:pStyle w:val="berschrift2"/>
      </w:pPr>
      <w:bookmarkStart w:id="89" w:name="_Toc185760774"/>
      <w:bookmarkStart w:id="90" w:name="_Toc186733275"/>
      <w:r w:rsidRPr="004B5AD6">
        <w:t>Abschneideregeln</w:t>
      </w:r>
      <w:bookmarkEnd w:id="89"/>
      <w:bookmarkEnd w:id="90"/>
    </w:p>
    <w:p w14:paraId="50B7EA97" w14:textId="77777777" w:rsidR="00D04DA4" w:rsidRPr="004B5AD6" w:rsidRDefault="00D04DA4" w:rsidP="00D04DA4">
      <w:pPr>
        <w:rPr>
          <w:lang w:val="de-CH"/>
        </w:rPr>
      </w:pPr>
    </w:p>
    <w:p w14:paraId="5A006E58" w14:textId="6B22059F" w:rsidR="00865A92" w:rsidRPr="004B5AD6" w:rsidRDefault="00865A92" w:rsidP="00865A92">
      <w:pPr>
        <w:shd w:val="clear" w:color="auto" w:fill="DAEEF3"/>
        <w:rPr>
          <w:lang w:val="de-CH"/>
        </w:rPr>
      </w:pPr>
      <w:r w:rsidRPr="004B5AD6">
        <w:rPr>
          <w:lang w:val="de-CH"/>
        </w:rPr>
        <w:t xml:space="preserve">Die Anwendung der Abschneidekriterien gemäß </w:t>
      </w:r>
      <w:bookmarkStart w:id="91" w:name="_Hlk55465571"/>
      <w:r>
        <w:rPr>
          <w:lang w:val="de-CH"/>
        </w:rPr>
        <w:t>MS-HB</w:t>
      </w:r>
      <w:r>
        <w:rPr>
          <w:i/>
          <w:lang w:val="de-CH"/>
        </w:rPr>
        <w:t xml:space="preserve"> </w:t>
      </w:r>
      <w:bookmarkEnd w:id="91"/>
      <w:r w:rsidRPr="004B5AD6">
        <w:rPr>
          <w:lang w:val="de-CH"/>
        </w:rPr>
        <w:t>ist hier zu dokumentieren.</w:t>
      </w:r>
    </w:p>
    <w:p w14:paraId="3CE5B52A" w14:textId="77777777" w:rsidR="000D2C83" w:rsidRPr="004B5AD6" w:rsidRDefault="000D2C83" w:rsidP="00787C1F">
      <w:pPr>
        <w:rPr>
          <w:lang w:val="de-CH"/>
        </w:rPr>
      </w:pPr>
    </w:p>
    <w:p w14:paraId="5363EFB0" w14:textId="77777777" w:rsidR="000D2C83" w:rsidRPr="004B5AD6" w:rsidRDefault="000D2C83" w:rsidP="005E5AF7">
      <w:pPr>
        <w:pStyle w:val="berschrift2"/>
      </w:pPr>
      <w:bookmarkStart w:id="92" w:name="_Toc185760775"/>
      <w:bookmarkStart w:id="93" w:name="_Toc186733276"/>
      <w:r w:rsidRPr="004B5AD6">
        <w:t>Allokation</w:t>
      </w:r>
      <w:bookmarkEnd w:id="92"/>
      <w:bookmarkEnd w:id="93"/>
    </w:p>
    <w:p w14:paraId="3BEF0E33" w14:textId="77777777" w:rsidR="000D2C83" w:rsidRPr="004B5AD6" w:rsidRDefault="000D2C83" w:rsidP="00787C1F">
      <w:pPr>
        <w:rPr>
          <w:lang w:val="de-CH"/>
        </w:rPr>
      </w:pPr>
    </w:p>
    <w:p w14:paraId="17B55BFF" w14:textId="77777777" w:rsidR="00AA3D5E" w:rsidRDefault="00AA3D5E" w:rsidP="00AA3D5E">
      <w:pPr>
        <w:shd w:val="clear" w:color="auto" w:fill="DAEEF3"/>
        <w:rPr>
          <w:lang w:val="de-CH"/>
        </w:rPr>
      </w:pPr>
      <w:r w:rsidRPr="004B5AD6">
        <w:rPr>
          <w:lang w:val="de-CH"/>
        </w:rPr>
        <w:t>Die für die Berechnung relevanten Allokationen (Verteilungen von Aufwendungen auf unterschiedliche Produkte) sind anzugeben. Dazu gehören mindestens:</w:t>
      </w:r>
    </w:p>
    <w:p w14:paraId="2396FD16" w14:textId="77777777" w:rsidR="00AA3D5E" w:rsidRPr="004B5AD6" w:rsidRDefault="00AA3D5E" w:rsidP="00AA3D5E">
      <w:pPr>
        <w:shd w:val="clear" w:color="auto" w:fill="DAEEF3"/>
        <w:rPr>
          <w:lang w:val="de-CH"/>
        </w:rPr>
      </w:pPr>
    </w:p>
    <w:p w14:paraId="7277F85A" w14:textId="77777777" w:rsidR="00AA3D5E" w:rsidRPr="004B5AD6" w:rsidRDefault="00AA3D5E" w:rsidP="00AA3D5E">
      <w:pPr>
        <w:pStyle w:val="Listenabsatz"/>
        <w:numPr>
          <w:ilvl w:val="0"/>
          <w:numId w:val="10"/>
        </w:numPr>
        <w:shd w:val="clear" w:color="auto" w:fill="DAEEF3"/>
        <w:spacing w:before="0"/>
        <w:ind w:left="714" w:hanging="357"/>
      </w:pPr>
      <w:r w:rsidRPr="004B5AD6">
        <w:t>Systemgrenzensetzung beim Einsatz von Rezyklat bzw. Sekundärrohstoffen</w:t>
      </w:r>
    </w:p>
    <w:p w14:paraId="7F7F79D8" w14:textId="77777777" w:rsidR="00AA3D5E" w:rsidRPr="004B5AD6" w:rsidRDefault="00AA3D5E" w:rsidP="00AA3D5E">
      <w:pPr>
        <w:pStyle w:val="Listenabsatz"/>
        <w:numPr>
          <w:ilvl w:val="0"/>
          <w:numId w:val="10"/>
        </w:numPr>
        <w:shd w:val="clear" w:color="auto" w:fill="DAEEF3"/>
        <w:spacing w:before="0"/>
        <w:ind w:left="714" w:hanging="357"/>
      </w:pPr>
      <w:r w:rsidRPr="004B5AD6">
        <w:t>Allokation bei anfallenden Co-Produkten</w:t>
      </w:r>
    </w:p>
    <w:p w14:paraId="58725C10" w14:textId="77777777" w:rsidR="00AA3D5E" w:rsidRPr="004B5AD6" w:rsidRDefault="00AA3D5E" w:rsidP="00AA3D5E">
      <w:pPr>
        <w:pStyle w:val="Listenabsatz"/>
        <w:numPr>
          <w:ilvl w:val="0"/>
          <w:numId w:val="10"/>
        </w:numPr>
        <w:shd w:val="clear" w:color="auto" w:fill="DAEEF3"/>
        <w:spacing w:before="0"/>
        <w:ind w:left="714" w:hanging="357"/>
      </w:pPr>
      <w:r w:rsidRPr="004B5AD6">
        <w:t>Allokation von eingesetzten Energien, Hilfs- und Betriebsstoffe zu den einzelnen Produkten eines Werkes</w:t>
      </w:r>
    </w:p>
    <w:p w14:paraId="3642B0BF" w14:textId="77777777" w:rsidR="00AA3D5E" w:rsidRPr="004B5AD6" w:rsidRDefault="00AA3D5E" w:rsidP="00AA3D5E">
      <w:pPr>
        <w:pStyle w:val="Listenabsatz"/>
        <w:numPr>
          <w:ilvl w:val="0"/>
          <w:numId w:val="10"/>
        </w:numPr>
        <w:shd w:val="clear" w:color="auto" w:fill="DAEEF3"/>
        <w:spacing w:before="0"/>
        <w:ind w:left="714" w:hanging="357"/>
      </w:pPr>
      <w:r w:rsidRPr="004B5AD6">
        <w:t>Lasten und poten</w:t>
      </w:r>
      <w:r>
        <w:t>z</w:t>
      </w:r>
      <w:r w:rsidRPr="004B5AD6">
        <w:t>ieller Nutzen aus dem Recycling und/oder der thermischen Verwertung von Verpackungsmaterialien und Produktionsabfällen</w:t>
      </w:r>
    </w:p>
    <w:p w14:paraId="37836E8C" w14:textId="77777777" w:rsidR="00AA3D5E" w:rsidRPr="004B5AD6" w:rsidRDefault="00AA3D5E" w:rsidP="00AA3D5E">
      <w:pPr>
        <w:pStyle w:val="Listenabsatz"/>
        <w:numPr>
          <w:ilvl w:val="0"/>
          <w:numId w:val="10"/>
        </w:numPr>
        <w:shd w:val="clear" w:color="auto" w:fill="DAEEF3"/>
        <w:spacing w:before="0"/>
        <w:ind w:left="714" w:hanging="357"/>
      </w:pPr>
      <w:r w:rsidRPr="004B5AD6">
        <w:t>Lasten und poten</w:t>
      </w:r>
      <w:r>
        <w:t>z</w:t>
      </w:r>
      <w:r w:rsidRPr="004B5AD6">
        <w:t>ieller Nutzen aus dem Recycling des rückgebauten Produktes</w:t>
      </w:r>
    </w:p>
    <w:p w14:paraId="4834BE8F" w14:textId="77777777" w:rsidR="00AA3D5E" w:rsidRPr="004B5AD6" w:rsidRDefault="00AA3D5E" w:rsidP="00AA3D5E">
      <w:pPr>
        <w:shd w:val="clear" w:color="auto" w:fill="DAEEF3"/>
        <w:rPr>
          <w:lang w:val="de-CH"/>
        </w:rPr>
      </w:pPr>
    </w:p>
    <w:p w14:paraId="2A7F5BA7" w14:textId="77777777" w:rsidR="00AA3D5E" w:rsidRPr="004B5AD6" w:rsidRDefault="00AA3D5E" w:rsidP="00AA3D5E">
      <w:pPr>
        <w:shd w:val="clear" w:color="auto" w:fill="DAEEF3"/>
        <w:rPr>
          <w:lang w:val="de-CH"/>
        </w:rPr>
      </w:pPr>
      <w:r w:rsidRPr="004B5AD6">
        <w:rPr>
          <w:lang w:val="de-CH"/>
        </w:rPr>
        <w:t>Dabei ist auf die Module Bezug zu nehmen, in denen die Allokationen erfolgen.</w:t>
      </w:r>
    </w:p>
    <w:p w14:paraId="72EBD820" w14:textId="77777777" w:rsidR="00AA3D5E" w:rsidRDefault="00AA3D5E" w:rsidP="00AA3D5E">
      <w:pPr>
        <w:shd w:val="clear" w:color="auto" w:fill="DAEEF3"/>
        <w:rPr>
          <w:lang w:val="de-CH"/>
        </w:rPr>
      </w:pPr>
      <w:r>
        <w:rPr>
          <w:lang w:val="de-CH"/>
        </w:rPr>
        <w:t xml:space="preserve">Detaillierte Regelungen zu Bilanzierung von Sekundärrohstoffen bzw. Allokation von Co-Produkten sind dem </w:t>
      </w:r>
      <w:bookmarkStart w:id="94" w:name="_Hlk55465745"/>
      <w:r>
        <w:rPr>
          <w:lang w:val="de-CH"/>
        </w:rPr>
        <w:t xml:space="preserve">MS-HB Kapitel 5 </w:t>
      </w:r>
      <w:bookmarkEnd w:id="94"/>
      <w:r>
        <w:rPr>
          <w:lang w:val="de-CH"/>
        </w:rPr>
        <w:t>„Ökobilanzregeln“ zu entnehmen.</w:t>
      </w:r>
    </w:p>
    <w:p w14:paraId="6B42766B" w14:textId="0C7B57D9" w:rsidR="00C17189" w:rsidRPr="004B5AD6" w:rsidRDefault="00C17189" w:rsidP="00C17189">
      <w:pPr>
        <w:shd w:val="clear" w:color="auto" w:fill="C9FA7A"/>
        <w:rPr>
          <w:b/>
          <w:u w:val="single"/>
          <w:lang w:val="de-CH"/>
        </w:rPr>
      </w:pPr>
      <w:r w:rsidRPr="004B5AD6">
        <w:rPr>
          <w:b/>
          <w:u w:val="single"/>
          <w:lang w:val="de-CH"/>
        </w:rPr>
        <w:t xml:space="preserve">Spezifische Ökobilanzregeln für </w:t>
      </w:r>
      <w:r w:rsidR="00416A09">
        <w:rPr>
          <w:b/>
          <w:u w:val="single"/>
          <w:lang w:val="de-CH"/>
        </w:rPr>
        <w:t>Produktkategorie XY</w:t>
      </w:r>
      <w:r w:rsidRPr="004B5AD6">
        <w:rPr>
          <w:b/>
          <w:u w:val="single"/>
          <w:lang w:val="de-CH"/>
        </w:rPr>
        <w:t>:</w:t>
      </w:r>
    </w:p>
    <w:p w14:paraId="0B916FA2" w14:textId="511E0FC3" w:rsidR="00936EB0" w:rsidRPr="004D78B1" w:rsidRDefault="00416A09" w:rsidP="00416A09">
      <w:pPr>
        <w:pStyle w:val="Kommentartext"/>
        <w:shd w:val="clear" w:color="auto" w:fill="CCFF66"/>
      </w:pPr>
      <w:r>
        <w:t>Text</w:t>
      </w:r>
    </w:p>
    <w:p w14:paraId="598A8767" w14:textId="77777777" w:rsidR="00936EB0" w:rsidRPr="0055307D" w:rsidRDefault="00936EB0" w:rsidP="001551D1">
      <w:pPr>
        <w:rPr>
          <w:lang w:val="de-CH"/>
        </w:rPr>
      </w:pPr>
    </w:p>
    <w:p w14:paraId="2A930399" w14:textId="33C4935B" w:rsidR="00EB322F" w:rsidRPr="00F55503" w:rsidRDefault="007065F0" w:rsidP="00F51BE6">
      <w:pPr>
        <w:pStyle w:val="berschrift2"/>
      </w:pPr>
      <w:bookmarkStart w:id="95" w:name="_Toc185760776"/>
      <w:bookmarkStart w:id="96" w:name="_Toc186733277"/>
      <w:r w:rsidRPr="004B5AD6">
        <w:t>Vergleichbarkeit</w:t>
      </w:r>
      <w:bookmarkEnd w:id="95"/>
      <w:bookmarkEnd w:id="96"/>
    </w:p>
    <w:p w14:paraId="64FDD640" w14:textId="77777777" w:rsidR="00EC55B6" w:rsidRPr="004B5AD6" w:rsidRDefault="00EC55B6" w:rsidP="00814166">
      <w:pPr>
        <w:shd w:val="clear" w:color="auto" w:fill="DAEEF3" w:themeFill="accent5" w:themeFillTint="33"/>
        <w:rPr>
          <w:lang w:val="de-CH"/>
        </w:rPr>
      </w:pPr>
      <w:r w:rsidRPr="004B5AD6">
        <w:rPr>
          <w:lang w:val="de-CH"/>
        </w:rPr>
        <w:t>Hinsichtlich der Vergleichbarkeit von EPD-Daten ist auf folgenden Umstand hinzuweisen:</w:t>
      </w:r>
    </w:p>
    <w:p w14:paraId="28F6D597" w14:textId="5550A233" w:rsidR="002028F5" w:rsidRPr="004B5AD6" w:rsidRDefault="002028F5" w:rsidP="00814166">
      <w:pPr>
        <w:shd w:val="clear" w:color="auto" w:fill="DAEEF3" w:themeFill="accent5" w:themeFillTint="33"/>
      </w:pPr>
      <w:r w:rsidRPr="004B5AD6">
        <w:t>Grundsätzlich ist eine Gegenüberstellung oder die Bewertung von EPD-Daten nur möglich, wenn alle zu vergleichenden Datensätze nach EN 15804</w:t>
      </w:r>
      <w:bookmarkStart w:id="97" w:name="_Hlk126147131"/>
      <w:r w:rsidRPr="004B5AD6">
        <w:t xml:space="preserve"> </w:t>
      </w:r>
      <w:r w:rsidR="00F66AF3">
        <w:t>in der gleichen Version</w:t>
      </w:r>
      <w:r w:rsidR="00894456">
        <w:t xml:space="preserve"> </w:t>
      </w:r>
      <w:bookmarkEnd w:id="97"/>
      <w:r w:rsidRPr="004B5AD6">
        <w:t>erstellt wurden</w:t>
      </w:r>
      <w:r w:rsidR="006456D4" w:rsidRPr="004B5AD6">
        <w:t xml:space="preserve">, </w:t>
      </w:r>
      <w:r w:rsidRPr="004B5AD6">
        <w:t xml:space="preserve">die gleichen programmspezifischen </w:t>
      </w:r>
      <w:r w:rsidR="00833F62">
        <w:t>PKR</w:t>
      </w:r>
      <w:r w:rsidRPr="004B5AD6">
        <w:t xml:space="preserve"> bzw. etwaige zusätzliche Regeln </w:t>
      </w:r>
      <w:r w:rsidR="00646080" w:rsidRPr="004B5AD6">
        <w:t>sowie</w:t>
      </w:r>
      <w:r w:rsidRPr="004B5AD6">
        <w:t xml:space="preserve"> die gleiche </w:t>
      </w:r>
      <w:r w:rsidR="00BD5118">
        <w:t>H</w:t>
      </w:r>
      <w:r w:rsidRPr="004B5AD6">
        <w:t>intergrunddatenbank verwendet wurde</w:t>
      </w:r>
      <w:r w:rsidR="00646080" w:rsidRPr="004B5AD6">
        <w:t>n</w:t>
      </w:r>
      <w:r w:rsidR="006456D4" w:rsidRPr="004B5AD6">
        <w:t xml:space="preserve"> und </w:t>
      </w:r>
      <w:r w:rsidR="00B92EED">
        <w:t>darüber hinaus</w:t>
      </w:r>
      <w:r w:rsidRPr="004B5AD6">
        <w:t xml:space="preserve"> der Gebäudekontext bzw. produktspezifische Leistungsmerkmale berücksichtigt werden.</w:t>
      </w:r>
    </w:p>
    <w:p w14:paraId="0918A5A7" w14:textId="3AA75B1F" w:rsidR="00882D97" w:rsidRPr="004B5AD6" w:rsidRDefault="00882D97" w:rsidP="004B5AD6">
      <w:pPr>
        <w:pStyle w:val="berschrift1"/>
        <w:ind w:left="426"/>
        <w:rPr>
          <w:lang w:val="de-CH"/>
        </w:rPr>
      </w:pPr>
      <w:bookmarkStart w:id="98" w:name="_Toc185760777"/>
      <w:bookmarkStart w:id="99" w:name="_Toc186733278"/>
      <w:r w:rsidRPr="004B5AD6">
        <w:rPr>
          <w:lang w:val="de-CH"/>
        </w:rPr>
        <w:lastRenderedPageBreak/>
        <w:t>LCA: Szenarien und weitere technische Informationen</w:t>
      </w:r>
      <w:bookmarkEnd w:id="98"/>
      <w:bookmarkEnd w:id="99"/>
    </w:p>
    <w:p w14:paraId="1197B231" w14:textId="77777777" w:rsidR="00361955" w:rsidRDefault="00AB16A8" w:rsidP="00814166">
      <w:pPr>
        <w:shd w:val="clear" w:color="auto" w:fill="DAEEF3" w:themeFill="accent5" w:themeFillTint="33"/>
        <w:rPr>
          <w:lang w:val="de-CH"/>
        </w:rPr>
      </w:pPr>
      <w:bookmarkStart w:id="100" w:name="PCRLCA_3_1_dekl_Einheit"/>
      <w:bookmarkStart w:id="101" w:name="IBUEPD_3_8_Allokation"/>
      <w:r w:rsidRPr="004B5AD6">
        <w:rPr>
          <w:lang w:val="de-CH"/>
        </w:rPr>
        <w:t>Die nachstehenden Angaben sind für deklarierte Module zwingend, für nicht deklarierte Module optional. Es sind nur Module aufzuführen, für die Deklarationen gemacht werden. Bei Bedarf können zusätzliche Angaben gemacht werden.</w:t>
      </w:r>
    </w:p>
    <w:p w14:paraId="31F8F786" w14:textId="59AF624A" w:rsidR="00814166" w:rsidRDefault="00814166" w:rsidP="00814166">
      <w:pPr>
        <w:rPr>
          <w:lang w:val="de-CH"/>
        </w:rPr>
      </w:pPr>
    </w:p>
    <w:p w14:paraId="039BAFF6" w14:textId="24F129CC" w:rsidR="00361955" w:rsidRPr="004B5AD6" w:rsidRDefault="00361955" w:rsidP="005E5AF7">
      <w:pPr>
        <w:pStyle w:val="berschrift2"/>
      </w:pPr>
      <w:bookmarkStart w:id="102" w:name="_Toc185760778"/>
      <w:bookmarkStart w:id="103" w:name="_Toc186733279"/>
      <w:r w:rsidRPr="004B5AD6">
        <w:t>A1-A3</w:t>
      </w:r>
      <w:r w:rsidRPr="004B5AD6">
        <w:tab/>
        <w:t>Herstellungs</w:t>
      </w:r>
      <w:r w:rsidR="00067226">
        <w:t>prozess</w:t>
      </w:r>
      <w:bookmarkEnd w:id="102"/>
      <w:bookmarkEnd w:id="103"/>
    </w:p>
    <w:p w14:paraId="06BA1FA7" w14:textId="5D038BD2" w:rsidR="00AB16A8" w:rsidRPr="004B5AD6" w:rsidRDefault="00AB16A8" w:rsidP="00AB16A8">
      <w:pPr>
        <w:rPr>
          <w:lang w:val="de-CH"/>
        </w:rPr>
      </w:pPr>
    </w:p>
    <w:p w14:paraId="1BCC2E2C" w14:textId="4403E378" w:rsidR="006A78B5" w:rsidRDefault="00744AC1" w:rsidP="00AA3D5E">
      <w:pPr>
        <w:shd w:val="clear" w:color="auto" w:fill="DAEEF3" w:themeFill="accent5" w:themeFillTint="33"/>
        <w:rPr>
          <w:lang w:val="de-CH"/>
        </w:rPr>
      </w:pPr>
      <w:r w:rsidRPr="004B5AD6">
        <w:rPr>
          <w:lang w:val="de-CH"/>
        </w:rPr>
        <w:t xml:space="preserve">Laut EN 15804 sind für die Module A1-A3 keine technischen Szenarioangaben gefordert, weil die Bilanzierung dieser Module in der Verantwortung des Herstellers liegt und vom Verwender der Ökobilanz nicht verändert werden </w:t>
      </w:r>
      <w:r w:rsidR="00EF4426">
        <w:rPr>
          <w:lang w:val="de-CH"/>
        </w:rPr>
        <w:t>darf</w:t>
      </w:r>
      <w:r w:rsidRPr="004B5AD6">
        <w:rPr>
          <w:lang w:val="de-CH"/>
        </w:rPr>
        <w:t>.</w:t>
      </w:r>
    </w:p>
    <w:p w14:paraId="3D44A382" w14:textId="77777777" w:rsidR="00067226" w:rsidRDefault="00067226" w:rsidP="00AA3D5E">
      <w:pPr>
        <w:shd w:val="clear" w:color="auto" w:fill="DAEEF3" w:themeFill="accent5" w:themeFillTint="33"/>
        <w:rPr>
          <w:lang w:val="de-CH"/>
        </w:rPr>
      </w:pPr>
    </w:p>
    <w:p w14:paraId="3722DA04" w14:textId="16A90FB7" w:rsidR="005D3E7C" w:rsidRPr="005D3E7C" w:rsidRDefault="005D3E7C" w:rsidP="005D3E7C">
      <w:pPr>
        <w:shd w:val="clear" w:color="auto" w:fill="DAEEF3" w:themeFill="accent5" w:themeFillTint="33"/>
        <w:rPr>
          <w:rFonts w:cs="Calibri Light"/>
          <w:szCs w:val="18"/>
          <w:lang w:val="de-AT"/>
        </w:rPr>
      </w:pPr>
      <w:bookmarkStart w:id="104" w:name="_Hlk186783423"/>
      <w:r w:rsidRPr="005D3E7C">
        <w:rPr>
          <w:rFonts w:cs="Calibri Light"/>
          <w:szCs w:val="18"/>
          <w:lang w:val="de-AT"/>
        </w:rPr>
        <w:t>Folgende Informationen sind im Projektbericht und in der EPD anzugeben:</w:t>
      </w:r>
    </w:p>
    <w:p w14:paraId="4F12A0A5" w14:textId="77777777" w:rsidR="005D3E7C" w:rsidRPr="005D3E7C" w:rsidRDefault="005D3E7C" w:rsidP="005D3E7C">
      <w:pPr>
        <w:shd w:val="clear" w:color="auto" w:fill="DAEEF3" w:themeFill="accent5" w:themeFillTint="33"/>
        <w:rPr>
          <w:rFonts w:cs="Calibri Light"/>
          <w:szCs w:val="18"/>
          <w:lang w:val="de-AT"/>
        </w:rPr>
      </w:pPr>
      <w:r w:rsidRPr="005D3E7C">
        <w:rPr>
          <w:rFonts w:cs="Calibri Light"/>
          <w:szCs w:val="18"/>
          <w:lang w:val="de-AT"/>
        </w:rPr>
        <w:t>Die Emissionsfaktoren des Carbon Footprint des verwendeten Strommixes müssen in XX kg CO2e/kWh angegeben werden.</w:t>
      </w:r>
    </w:p>
    <w:p w14:paraId="18A9C7F0" w14:textId="04F3C3BE" w:rsidR="005D3E7C" w:rsidRPr="005D3E7C" w:rsidRDefault="005D3E7C" w:rsidP="005D3E7C">
      <w:pPr>
        <w:shd w:val="clear" w:color="auto" w:fill="DAEEF3" w:themeFill="accent5" w:themeFillTint="33"/>
        <w:rPr>
          <w:rFonts w:cs="Calibri Light"/>
          <w:szCs w:val="18"/>
          <w:lang w:val="de-AT"/>
        </w:rPr>
      </w:pPr>
      <w:r w:rsidRPr="005D3E7C">
        <w:rPr>
          <w:rFonts w:cs="Calibri Light"/>
          <w:szCs w:val="18"/>
          <w:lang w:val="de-AT"/>
        </w:rPr>
        <w:t>Die Angabe der verwendeten Energiedatensätze ist obligatorisch. Minimum: Angabe, ob Residual Mix oder selbst modellierte Datensätze verwendet wurden. Informationen, ob Herkunftszertifikate (Guarantees of Origin) verwendet werden, müssen jedenfalls angegeben werden. Das Mix der Energieträger sollte angegeben/angezeigt werden.</w:t>
      </w:r>
    </w:p>
    <w:bookmarkEnd w:id="104"/>
    <w:p w14:paraId="3B29462C" w14:textId="77777777" w:rsidR="00416A09" w:rsidRPr="004B5AD6" w:rsidRDefault="00416A09" w:rsidP="006A78B5">
      <w:pPr>
        <w:rPr>
          <w:lang w:val="de-CH"/>
        </w:rPr>
      </w:pPr>
    </w:p>
    <w:p w14:paraId="6131FF97" w14:textId="75A2E124" w:rsidR="009F7B4B" w:rsidRPr="004B5AD6" w:rsidRDefault="009F7B4B" w:rsidP="005E5AF7">
      <w:pPr>
        <w:pStyle w:val="berschrift2"/>
      </w:pPr>
      <w:bookmarkStart w:id="105" w:name="_Toc185760779"/>
      <w:bookmarkStart w:id="106" w:name="_Toc186733280"/>
      <w:r w:rsidRPr="004B5AD6">
        <w:t>A4-A5</w:t>
      </w:r>
      <w:r w:rsidRPr="004B5AD6">
        <w:tab/>
        <w:t>Errichtungsphase</w:t>
      </w:r>
      <w:r w:rsidR="00067226">
        <w:t>/Installation</w:t>
      </w:r>
      <w:bookmarkEnd w:id="105"/>
      <w:bookmarkEnd w:id="106"/>
    </w:p>
    <w:p w14:paraId="56272377" w14:textId="77777777" w:rsidR="009F7B4B" w:rsidRPr="004B5AD6" w:rsidRDefault="009F7B4B" w:rsidP="009F7B4B">
      <w:pPr>
        <w:rPr>
          <w:lang w:val="de-CH"/>
        </w:rPr>
      </w:pPr>
    </w:p>
    <w:p w14:paraId="68E991D8" w14:textId="7743242E" w:rsidR="0009649B" w:rsidRDefault="0009649B" w:rsidP="00814166">
      <w:pPr>
        <w:shd w:val="clear" w:color="auto" w:fill="DAEEF3" w:themeFill="accent5" w:themeFillTint="33"/>
        <w:rPr>
          <w:lang w:val="de-CH"/>
        </w:rPr>
      </w:pPr>
      <w:r>
        <w:rPr>
          <w:lang w:val="de-CH"/>
        </w:rPr>
        <w:fldChar w:fldCharType="begin"/>
      </w:r>
      <w:r>
        <w:rPr>
          <w:lang w:val="de-CH"/>
        </w:rPr>
        <w:instrText xml:space="preserve"> REF _Ref330480245 \h </w:instrText>
      </w:r>
      <w:r>
        <w:rPr>
          <w:lang w:val="de-CH"/>
        </w:rPr>
      </w:r>
      <w:r>
        <w:rPr>
          <w:lang w:val="de-CH"/>
        </w:rPr>
        <w:fldChar w:fldCharType="separate"/>
      </w:r>
      <w:r w:rsidR="00CE27CC" w:rsidRPr="004B5AD6">
        <w:rPr>
          <w:lang w:val="de-CH"/>
        </w:rPr>
        <w:t xml:space="preserve">Tabelle </w:t>
      </w:r>
      <w:r w:rsidR="00CE27CC">
        <w:rPr>
          <w:noProof/>
          <w:lang w:val="de-CH"/>
        </w:rPr>
        <w:t>8</w:t>
      </w:r>
      <w:r>
        <w:rPr>
          <w:lang w:val="de-CH"/>
        </w:rPr>
        <w:fldChar w:fldCharType="end"/>
      </w:r>
      <w:r>
        <w:rPr>
          <w:lang w:val="de-CH"/>
        </w:rPr>
        <w:t xml:space="preserve"> und deren gelistete Einheiten sind zur Berechnung der Umweltwirkungen der Transportphase heranzuziehen.</w:t>
      </w:r>
      <w:r w:rsidR="009F7B4B" w:rsidRPr="004B5AD6">
        <w:rPr>
          <w:lang w:val="de-CH"/>
        </w:rPr>
        <w:t xml:space="preserve"> </w:t>
      </w:r>
    </w:p>
    <w:p w14:paraId="28732137" w14:textId="3AF6E55C" w:rsidR="009F7B4B" w:rsidRPr="004B5AD6" w:rsidRDefault="0009649B" w:rsidP="00814166">
      <w:pPr>
        <w:shd w:val="clear" w:color="auto" w:fill="DAEEF3" w:themeFill="accent5" w:themeFillTint="33"/>
        <w:rPr>
          <w:lang w:val="de-CH"/>
        </w:rPr>
      </w:pPr>
      <w:r>
        <w:rPr>
          <w:lang w:val="de-CH"/>
        </w:rPr>
        <w:fldChar w:fldCharType="begin"/>
      </w:r>
      <w:r>
        <w:rPr>
          <w:lang w:val="de-CH"/>
        </w:rPr>
        <w:instrText xml:space="preserve"> REF _Ref489968833 \h </w:instrText>
      </w:r>
      <w:r>
        <w:rPr>
          <w:lang w:val="de-CH"/>
        </w:rPr>
      </w:r>
      <w:r>
        <w:rPr>
          <w:lang w:val="de-CH"/>
        </w:rPr>
        <w:fldChar w:fldCharType="separate"/>
      </w:r>
      <w:r w:rsidR="00CE27CC" w:rsidRPr="004B5AD6">
        <w:rPr>
          <w:lang w:val="de-CH"/>
        </w:rPr>
        <w:t xml:space="preserve">Tabelle </w:t>
      </w:r>
      <w:r w:rsidR="00CE27CC">
        <w:rPr>
          <w:noProof/>
          <w:lang w:val="de-CH"/>
        </w:rPr>
        <w:t>9</w:t>
      </w:r>
      <w:r>
        <w:rPr>
          <w:lang w:val="de-CH"/>
        </w:rPr>
        <w:fldChar w:fldCharType="end"/>
      </w:r>
      <w:r>
        <w:rPr>
          <w:lang w:val="de-CH"/>
        </w:rPr>
        <w:t xml:space="preserve"> </w:t>
      </w:r>
      <w:r w:rsidR="009F7B4B" w:rsidRPr="004B5AD6">
        <w:rPr>
          <w:lang w:val="de-CH"/>
        </w:rPr>
        <w:t>und deren gelistete Einheiten sind zur Berechnung der Umweltwirkungen der Errichtungsphase heranzuziehen.</w:t>
      </w:r>
    </w:p>
    <w:p w14:paraId="63CDFFB0" w14:textId="77777777" w:rsidR="009F7B4B" w:rsidRPr="004B5AD6" w:rsidRDefault="009F7B4B" w:rsidP="00814166">
      <w:pPr>
        <w:shd w:val="clear" w:color="auto" w:fill="DAEEF3" w:themeFill="accent5" w:themeFillTint="33"/>
        <w:rPr>
          <w:lang w:val="de-CH"/>
        </w:rPr>
      </w:pPr>
    </w:p>
    <w:p w14:paraId="70D6F26E" w14:textId="0AD2CCA3" w:rsidR="009F7B4B" w:rsidRPr="004B5AD6" w:rsidRDefault="009F7B4B" w:rsidP="00814166">
      <w:pPr>
        <w:pStyle w:val="Beschriftung"/>
        <w:shd w:val="clear" w:color="auto" w:fill="DAEEF3" w:themeFill="accent5" w:themeFillTint="33"/>
        <w:rPr>
          <w:lang w:val="de-CH"/>
        </w:rPr>
      </w:pPr>
      <w:bookmarkStart w:id="107" w:name="_Ref330480245"/>
      <w:bookmarkStart w:id="108" w:name="_Toc185760807"/>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CE27CC">
        <w:rPr>
          <w:noProof/>
          <w:lang w:val="de-CH"/>
        </w:rPr>
        <w:t>8</w:t>
      </w:r>
      <w:r w:rsidR="008F50D0">
        <w:rPr>
          <w:lang w:val="de-CH"/>
        </w:rPr>
        <w:fldChar w:fldCharType="end"/>
      </w:r>
      <w:bookmarkEnd w:id="107"/>
      <w:r w:rsidRPr="004B5AD6">
        <w:rPr>
          <w:lang w:val="de-CH"/>
        </w:rPr>
        <w:t>: Beschreibung des Szenarios „Transport zur Baustelle (A4)“</w:t>
      </w:r>
      <w:bookmarkEnd w:id="108"/>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3"/>
        <w:gridCol w:w="1435"/>
        <w:gridCol w:w="1720"/>
      </w:tblGrid>
      <w:tr w:rsidR="009F7B4B" w:rsidRPr="004B5AD6" w14:paraId="40CC3532" w14:textId="77777777" w:rsidTr="00814166">
        <w:tc>
          <w:tcPr>
            <w:tcW w:w="6809" w:type="dxa"/>
            <w:shd w:val="clear" w:color="auto" w:fill="DAEEF3" w:themeFill="accent5" w:themeFillTint="33"/>
            <w:tcMar>
              <w:top w:w="0" w:type="dxa"/>
              <w:left w:w="0" w:type="dxa"/>
              <w:bottom w:w="0" w:type="dxa"/>
              <w:right w:w="0" w:type="dxa"/>
            </w:tcMar>
            <w:vAlign w:val="center"/>
          </w:tcPr>
          <w:p w14:paraId="011F4A98" w14:textId="0EE62DA9" w:rsidR="009F7B4B" w:rsidRPr="004B5AD6" w:rsidRDefault="009F7B4B" w:rsidP="00131840">
            <w:pPr>
              <w:pBdr>
                <w:top w:val="nil"/>
                <w:left w:val="nil"/>
                <w:bottom w:val="nil"/>
                <w:right w:val="nil"/>
                <w:between w:val="nil"/>
                <w:bar w:val="nil"/>
              </w:pBdr>
              <w:shd w:val="clear" w:color="auto" w:fill="DAEEF3" w:themeFill="accent5" w:themeFillTint="33"/>
              <w:ind w:left="147"/>
              <w:rPr>
                <w:rFonts w:eastAsia="Times New Roman" w:cs="Times New Roman"/>
                <w:b/>
                <w:color w:val="000000"/>
                <w:lang w:val="de-CH"/>
              </w:rPr>
            </w:pPr>
            <w:r w:rsidRPr="004B5AD6">
              <w:rPr>
                <w:b/>
                <w:color w:val="000000"/>
                <w:lang w:val="de-CH"/>
              </w:rPr>
              <w:t>Parameter zur Beschreibung des Transportes zur Baustelle (A4)</w:t>
            </w:r>
            <w:r w:rsidR="00131840">
              <w:rPr>
                <w:b/>
                <w:color w:val="000000"/>
                <w:vertAlign w:val="superscript"/>
                <w:lang w:val="de-CH"/>
              </w:rPr>
              <w:t>x)</w:t>
            </w:r>
          </w:p>
        </w:tc>
        <w:tc>
          <w:tcPr>
            <w:tcW w:w="1418" w:type="dxa"/>
            <w:shd w:val="clear" w:color="auto" w:fill="DAEEF3" w:themeFill="accent5" w:themeFillTint="33"/>
            <w:vAlign w:val="center"/>
          </w:tcPr>
          <w:p w14:paraId="287D5A99" w14:textId="77777777" w:rsidR="009F7B4B" w:rsidRPr="004B5AD6" w:rsidRDefault="009F7B4B" w:rsidP="00814166">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1699" w:type="dxa"/>
            <w:shd w:val="clear" w:color="auto" w:fill="DAEEF3" w:themeFill="accent5" w:themeFillTint="33"/>
            <w:tcMar>
              <w:top w:w="0" w:type="dxa"/>
              <w:left w:w="0" w:type="dxa"/>
              <w:bottom w:w="0" w:type="dxa"/>
              <w:right w:w="0" w:type="dxa"/>
            </w:tcMar>
          </w:tcPr>
          <w:p w14:paraId="6C096DF5" w14:textId="77777777" w:rsidR="009F7B4B" w:rsidRPr="004B5AD6" w:rsidRDefault="009F7B4B" w:rsidP="00814166">
            <w:pPr>
              <w:shd w:val="clear" w:color="auto" w:fill="DAEEF3" w:themeFill="accent5" w:themeFillTint="33"/>
              <w:ind w:left="147"/>
              <w:jc w:val="center"/>
              <w:rPr>
                <w:b/>
                <w:color w:val="000000"/>
                <w:lang w:val="de-CH"/>
              </w:rPr>
            </w:pPr>
            <w:r w:rsidRPr="004B5AD6">
              <w:rPr>
                <w:b/>
                <w:color w:val="000000"/>
                <w:lang w:val="de-CH"/>
              </w:rPr>
              <w:t>Messgröße</w:t>
            </w:r>
          </w:p>
        </w:tc>
      </w:tr>
      <w:tr w:rsidR="009F7B4B" w:rsidRPr="004B5AD6" w14:paraId="43FA4CC0" w14:textId="77777777" w:rsidTr="00814166">
        <w:tc>
          <w:tcPr>
            <w:tcW w:w="6809" w:type="dxa"/>
            <w:shd w:val="clear" w:color="auto" w:fill="DAEEF3" w:themeFill="accent5" w:themeFillTint="33"/>
            <w:tcMar>
              <w:top w:w="0" w:type="dxa"/>
              <w:left w:w="0" w:type="dxa"/>
              <w:bottom w:w="0" w:type="dxa"/>
              <w:right w:w="0" w:type="dxa"/>
            </w:tcMar>
            <w:vAlign w:val="center"/>
          </w:tcPr>
          <w:p w14:paraId="752191A8"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rPr>
                <w:rFonts w:eastAsia="Times New Roman"/>
                <w:lang w:val="de-CH"/>
              </w:rPr>
            </w:pPr>
            <w:r w:rsidRPr="004B5AD6">
              <w:rPr>
                <w:rFonts w:eastAsia="Times New Roman"/>
                <w:spacing w:val="-4"/>
                <w:lang w:val="de-CH"/>
              </w:rPr>
              <w:t>Mittlere Transportentfernung</w:t>
            </w:r>
          </w:p>
        </w:tc>
        <w:tc>
          <w:tcPr>
            <w:tcW w:w="1418" w:type="dxa"/>
            <w:shd w:val="clear" w:color="auto" w:fill="DAEEF3" w:themeFill="accent5" w:themeFillTint="33"/>
            <w:vAlign w:val="center"/>
          </w:tcPr>
          <w:p w14:paraId="23DDD9B6"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10F5E261"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km</w:t>
            </w:r>
          </w:p>
        </w:tc>
      </w:tr>
      <w:tr w:rsidR="009F7B4B" w:rsidRPr="004B5AD6" w14:paraId="4168D707" w14:textId="77777777" w:rsidTr="00814166">
        <w:tc>
          <w:tcPr>
            <w:tcW w:w="6809" w:type="dxa"/>
            <w:shd w:val="clear" w:color="auto" w:fill="DAEEF3" w:themeFill="accent5" w:themeFillTint="33"/>
            <w:tcMar>
              <w:top w:w="0" w:type="dxa"/>
              <w:left w:w="0" w:type="dxa"/>
              <w:bottom w:w="0" w:type="dxa"/>
              <w:right w:w="0" w:type="dxa"/>
            </w:tcMar>
            <w:vAlign w:val="center"/>
          </w:tcPr>
          <w:p w14:paraId="745F2D5A"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spacing w:val="-4"/>
                <w:lang w:val="de-CH"/>
              </w:rPr>
            </w:pPr>
            <w:r w:rsidRPr="004B5AD6">
              <w:rPr>
                <w:rFonts w:eastAsia="Times New Roman"/>
                <w:spacing w:val="-4"/>
                <w:lang w:val="de-CH"/>
              </w:rPr>
              <w:t>Fahrzeugtyp nach Kommissionsdirektive  2007/37/EG (Europäischer Emissionsstandard)</w:t>
            </w:r>
          </w:p>
        </w:tc>
        <w:tc>
          <w:tcPr>
            <w:tcW w:w="1418" w:type="dxa"/>
            <w:shd w:val="clear" w:color="auto" w:fill="DAEEF3" w:themeFill="accent5" w:themeFillTint="33"/>
            <w:vAlign w:val="center"/>
          </w:tcPr>
          <w:p w14:paraId="025BBA1A"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spacing w:val="-4"/>
                <w:lang w:val="de-CH"/>
              </w:rPr>
            </w:pPr>
          </w:p>
        </w:tc>
        <w:tc>
          <w:tcPr>
            <w:tcW w:w="1699" w:type="dxa"/>
            <w:shd w:val="clear" w:color="auto" w:fill="DAEEF3" w:themeFill="accent5" w:themeFillTint="33"/>
            <w:tcMar>
              <w:top w:w="0" w:type="dxa"/>
              <w:left w:w="0" w:type="dxa"/>
              <w:bottom w:w="0" w:type="dxa"/>
              <w:right w:w="0" w:type="dxa"/>
            </w:tcMar>
            <w:vAlign w:val="center"/>
          </w:tcPr>
          <w:p w14:paraId="13FF3A36"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spacing w:val="-4"/>
                <w:lang w:val="de-CH"/>
              </w:rPr>
              <w:t>-</w:t>
            </w:r>
          </w:p>
        </w:tc>
      </w:tr>
      <w:tr w:rsidR="009F7B4B" w:rsidRPr="004B5AD6" w14:paraId="02886087" w14:textId="77777777" w:rsidTr="00814166">
        <w:tc>
          <w:tcPr>
            <w:tcW w:w="6809" w:type="dxa"/>
            <w:shd w:val="clear" w:color="auto" w:fill="DAEEF3" w:themeFill="accent5" w:themeFillTint="33"/>
            <w:tcMar>
              <w:top w:w="0" w:type="dxa"/>
              <w:left w:w="0" w:type="dxa"/>
              <w:bottom w:w="0" w:type="dxa"/>
              <w:right w:w="0" w:type="dxa"/>
            </w:tcMar>
            <w:vAlign w:val="center"/>
          </w:tcPr>
          <w:p w14:paraId="6E0DF4DE"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b/>
                <w:bCs/>
                <w:lang w:val="de-CH"/>
              </w:rPr>
            </w:pPr>
            <w:r w:rsidRPr="004B5AD6">
              <w:rPr>
                <w:rFonts w:eastAsia="Times New Roman"/>
                <w:spacing w:val="-4"/>
                <w:lang w:val="de-CH"/>
              </w:rPr>
              <w:t>Mittlerer Treibstoffverbrauch, Treibstofftyp: ….</w:t>
            </w:r>
          </w:p>
        </w:tc>
        <w:tc>
          <w:tcPr>
            <w:tcW w:w="1418" w:type="dxa"/>
            <w:shd w:val="clear" w:color="auto" w:fill="DAEEF3" w:themeFill="accent5" w:themeFillTint="33"/>
            <w:vAlign w:val="center"/>
          </w:tcPr>
          <w:p w14:paraId="2877D3DF"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b/>
                <w:bCs/>
                <w:lang w:val="de-CH"/>
              </w:rPr>
            </w:pPr>
          </w:p>
        </w:tc>
        <w:tc>
          <w:tcPr>
            <w:tcW w:w="1699" w:type="dxa"/>
            <w:shd w:val="clear" w:color="auto" w:fill="DAEEF3" w:themeFill="accent5" w:themeFillTint="33"/>
            <w:tcMar>
              <w:top w:w="0" w:type="dxa"/>
              <w:left w:w="0" w:type="dxa"/>
              <w:bottom w:w="0" w:type="dxa"/>
              <w:right w:w="0" w:type="dxa"/>
            </w:tcMar>
            <w:vAlign w:val="center"/>
          </w:tcPr>
          <w:p w14:paraId="1807E928"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l/100 km</w:t>
            </w:r>
          </w:p>
        </w:tc>
      </w:tr>
      <w:tr w:rsidR="009F7B4B" w:rsidRPr="004B5AD6" w14:paraId="6B22757D" w14:textId="77777777" w:rsidTr="00814166">
        <w:tc>
          <w:tcPr>
            <w:tcW w:w="6809" w:type="dxa"/>
            <w:shd w:val="clear" w:color="auto" w:fill="DAEEF3" w:themeFill="accent5" w:themeFillTint="33"/>
            <w:tcMar>
              <w:top w:w="0" w:type="dxa"/>
              <w:left w:w="0" w:type="dxa"/>
              <w:bottom w:w="0" w:type="dxa"/>
              <w:right w:w="0" w:type="dxa"/>
            </w:tcMar>
            <w:vAlign w:val="center"/>
          </w:tcPr>
          <w:p w14:paraId="44EBC8F9"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b/>
                <w:bCs/>
                <w:lang w:val="de-CH"/>
              </w:rPr>
            </w:pPr>
            <w:r w:rsidRPr="004B5AD6">
              <w:rPr>
                <w:rFonts w:eastAsia="Times New Roman"/>
                <w:spacing w:val="-4"/>
                <w:lang w:val="de-CH"/>
              </w:rPr>
              <w:t>Mittlere Transportmenge</w:t>
            </w:r>
          </w:p>
        </w:tc>
        <w:tc>
          <w:tcPr>
            <w:tcW w:w="1418" w:type="dxa"/>
            <w:shd w:val="clear" w:color="auto" w:fill="DAEEF3" w:themeFill="accent5" w:themeFillTint="33"/>
            <w:vAlign w:val="center"/>
          </w:tcPr>
          <w:p w14:paraId="2489DF90"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b/>
                <w:bCs/>
                <w:lang w:val="de-CH"/>
              </w:rPr>
            </w:pPr>
          </w:p>
        </w:tc>
        <w:tc>
          <w:tcPr>
            <w:tcW w:w="1699" w:type="dxa"/>
            <w:shd w:val="clear" w:color="auto" w:fill="DAEEF3" w:themeFill="accent5" w:themeFillTint="33"/>
            <w:tcMar>
              <w:top w:w="0" w:type="dxa"/>
              <w:left w:w="0" w:type="dxa"/>
              <w:bottom w:w="0" w:type="dxa"/>
              <w:right w:w="0" w:type="dxa"/>
            </w:tcMar>
            <w:vAlign w:val="center"/>
          </w:tcPr>
          <w:p w14:paraId="58525F64"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t</w:t>
            </w:r>
          </w:p>
        </w:tc>
      </w:tr>
      <w:tr w:rsidR="009F7B4B" w:rsidRPr="004B5AD6" w14:paraId="759D6948" w14:textId="77777777" w:rsidTr="00814166">
        <w:tc>
          <w:tcPr>
            <w:tcW w:w="6809" w:type="dxa"/>
            <w:shd w:val="clear" w:color="auto" w:fill="DAEEF3" w:themeFill="accent5" w:themeFillTint="33"/>
            <w:tcMar>
              <w:top w:w="0" w:type="dxa"/>
              <w:left w:w="0" w:type="dxa"/>
              <w:bottom w:w="0" w:type="dxa"/>
              <w:right w:w="0" w:type="dxa"/>
            </w:tcMar>
            <w:vAlign w:val="center"/>
          </w:tcPr>
          <w:p w14:paraId="24022769"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lang w:val="de-CH"/>
              </w:rPr>
            </w:pPr>
            <w:r w:rsidRPr="004B5AD6">
              <w:rPr>
                <w:rFonts w:eastAsia="Times New Roman"/>
                <w:spacing w:val="-4"/>
                <w:lang w:val="de-CH"/>
              </w:rPr>
              <w:t>Mittlere Auslastung (einschließlich Leerfahrten)</w:t>
            </w:r>
          </w:p>
        </w:tc>
        <w:tc>
          <w:tcPr>
            <w:tcW w:w="1418" w:type="dxa"/>
            <w:shd w:val="clear" w:color="auto" w:fill="DAEEF3" w:themeFill="accent5" w:themeFillTint="33"/>
            <w:vAlign w:val="center"/>
          </w:tcPr>
          <w:p w14:paraId="01AEA94F"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24A1FE16"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w:t>
            </w:r>
          </w:p>
        </w:tc>
      </w:tr>
      <w:tr w:rsidR="009F7B4B" w:rsidRPr="004B5AD6" w14:paraId="5ACA082F" w14:textId="77777777" w:rsidTr="00814166">
        <w:tc>
          <w:tcPr>
            <w:tcW w:w="6809" w:type="dxa"/>
            <w:shd w:val="clear" w:color="auto" w:fill="DAEEF3" w:themeFill="accent5" w:themeFillTint="33"/>
            <w:tcMar>
              <w:top w:w="0" w:type="dxa"/>
              <w:left w:w="0" w:type="dxa"/>
              <w:bottom w:w="0" w:type="dxa"/>
              <w:right w:w="0" w:type="dxa"/>
            </w:tcMar>
            <w:vAlign w:val="center"/>
          </w:tcPr>
          <w:p w14:paraId="32DCF774"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lang w:val="de-CH"/>
              </w:rPr>
            </w:pPr>
            <w:r w:rsidRPr="004B5AD6">
              <w:rPr>
                <w:rFonts w:eastAsia="Times New Roman"/>
                <w:spacing w:val="-4"/>
                <w:lang w:val="de-CH"/>
              </w:rPr>
              <w:t>Mittlere Rohdichte der transportierten Produkte</w:t>
            </w:r>
          </w:p>
        </w:tc>
        <w:tc>
          <w:tcPr>
            <w:tcW w:w="1418" w:type="dxa"/>
            <w:shd w:val="clear" w:color="auto" w:fill="DAEEF3" w:themeFill="accent5" w:themeFillTint="33"/>
            <w:vAlign w:val="center"/>
          </w:tcPr>
          <w:p w14:paraId="620DE033"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495EF42C"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t /m</w:t>
            </w:r>
            <w:r w:rsidRPr="004B5AD6">
              <w:rPr>
                <w:rFonts w:eastAsia="Times New Roman"/>
                <w:vertAlign w:val="superscript"/>
                <w:lang w:val="de-CH"/>
              </w:rPr>
              <w:t>3</w:t>
            </w:r>
          </w:p>
        </w:tc>
      </w:tr>
      <w:tr w:rsidR="009F7B4B" w:rsidRPr="004B5AD6" w14:paraId="439EE7CD" w14:textId="77777777" w:rsidTr="00814166">
        <w:trPr>
          <w:trHeight w:val="421"/>
        </w:trPr>
        <w:tc>
          <w:tcPr>
            <w:tcW w:w="6809" w:type="dxa"/>
            <w:shd w:val="clear" w:color="auto" w:fill="DAEEF3" w:themeFill="accent5" w:themeFillTint="33"/>
            <w:tcMar>
              <w:top w:w="0" w:type="dxa"/>
              <w:left w:w="0" w:type="dxa"/>
              <w:bottom w:w="0" w:type="dxa"/>
              <w:right w:w="0" w:type="dxa"/>
            </w:tcMar>
            <w:vAlign w:val="center"/>
          </w:tcPr>
          <w:p w14:paraId="13A8E8DD"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lang w:val="de-CH"/>
              </w:rPr>
            </w:pPr>
            <w:r w:rsidRPr="004B5AD6">
              <w:rPr>
                <w:rFonts w:eastAsia="Times New Roman"/>
                <w:spacing w:val="-4"/>
                <w:lang w:val="de-CH"/>
              </w:rPr>
              <w:t>Volumen-Auslastungsfaktor (Faktor: =1 oder &lt;1 oder ≥ 1 für in Schachteln verpackte</w:t>
            </w:r>
            <w:r w:rsidRPr="004B5AD6">
              <w:rPr>
                <w:lang w:val="de-CH"/>
              </w:rPr>
              <w:t xml:space="preserve"> </w:t>
            </w:r>
            <w:r w:rsidRPr="004B5AD6">
              <w:rPr>
                <w:rFonts w:eastAsia="Times New Roman"/>
                <w:spacing w:val="-4"/>
                <w:lang w:val="de-CH"/>
              </w:rPr>
              <w:t>oder komprimierte Produkte</w:t>
            </w:r>
          </w:p>
        </w:tc>
        <w:tc>
          <w:tcPr>
            <w:tcW w:w="1418" w:type="dxa"/>
            <w:shd w:val="clear" w:color="auto" w:fill="DAEEF3" w:themeFill="accent5" w:themeFillTint="33"/>
            <w:vAlign w:val="center"/>
          </w:tcPr>
          <w:p w14:paraId="51FA2E71"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left="147" w:right="-141"/>
              <w:jc w:val="left"/>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05D47BD2"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w:t>
            </w:r>
          </w:p>
        </w:tc>
      </w:tr>
    </w:tbl>
    <w:p w14:paraId="422F8C5F" w14:textId="79C87309" w:rsidR="005967F9" w:rsidRDefault="00131840" w:rsidP="00814166">
      <w:pPr>
        <w:shd w:val="clear" w:color="auto" w:fill="DAEEF3" w:themeFill="accent5" w:themeFillTint="33"/>
        <w:rPr>
          <w:lang w:val="de-CH"/>
        </w:rPr>
      </w:pPr>
      <w:bookmarkStart w:id="109" w:name="_Ref330480378"/>
      <w:r w:rsidRPr="002E75BF">
        <w:rPr>
          <w:vertAlign w:val="superscript"/>
          <w:lang w:val="de-CH"/>
        </w:rPr>
        <w:t>x)</w:t>
      </w:r>
      <w:r>
        <w:rPr>
          <w:lang w:val="de-CH"/>
        </w:rPr>
        <w:t xml:space="preserve"> Die Tabelle ist entsprechend den vorhandenen Informationen aus den angewandten Datensätzen auszufüllen bzw. anzupassen (z.B. bei Schiffstransport). Auf den angewandten Datensatz ist in einer Fußnote zu verweisen.</w:t>
      </w:r>
    </w:p>
    <w:p w14:paraId="1908B450" w14:textId="735BC9CA" w:rsidR="00F954EE" w:rsidRDefault="00F954EE">
      <w:pPr>
        <w:spacing w:line="240" w:lineRule="auto"/>
        <w:jc w:val="left"/>
        <w:rPr>
          <w:lang w:val="de-CH"/>
        </w:rPr>
      </w:pPr>
    </w:p>
    <w:p w14:paraId="3528FDBE" w14:textId="09BFDA84" w:rsidR="003F77E8" w:rsidRPr="004B5AD6" w:rsidRDefault="003F77E8" w:rsidP="00814166">
      <w:pPr>
        <w:pStyle w:val="Beschriftung"/>
        <w:shd w:val="clear" w:color="auto" w:fill="DAEEF3" w:themeFill="accent5" w:themeFillTint="33"/>
        <w:rPr>
          <w:lang w:val="de-CH"/>
        </w:rPr>
      </w:pPr>
      <w:bookmarkStart w:id="110" w:name="_Ref489968833"/>
      <w:bookmarkStart w:id="111" w:name="_Toc185760808"/>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CE27CC">
        <w:rPr>
          <w:noProof/>
          <w:lang w:val="de-CH"/>
        </w:rPr>
        <w:t>9</w:t>
      </w:r>
      <w:r w:rsidR="008F50D0">
        <w:rPr>
          <w:lang w:val="de-CH"/>
        </w:rPr>
        <w:fldChar w:fldCharType="end"/>
      </w:r>
      <w:bookmarkEnd w:id="109"/>
      <w:bookmarkEnd w:id="110"/>
      <w:r w:rsidRPr="004B5AD6">
        <w:rPr>
          <w:lang w:val="de-CH"/>
        </w:rPr>
        <w:t>: Beschreibung des Szenarios „Einbau in das Gebäude (A5)“</w:t>
      </w:r>
      <w:bookmarkEnd w:id="1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752"/>
        <w:gridCol w:w="1470"/>
        <w:gridCol w:w="1701"/>
      </w:tblGrid>
      <w:tr w:rsidR="003F77E8" w:rsidRPr="004B5AD6" w14:paraId="58044BB9" w14:textId="77777777" w:rsidTr="00814166">
        <w:tc>
          <w:tcPr>
            <w:tcW w:w="6752" w:type="dxa"/>
            <w:tcBorders>
              <w:right w:val="single" w:sz="4" w:space="0" w:color="auto"/>
            </w:tcBorders>
            <w:shd w:val="clear" w:color="auto" w:fill="DAEEF3" w:themeFill="accent5" w:themeFillTint="33"/>
            <w:vAlign w:val="center"/>
          </w:tcPr>
          <w:p w14:paraId="009B24B7" w14:textId="77777777" w:rsidR="003F77E8" w:rsidRPr="004B5AD6" w:rsidRDefault="003F77E8" w:rsidP="00814166">
            <w:pPr>
              <w:shd w:val="clear" w:color="auto" w:fill="DAEEF3" w:themeFill="accent5" w:themeFillTint="33"/>
              <w:spacing w:line="240" w:lineRule="auto"/>
              <w:rPr>
                <w:b/>
                <w:color w:val="000000"/>
                <w:lang w:val="de-CH"/>
              </w:rPr>
            </w:pPr>
            <w:r w:rsidRPr="004B5AD6">
              <w:rPr>
                <w:b/>
                <w:color w:val="000000"/>
                <w:lang w:val="de-CH"/>
              </w:rPr>
              <w:t>Parameter zur Beschreibung des Einbaus ins Gebäude (A5)</w:t>
            </w:r>
          </w:p>
        </w:tc>
        <w:tc>
          <w:tcPr>
            <w:tcW w:w="1470" w:type="dxa"/>
            <w:tcBorders>
              <w:left w:val="single" w:sz="4" w:space="0" w:color="auto"/>
            </w:tcBorders>
            <w:shd w:val="clear" w:color="auto" w:fill="DAEEF3" w:themeFill="accent5" w:themeFillTint="33"/>
            <w:vAlign w:val="center"/>
          </w:tcPr>
          <w:p w14:paraId="5ADC26EB" w14:textId="77777777" w:rsidR="003F77E8" w:rsidRPr="004B5AD6" w:rsidRDefault="003F77E8" w:rsidP="00814166">
            <w:pPr>
              <w:shd w:val="clear" w:color="auto" w:fill="DAEEF3" w:themeFill="accent5" w:themeFillTint="33"/>
              <w:ind w:left="147"/>
              <w:jc w:val="center"/>
              <w:rPr>
                <w:b/>
                <w:color w:val="000000"/>
                <w:lang w:val="de-CH"/>
              </w:rPr>
            </w:pPr>
            <w:r w:rsidRPr="004B5AD6">
              <w:rPr>
                <w:b/>
                <w:color w:val="000000"/>
                <w:lang w:val="de-CH"/>
              </w:rPr>
              <w:t>Wert</w:t>
            </w:r>
          </w:p>
        </w:tc>
        <w:tc>
          <w:tcPr>
            <w:tcW w:w="1701" w:type="dxa"/>
            <w:shd w:val="clear" w:color="auto" w:fill="DAEEF3" w:themeFill="accent5" w:themeFillTint="33"/>
          </w:tcPr>
          <w:p w14:paraId="4ACDE62E" w14:textId="77777777" w:rsidR="003F77E8" w:rsidRPr="004B5AD6" w:rsidRDefault="003F77E8" w:rsidP="00814166">
            <w:pPr>
              <w:shd w:val="clear" w:color="auto" w:fill="DAEEF3" w:themeFill="accent5" w:themeFillTint="33"/>
              <w:ind w:left="147"/>
              <w:jc w:val="center"/>
              <w:rPr>
                <w:b/>
                <w:color w:val="000000"/>
                <w:lang w:val="de-CH"/>
              </w:rPr>
            </w:pPr>
            <w:r w:rsidRPr="004B5AD6">
              <w:rPr>
                <w:b/>
                <w:color w:val="000000"/>
                <w:lang w:val="de-CH"/>
              </w:rPr>
              <w:t>Messgröße</w:t>
            </w:r>
          </w:p>
        </w:tc>
      </w:tr>
      <w:tr w:rsidR="003F77E8" w:rsidRPr="004B5AD6" w14:paraId="19CDD065" w14:textId="77777777" w:rsidTr="00814166">
        <w:tc>
          <w:tcPr>
            <w:tcW w:w="6752" w:type="dxa"/>
            <w:tcBorders>
              <w:right w:val="single" w:sz="4" w:space="0" w:color="auto"/>
            </w:tcBorders>
            <w:shd w:val="clear" w:color="auto" w:fill="DAEEF3" w:themeFill="accent5" w:themeFillTint="33"/>
          </w:tcPr>
          <w:p w14:paraId="37D9F051" w14:textId="77777777" w:rsidR="003F77E8" w:rsidRPr="004B5AD6" w:rsidRDefault="003F77E8" w:rsidP="00814166">
            <w:pPr>
              <w:shd w:val="clear" w:color="auto" w:fill="DAEEF3" w:themeFill="accent5" w:themeFillTint="33"/>
              <w:spacing w:line="240" w:lineRule="auto"/>
              <w:rPr>
                <w:lang w:val="de-CH"/>
              </w:rPr>
            </w:pPr>
            <w:r w:rsidRPr="004B5AD6">
              <w:rPr>
                <w:lang w:val="de-CH"/>
              </w:rPr>
              <w:t>Hilfsstoffe für den Einbau (spezifiziert nach Stoffen)</w:t>
            </w:r>
          </w:p>
        </w:tc>
        <w:tc>
          <w:tcPr>
            <w:tcW w:w="1470" w:type="dxa"/>
            <w:tcBorders>
              <w:left w:val="single" w:sz="4" w:space="0" w:color="auto"/>
            </w:tcBorders>
            <w:shd w:val="clear" w:color="auto" w:fill="DAEEF3" w:themeFill="accent5" w:themeFillTint="33"/>
          </w:tcPr>
          <w:p w14:paraId="3EE533C9"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7A00701F"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kg/t</w:t>
            </w:r>
          </w:p>
          <w:p w14:paraId="7DDA47C0"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t/t</w:t>
            </w:r>
          </w:p>
          <w:p w14:paraId="39FF7F92"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l/t</w:t>
            </w:r>
          </w:p>
        </w:tc>
      </w:tr>
      <w:tr w:rsidR="003F77E8" w:rsidRPr="004B5AD6" w14:paraId="21348BF9" w14:textId="77777777" w:rsidTr="00814166">
        <w:tc>
          <w:tcPr>
            <w:tcW w:w="6752" w:type="dxa"/>
            <w:tcBorders>
              <w:right w:val="single" w:sz="4" w:space="0" w:color="auto"/>
            </w:tcBorders>
            <w:shd w:val="clear" w:color="auto" w:fill="DAEEF3" w:themeFill="accent5" w:themeFillTint="33"/>
          </w:tcPr>
          <w:p w14:paraId="07C069B1" w14:textId="77777777" w:rsidR="003F77E8" w:rsidRPr="004B5AD6" w:rsidRDefault="003F77E8" w:rsidP="00814166">
            <w:pPr>
              <w:shd w:val="clear" w:color="auto" w:fill="DAEEF3" w:themeFill="accent5" w:themeFillTint="33"/>
              <w:spacing w:line="240" w:lineRule="auto"/>
              <w:rPr>
                <w:lang w:val="de-CH"/>
              </w:rPr>
            </w:pPr>
            <w:r w:rsidRPr="004B5AD6">
              <w:rPr>
                <w:lang w:val="de-CH"/>
              </w:rPr>
              <w:t>Hilfsmittel für den Einbau (spezifiziert nach Type)</w:t>
            </w:r>
          </w:p>
        </w:tc>
        <w:tc>
          <w:tcPr>
            <w:tcW w:w="1470" w:type="dxa"/>
            <w:tcBorders>
              <w:left w:val="single" w:sz="4" w:space="0" w:color="auto"/>
            </w:tcBorders>
            <w:shd w:val="clear" w:color="auto" w:fill="DAEEF3" w:themeFill="accent5" w:themeFillTint="33"/>
          </w:tcPr>
          <w:p w14:paraId="7BA36B36"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4754F47F"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w:t>
            </w:r>
          </w:p>
        </w:tc>
      </w:tr>
      <w:tr w:rsidR="003F77E8" w:rsidRPr="004B5AD6" w14:paraId="4589C7BA" w14:textId="77777777" w:rsidTr="00814166">
        <w:tc>
          <w:tcPr>
            <w:tcW w:w="6752" w:type="dxa"/>
            <w:tcBorders>
              <w:right w:val="single" w:sz="4" w:space="0" w:color="auto"/>
            </w:tcBorders>
            <w:shd w:val="clear" w:color="auto" w:fill="DAEEF3" w:themeFill="accent5" w:themeFillTint="33"/>
          </w:tcPr>
          <w:p w14:paraId="77EA8F25" w14:textId="77777777" w:rsidR="003F77E8" w:rsidRPr="004B5AD6" w:rsidRDefault="003F77E8" w:rsidP="00814166">
            <w:pPr>
              <w:shd w:val="clear" w:color="auto" w:fill="DAEEF3" w:themeFill="accent5" w:themeFillTint="33"/>
              <w:spacing w:line="240" w:lineRule="auto"/>
              <w:rPr>
                <w:lang w:val="de-CH"/>
              </w:rPr>
            </w:pPr>
            <w:r w:rsidRPr="004B5AD6">
              <w:rPr>
                <w:lang w:val="de-CH"/>
              </w:rPr>
              <w:t>Wasserbedarf</w:t>
            </w:r>
          </w:p>
        </w:tc>
        <w:tc>
          <w:tcPr>
            <w:tcW w:w="1470" w:type="dxa"/>
            <w:tcBorders>
              <w:left w:val="single" w:sz="4" w:space="0" w:color="auto"/>
            </w:tcBorders>
            <w:shd w:val="clear" w:color="auto" w:fill="DAEEF3" w:themeFill="accent5" w:themeFillTint="33"/>
          </w:tcPr>
          <w:p w14:paraId="7C82676A"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31C639C8"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m</w:t>
            </w:r>
            <w:r w:rsidRPr="004B5AD6">
              <w:rPr>
                <w:vertAlign w:val="superscript"/>
                <w:lang w:val="de-CH"/>
              </w:rPr>
              <w:t>3</w:t>
            </w:r>
            <w:r w:rsidRPr="004B5AD6">
              <w:rPr>
                <w:lang w:val="de-CH"/>
              </w:rPr>
              <w:t>/t</w:t>
            </w:r>
          </w:p>
          <w:p w14:paraId="1CA37344"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l/t</w:t>
            </w:r>
          </w:p>
        </w:tc>
      </w:tr>
      <w:tr w:rsidR="003F77E8" w:rsidRPr="004B5AD6" w14:paraId="16221AAA" w14:textId="77777777" w:rsidTr="00814166">
        <w:tc>
          <w:tcPr>
            <w:tcW w:w="6752" w:type="dxa"/>
            <w:tcBorders>
              <w:right w:val="single" w:sz="4" w:space="0" w:color="auto"/>
            </w:tcBorders>
            <w:shd w:val="clear" w:color="auto" w:fill="DAEEF3" w:themeFill="accent5" w:themeFillTint="33"/>
          </w:tcPr>
          <w:p w14:paraId="51C0041C" w14:textId="77777777" w:rsidR="003F77E8" w:rsidRPr="004B5AD6" w:rsidRDefault="003F77E8" w:rsidP="00814166">
            <w:pPr>
              <w:shd w:val="clear" w:color="auto" w:fill="DAEEF3" w:themeFill="accent5" w:themeFillTint="33"/>
              <w:spacing w:line="240" w:lineRule="auto"/>
              <w:rPr>
                <w:lang w:val="de-CH"/>
              </w:rPr>
            </w:pPr>
            <w:r w:rsidRPr="004B5AD6">
              <w:rPr>
                <w:lang w:val="de-CH"/>
              </w:rPr>
              <w:t>Sonstiger Ressourceneinsatz</w:t>
            </w:r>
          </w:p>
        </w:tc>
        <w:tc>
          <w:tcPr>
            <w:tcW w:w="1470" w:type="dxa"/>
            <w:tcBorders>
              <w:left w:val="single" w:sz="4" w:space="0" w:color="auto"/>
            </w:tcBorders>
            <w:shd w:val="clear" w:color="auto" w:fill="DAEEF3" w:themeFill="accent5" w:themeFillTint="33"/>
          </w:tcPr>
          <w:p w14:paraId="4E6A8255"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6716E0C0"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kg/t</w:t>
            </w:r>
          </w:p>
          <w:p w14:paraId="73B918D6"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t/t</w:t>
            </w:r>
          </w:p>
          <w:p w14:paraId="1EFAC9F2"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l/t</w:t>
            </w:r>
          </w:p>
        </w:tc>
      </w:tr>
      <w:tr w:rsidR="003F77E8" w:rsidRPr="004B5AD6" w14:paraId="72F37969" w14:textId="77777777" w:rsidTr="00814166">
        <w:tc>
          <w:tcPr>
            <w:tcW w:w="6752" w:type="dxa"/>
            <w:tcBorders>
              <w:right w:val="single" w:sz="4" w:space="0" w:color="auto"/>
            </w:tcBorders>
            <w:shd w:val="clear" w:color="auto" w:fill="DAEEF3" w:themeFill="accent5" w:themeFillTint="33"/>
          </w:tcPr>
          <w:p w14:paraId="3565A5C1" w14:textId="77777777" w:rsidR="003F77E8" w:rsidRPr="004B5AD6" w:rsidRDefault="003F77E8" w:rsidP="00814166">
            <w:pPr>
              <w:shd w:val="clear" w:color="auto" w:fill="DAEEF3" w:themeFill="accent5" w:themeFillTint="33"/>
              <w:spacing w:line="240" w:lineRule="auto"/>
              <w:rPr>
                <w:lang w:val="de-CH"/>
              </w:rPr>
            </w:pPr>
            <w:r w:rsidRPr="004B5AD6">
              <w:rPr>
                <w:rFonts w:eastAsia="Times New Roman"/>
                <w:spacing w:val="-4"/>
                <w:lang w:val="de-CH"/>
              </w:rPr>
              <w:t>Stromverbrauch</w:t>
            </w:r>
          </w:p>
        </w:tc>
        <w:tc>
          <w:tcPr>
            <w:tcW w:w="1470" w:type="dxa"/>
            <w:tcBorders>
              <w:left w:val="single" w:sz="4" w:space="0" w:color="auto"/>
            </w:tcBorders>
            <w:shd w:val="clear" w:color="auto" w:fill="DAEEF3" w:themeFill="accent5" w:themeFillTint="33"/>
          </w:tcPr>
          <w:p w14:paraId="1794A738"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3CDFDB79" w14:textId="77777777" w:rsidR="003F77E8" w:rsidRPr="004B5AD6" w:rsidRDefault="003F77E8" w:rsidP="00814166">
            <w:pPr>
              <w:shd w:val="clear" w:color="auto" w:fill="DAEEF3" w:themeFill="accent5" w:themeFillTint="33"/>
              <w:spacing w:line="240" w:lineRule="auto"/>
              <w:jc w:val="center"/>
              <w:rPr>
                <w:lang w:val="de-CH"/>
              </w:rPr>
            </w:pPr>
            <w:r w:rsidRPr="004B5AD6">
              <w:rPr>
                <w:rFonts w:eastAsia="Times New Roman"/>
                <w:lang w:val="de-CH"/>
              </w:rPr>
              <w:t>kWh oder MJ/t</w:t>
            </w:r>
          </w:p>
        </w:tc>
      </w:tr>
      <w:tr w:rsidR="003F77E8" w:rsidRPr="004B5AD6" w14:paraId="304A64F6" w14:textId="77777777" w:rsidTr="00814166">
        <w:tc>
          <w:tcPr>
            <w:tcW w:w="6752" w:type="dxa"/>
            <w:tcBorders>
              <w:right w:val="single" w:sz="4" w:space="0" w:color="auto"/>
            </w:tcBorders>
            <w:shd w:val="clear" w:color="auto" w:fill="DAEEF3" w:themeFill="accent5" w:themeFillTint="33"/>
          </w:tcPr>
          <w:p w14:paraId="0185A3CA" w14:textId="77777777" w:rsidR="003F77E8" w:rsidRPr="004B5AD6" w:rsidRDefault="003F77E8" w:rsidP="00814166">
            <w:pPr>
              <w:shd w:val="clear" w:color="auto" w:fill="DAEEF3" w:themeFill="accent5" w:themeFillTint="33"/>
              <w:spacing w:line="240" w:lineRule="auto"/>
              <w:rPr>
                <w:lang w:val="de-CH"/>
              </w:rPr>
            </w:pPr>
            <w:r w:rsidRPr="004B5AD6">
              <w:rPr>
                <w:rFonts w:eastAsia="Times New Roman"/>
                <w:spacing w:val="-4"/>
                <w:lang w:val="de-CH"/>
              </w:rPr>
              <w:t>Weiterer Energieträger: …………….</w:t>
            </w:r>
          </w:p>
        </w:tc>
        <w:tc>
          <w:tcPr>
            <w:tcW w:w="1470" w:type="dxa"/>
            <w:tcBorders>
              <w:left w:val="single" w:sz="4" w:space="0" w:color="auto"/>
            </w:tcBorders>
            <w:shd w:val="clear" w:color="auto" w:fill="DAEEF3" w:themeFill="accent5" w:themeFillTint="33"/>
          </w:tcPr>
          <w:p w14:paraId="7EE92C8F"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525F6249" w14:textId="77777777" w:rsidR="003F77E8" w:rsidRPr="004B5AD6" w:rsidRDefault="003F77E8" w:rsidP="00814166">
            <w:pPr>
              <w:shd w:val="clear" w:color="auto" w:fill="DAEEF3" w:themeFill="accent5" w:themeFillTint="33"/>
              <w:spacing w:line="240" w:lineRule="auto"/>
              <w:jc w:val="center"/>
              <w:rPr>
                <w:lang w:val="de-CH"/>
              </w:rPr>
            </w:pPr>
            <w:r w:rsidRPr="004B5AD6">
              <w:rPr>
                <w:rFonts w:eastAsia="Times New Roman"/>
                <w:lang w:val="de-CH"/>
              </w:rPr>
              <w:t>kWh oder MJ/t</w:t>
            </w:r>
          </w:p>
        </w:tc>
      </w:tr>
      <w:tr w:rsidR="003F77E8" w:rsidRPr="004B5AD6" w14:paraId="09F7FCC3" w14:textId="77777777" w:rsidTr="00814166">
        <w:tc>
          <w:tcPr>
            <w:tcW w:w="6752" w:type="dxa"/>
            <w:tcBorders>
              <w:right w:val="single" w:sz="4" w:space="0" w:color="auto"/>
            </w:tcBorders>
            <w:shd w:val="clear" w:color="auto" w:fill="DAEEF3" w:themeFill="accent5" w:themeFillTint="33"/>
          </w:tcPr>
          <w:p w14:paraId="310FEE0F" w14:textId="77777777" w:rsidR="003F77E8" w:rsidRPr="004B5AD6" w:rsidRDefault="003F77E8" w:rsidP="00814166">
            <w:pPr>
              <w:shd w:val="clear" w:color="auto" w:fill="DAEEF3" w:themeFill="accent5" w:themeFillTint="33"/>
              <w:spacing w:line="240" w:lineRule="auto"/>
              <w:rPr>
                <w:lang w:val="de-CH"/>
              </w:rPr>
            </w:pPr>
            <w:r w:rsidRPr="004B5AD6">
              <w:rPr>
                <w:lang w:val="de-CH"/>
              </w:rPr>
              <w:t>Materialverlust auf der Baustelle vor der Abfallbehandlung, verursacht durch den Einbau des Produktes (spezifiziert nach Stoffen)</w:t>
            </w:r>
          </w:p>
        </w:tc>
        <w:tc>
          <w:tcPr>
            <w:tcW w:w="1470" w:type="dxa"/>
            <w:tcBorders>
              <w:left w:val="single" w:sz="4" w:space="0" w:color="auto"/>
            </w:tcBorders>
            <w:shd w:val="clear" w:color="auto" w:fill="DAEEF3" w:themeFill="accent5" w:themeFillTint="33"/>
          </w:tcPr>
          <w:p w14:paraId="4B2C943C"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083F9306" w14:textId="77777777" w:rsidR="003F77E8" w:rsidRPr="004B5AD6" w:rsidRDefault="00392B78" w:rsidP="00814166">
            <w:pPr>
              <w:shd w:val="clear" w:color="auto" w:fill="DAEEF3" w:themeFill="accent5" w:themeFillTint="33"/>
              <w:spacing w:line="240" w:lineRule="auto"/>
              <w:jc w:val="center"/>
              <w:rPr>
                <w:lang w:val="de-CH"/>
              </w:rPr>
            </w:pPr>
            <w:r w:rsidRPr="004B5AD6">
              <w:rPr>
                <w:lang w:val="de-CH"/>
              </w:rPr>
              <w:t>kg/</w:t>
            </w:r>
            <w:r w:rsidR="003F77E8" w:rsidRPr="004B5AD6">
              <w:rPr>
                <w:lang w:val="de-CH"/>
              </w:rPr>
              <w:t>t</w:t>
            </w:r>
          </w:p>
        </w:tc>
      </w:tr>
      <w:tr w:rsidR="003F77E8" w:rsidRPr="004B5AD6" w14:paraId="5C64B0AA" w14:textId="77777777" w:rsidTr="00814166">
        <w:tc>
          <w:tcPr>
            <w:tcW w:w="6752" w:type="dxa"/>
            <w:tcBorders>
              <w:right w:val="single" w:sz="4" w:space="0" w:color="auto"/>
            </w:tcBorders>
            <w:shd w:val="clear" w:color="auto" w:fill="DAEEF3" w:themeFill="accent5" w:themeFillTint="33"/>
          </w:tcPr>
          <w:p w14:paraId="09A8856F" w14:textId="77777777" w:rsidR="003F77E8" w:rsidRPr="004B5AD6" w:rsidRDefault="003F77E8" w:rsidP="00814166">
            <w:pPr>
              <w:shd w:val="clear" w:color="auto" w:fill="DAEEF3" w:themeFill="accent5" w:themeFillTint="33"/>
              <w:spacing w:line="240" w:lineRule="auto"/>
              <w:rPr>
                <w:lang w:val="de-CH"/>
              </w:rPr>
            </w:pPr>
            <w:r w:rsidRPr="004B5AD6">
              <w:rPr>
                <w:lang w:val="de-CH"/>
              </w:rPr>
              <w:t>Output-Stoffe (spezifiziert nach Stoffen) infolge der Abfallbehandlung auf der Baustelle, z.B. Sammlung zum Recycling, für die Energierückgewinnung, für die Entsorgung (spezifiziert nach Entsorgungsverfahren)</w:t>
            </w:r>
          </w:p>
        </w:tc>
        <w:tc>
          <w:tcPr>
            <w:tcW w:w="1470" w:type="dxa"/>
            <w:tcBorders>
              <w:left w:val="single" w:sz="4" w:space="0" w:color="auto"/>
            </w:tcBorders>
            <w:shd w:val="clear" w:color="auto" w:fill="DAEEF3" w:themeFill="accent5" w:themeFillTint="33"/>
          </w:tcPr>
          <w:p w14:paraId="21139678"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07803457" w14:textId="77777777" w:rsidR="003F77E8" w:rsidRPr="004B5AD6" w:rsidRDefault="00392B78" w:rsidP="00814166">
            <w:pPr>
              <w:shd w:val="clear" w:color="auto" w:fill="DAEEF3" w:themeFill="accent5" w:themeFillTint="33"/>
              <w:spacing w:line="240" w:lineRule="auto"/>
              <w:jc w:val="center"/>
              <w:rPr>
                <w:lang w:val="de-CH"/>
              </w:rPr>
            </w:pPr>
            <w:r w:rsidRPr="004B5AD6">
              <w:rPr>
                <w:lang w:val="de-CH"/>
              </w:rPr>
              <w:t>kg</w:t>
            </w:r>
            <w:r w:rsidR="003F77E8" w:rsidRPr="004B5AD6">
              <w:rPr>
                <w:lang w:val="de-CH"/>
              </w:rPr>
              <w:t>/t</w:t>
            </w:r>
          </w:p>
        </w:tc>
      </w:tr>
      <w:tr w:rsidR="003F77E8" w:rsidRPr="004B5AD6" w14:paraId="131A4099" w14:textId="77777777" w:rsidTr="00814166">
        <w:tc>
          <w:tcPr>
            <w:tcW w:w="6752" w:type="dxa"/>
            <w:tcBorders>
              <w:right w:val="single" w:sz="4" w:space="0" w:color="auto"/>
            </w:tcBorders>
            <w:shd w:val="clear" w:color="auto" w:fill="DAEEF3" w:themeFill="accent5" w:themeFillTint="33"/>
          </w:tcPr>
          <w:p w14:paraId="1DDA5967" w14:textId="77777777" w:rsidR="003F77E8" w:rsidRPr="004B5AD6" w:rsidRDefault="003F77E8" w:rsidP="00814166">
            <w:pPr>
              <w:shd w:val="clear" w:color="auto" w:fill="DAEEF3" w:themeFill="accent5" w:themeFillTint="33"/>
              <w:spacing w:line="240" w:lineRule="auto"/>
              <w:rPr>
                <w:lang w:val="de-CH"/>
              </w:rPr>
            </w:pPr>
            <w:r w:rsidRPr="004B5AD6">
              <w:rPr>
                <w:lang w:val="de-CH"/>
              </w:rPr>
              <w:t xml:space="preserve">Direkte Emissionen in die Umgebungsluft </w:t>
            </w:r>
            <w:r w:rsidRPr="004B5AD6">
              <w:rPr>
                <w:rFonts w:eastAsia="Times New Roman"/>
                <w:spacing w:val="-4"/>
                <w:lang w:val="de-CH"/>
              </w:rPr>
              <w:t>(z.B. Staub, VOC)</w:t>
            </w:r>
            <w:r w:rsidRPr="004B5AD6">
              <w:rPr>
                <w:lang w:val="de-CH"/>
              </w:rPr>
              <w:t>, Boden und Wasser</w:t>
            </w:r>
          </w:p>
        </w:tc>
        <w:tc>
          <w:tcPr>
            <w:tcW w:w="1470" w:type="dxa"/>
            <w:tcBorders>
              <w:left w:val="single" w:sz="4" w:space="0" w:color="auto"/>
            </w:tcBorders>
            <w:shd w:val="clear" w:color="auto" w:fill="DAEEF3" w:themeFill="accent5" w:themeFillTint="33"/>
          </w:tcPr>
          <w:p w14:paraId="5CA4909E"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304CF330" w14:textId="77777777" w:rsidR="003F77E8" w:rsidRPr="004B5AD6" w:rsidRDefault="00392B78" w:rsidP="00814166">
            <w:pPr>
              <w:shd w:val="clear" w:color="auto" w:fill="DAEEF3" w:themeFill="accent5" w:themeFillTint="33"/>
              <w:spacing w:line="240" w:lineRule="auto"/>
              <w:jc w:val="center"/>
              <w:rPr>
                <w:lang w:val="de-CH"/>
              </w:rPr>
            </w:pPr>
            <w:r w:rsidRPr="004B5AD6">
              <w:rPr>
                <w:lang w:val="de-CH"/>
              </w:rPr>
              <w:t>kg</w:t>
            </w:r>
            <w:r w:rsidR="003F77E8" w:rsidRPr="004B5AD6">
              <w:rPr>
                <w:lang w:val="de-CH"/>
              </w:rPr>
              <w:t>/t</w:t>
            </w:r>
          </w:p>
        </w:tc>
      </w:tr>
    </w:tbl>
    <w:p w14:paraId="712CDDFC" w14:textId="6A58512B" w:rsidR="005425B0" w:rsidRDefault="005425B0" w:rsidP="00AB16A8">
      <w:pPr>
        <w:rPr>
          <w:lang w:val="de-CH"/>
        </w:rPr>
      </w:pPr>
    </w:p>
    <w:p w14:paraId="614CF36C" w14:textId="77777777" w:rsidR="00A62D85" w:rsidRPr="004B5AD6" w:rsidRDefault="00A62D85" w:rsidP="005E5AF7">
      <w:pPr>
        <w:pStyle w:val="berschrift2"/>
      </w:pPr>
      <w:bookmarkStart w:id="112" w:name="_Toc173305306"/>
      <w:bookmarkStart w:id="113" w:name="_Toc173402019"/>
      <w:bookmarkStart w:id="114" w:name="_Toc185760780"/>
      <w:bookmarkStart w:id="115" w:name="_Toc186733281"/>
      <w:bookmarkEnd w:id="112"/>
      <w:bookmarkEnd w:id="113"/>
      <w:r w:rsidRPr="004B5AD6">
        <w:lastRenderedPageBreak/>
        <w:t>B1-B7</w:t>
      </w:r>
      <w:r w:rsidRPr="004B5AD6">
        <w:tab/>
        <w:t>Nutzungsphase</w:t>
      </w:r>
      <w:bookmarkEnd w:id="114"/>
      <w:bookmarkEnd w:id="115"/>
    </w:p>
    <w:p w14:paraId="60235F35" w14:textId="77777777" w:rsidR="00E238DE" w:rsidRPr="004B5AD6" w:rsidRDefault="00E238DE" w:rsidP="00692EAA">
      <w:pPr>
        <w:rPr>
          <w:lang w:val="de-CH"/>
        </w:rPr>
      </w:pPr>
    </w:p>
    <w:p w14:paraId="6BC901C5" w14:textId="37DC386B" w:rsidR="005376DA" w:rsidRDefault="005376DA" w:rsidP="005376DA">
      <w:pPr>
        <w:shd w:val="clear" w:color="auto" w:fill="DAEEF3" w:themeFill="accent5" w:themeFillTint="33"/>
        <w:rPr>
          <w:lang w:val="de-CH"/>
        </w:rPr>
      </w:pPr>
      <w:r w:rsidRPr="004B5AD6">
        <w:rPr>
          <w:lang w:val="de-CH"/>
        </w:rPr>
        <w:t>Angabe Referenznutzungsdauer: [a]</w:t>
      </w:r>
      <w:r w:rsidR="00A30B9A">
        <w:rPr>
          <w:lang w:val="de-CH"/>
        </w:rPr>
        <w:t xml:space="preserve"> </w:t>
      </w:r>
    </w:p>
    <w:p w14:paraId="6F8E55F3" w14:textId="77777777" w:rsidR="00D841FE" w:rsidRDefault="00D841FE" w:rsidP="005376DA">
      <w:pPr>
        <w:shd w:val="clear" w:color="auto" w:fill="DAEEF3" w:themeFill="accent5" w:themeFillTint="33"/>
        <w:rPr>
          <w:lang w:val="de-CH"/>
        </w:rPr>
      </w:pPr>
    </w:p>
    <w:p w14:paraId="52767A30" w14:textId="19DE8F02" w:rsidR="001265FA" w:rsidRDefault="001265FA" w:rsidP="005376DA">
      <w:pPr>
        <w:shd w:val="clear" w:color="auto" w:fill="DAEEF3" w:themeFill="accent5" w:themeFillTint="33"/>
        <w:rPr>
          <w:lang w:val="de-CH"/>
        </w:rPr>
      </w:pPr>
      <w:r w:rsidRPr="00060F6C">
        <w:rPr>
          <w:lang w:val="de-CH"/>
        </w:rPr>
        <w:t>Angaben zu B1 optional, solange keine horizontalen Prüfnormen zur Verfügung stehen.</w:t>
      </w:r>
      <w:r w:rsidR="00A30B9A" w:rsidRPr="00060F6C">
        <w:rPr>
          <w:lang w:val="de-CH"/>
        </w:rPr>
        <w:t xml:space="preserve"> Ansonsten 0</w:t>
      </w:r>
      <w:r w:rsidR="00060F6C" w:rsidRPr="00060F6C">
        <w:rPr>
          <w:lang w:val="de-CH"/>
        </w:rPr>
        <w:t>.</w:t>
      </w:r>
    </w:p>
    <w:p w14:paraId="711B283E" w14:textId="22061D64" w:rsidR="002713CC" w:rsidRDefault="002713CC" w:rsidP="002713CC">
      <w:pPr>
        <w:shd w:val="clear" w:color="auto" w:fill="DAEEF3" w:themeFill="accent5" w:themeFillTint="33"/>
      </w:pPr>
      <w:r w:rsidRPr="004B5AD6">
        <w:rPr>
          <w:lang w:val="de-CH"/>
        </w:rPr>
        <w:t xml:space="preserve">Die Parameter </w:t>
      </w:r>
      <w:r w:rsidR="00780CD6">
        <w:rPr>
          <w:lang w:val="de-CH"/>
        </w:rPr>
        <w:t xml:space="preserve">in den folgenden Tabellen </w:t>
      </w:r>
      <w:r w:rsidRPr="004B5AD6">
        <w:rPr>
          <w:lang w:val="de-CH"/>
        </w:rPr>
        <w:t xml:space="preserve">und deren gelistete Einheiten sind zur Berechnung der Umweltwirkungen der weiteren Module der </w:t>
      </w:r>
      <w:r>
        <w:rPr>
          <w:lang w:val="de-CH"/>
        </w:rPr>
        <w:t>Nutzungs</w:t>
      </w:r>
      <w:r w:rsidRPr="004B5AD6">
        <w:rPr>
          <w:lang w:val="de-CH"/>
        </w:rPr>
        <w:t>phase (B2-B7) heranzuziehen.</w:t>
      </w:r>
      <w:r>
        <w:rPr>
          <w:lang w:val="de-CH"/>
        </w:rPr>
        <w:t xml:space="preserve"> </w:t>
      </w:r>
      <w:r>
        <w:t>Diese Tabellen können weggelassen werden, wenn kein Input und kein Output erfolgt.</w:t>
      </w:r>
    </w:p>
    <w:p w14:paraId="7C7C39FE" w14:textId="3EEA9FDD" w:rsidR="00F653D9" w:rsidRPr="004B5AD6" w:rsidRDefault="00F653D9" w:rsidP="00F653D9">
      <w:pPr>
        <w:shd w:val="clear" w:color="auto" w:fill="DAEEF3" w:themeFill="accent5" w:themeFillTint="33"/>
        <w:rPr>
          <w:lang w:val="de-CH"/>
        </w:rPr>
      </w:pPr>
      <w:r>
        <w:t>I</w:t>
      </w:r>
      <w:r w:rsidR="002B515F">
        <w:t xml:space="preserve">n diesem Falle genügt </w:t>
      </w:r>
      <w:r>
        <w:t xml:space="preserve">eine erklärende Notiz dazu: </w:t>
      </w:r>
      <w:r>
        <w:rPr>
          <w:lang w:val="de-CH"/>
        </w:rPr>
        <w:t>In den Modulen BX-BY gibt es keine Stoff- bzw. Massenströme, Input +/- Output = 0.</w:t>
      </w:r>
    </w:p>
    <w:p w14:paraId="3B8933D8" w14:textId="77777777" w:rsidR="00814166" w:rsidRDefault="00814166">
      <w:pPr>
        <w:spacing w:line="240" w:lineRule="auto"/>
        <w:jc w:val="left"/>
        <w:rPr>
          <w:lang w:val="de-CH"/>
        </w:rPr>
      </w:pPr>
    </w:p>
    <w:p w14:paraId="2D9DCB81" w14:textId="489DCEB7" w:rsidR="000B1E14" w:rsidRPr="004B5AD6" w:rsidRDefault="000B1E14" w:rsidP="000B1E14">
      <w:pPr>
        <w:pStyle w:val="Beschriftung"/>
        <w:shd w:val="clear" w:color="auto" w:fill="DAEEF3"/>
        <w:rPr>
          <w:lang w:val="de-CH"/>
        </w:rPr>
      </w:pPr>
      <w:bookmarkStart w:id="116" w:name="_Toc57023860"/>
      <w:bookmarkStart w:id="117" w:name="_Toc81490408"/>
      <w:bookmarkStart w:id="118" w:name="_Ref82099254"/>
      <w:bookmarkStart w:id="119" w:name="_Toc185760809"/>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CE27CC">
        <w:rPr>
          <w:noProof/>
          <w:lang w:val="de-CH"/>
        </w:rPr>
        <w:t>10</w:t>
      </w:r>
      <w:r>
        <w:rPr>
          <w:lang w:val="de-CH"/>
        </w:rPr>
        <w:fldChar w:fldCharType="end"/>
      </w:r>
      <w:r w:rsidRPr="004B5AD6">
        <w:rPr>
          <w:lang w:val="de-CH"/>
        </w:rPr>
        <w:t>: Beschreibung des Szenarios „Instandhaltung (B2)“</w:t>
      </w:r>
      <w:bookmarkEnd w:id="116"/>
      <w:bookmarkEnd w:id="117"/>
      <w:bookmarkEnd w:id="118"/>
      <w:bookmarkEnd w:id="119"/>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B1E14" w:rsidRPr="003F2723" w14:paraId="5758261B" w14:textId="77777777" w:rsidTr="004623A2">
        <w:tc>
          <w:tcPr>
            <w:tcW w:w="6907" w:type="dxa"/>
            <w:shd w:val="clear" w:color="auto" w:fill="DAEEF3"/>
            <w:tcMar>
              <w:top w:w="0" w:type="dxa"/>
              <w:left w:w="0" w:type="dxa"/>
              <w:bottom w:w="0" w:type="dxa"/>
              <w:right w:w="0" w:type="dxa"/>
            </w:tcMar>
            <w:vAlign w:val="center"/>
          </w:tcPr>
          <w:p w14:paraId="1994D25B" w14:textId="77777777" w:rsidR="000B1E14" w:rsidRPr="003F2723" w:rsidRDefault="000B1E14" w:rsidP="004623A2">
            <w:pPr>
              <w:pBdr>
                <w:top w:val="nil"/>
                <w:left w:val="nil"/>
                <w:bottom w:val="nil"/>
                <w:right w:val="nil"/>
                <w:between w:val="nil"/>
                <w:bar w:val="nil"/>
              </w:pBdr>
              <w:shd w:val="clear" w:color="auto" w:fill="DAEEF3"/>
              <w:ind w:left="147"/>
              <w:rPr>
                <w:rFonts w:eastAsia="Times New Roman" w:cs="Times New Roman"/>
                <w:b/>
                <w:color w:val="000000"/>
                <w:lang w:val="de-CH"/>
              </w:rPr>
            </w:pPr>
            <w:r w:rsidRPr="003F2723">
              <w:rPr>
                <w:b/>
                <w:color w:val="000000"/>
                <w:lang w:val="de-CH"/>
              </w:rPr>
              <w:t>Parameter zur Beschreibung der Instandhaltung (B2)</w:t>
            </w:r>
          </w:p>
        </w:tc>
        <w:tc>
          <w:tcPr>
            <w:tcW w:w="1438" w:type="dxa"/>
            <w:shd w:val="clear" w:color="auto" w:fill="DAEEF3"/>
            <w:vAlign w:val="center"/>
          </w:tcPr>
          <w:p w14:paraId="7D56B343" w14:textId="77777777" w:rsidR="000B1E14" w:rsidRPr="003F2723" w:rsidRDefault="000B1E14"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0228191D" w14:textId="77777777" w:rsidR="000B1E14" w:rsidRPr="003F2723" w:rsidRDefault="000B1E14" w:rsidP="004623A2">
            <w:pPr>
              <w:shd w:val="clear" w:color="auto" w:fill="DAEEF3"/>
              <w:ind w:left="147"/>
              <w:jc w:val="center"/>
              <w:rPr>
                <w:b/>
                <w:color w:val="000000"/>
                <w:lang w:val="de-CH"/>
              </w:rPr>
            </w:pPr>
            <w:r w:rsidRPr="003F2723">
              <w:rPr>
                <w:b/>
                <w:color w:val="000000"/>
                <w:lang w:val="de-CH"/>
              </w:rPr>
              <w:t>Messgröße</w:t>
            </w:r>
          </w:p>
        </w:tc>
      </w:tr>
      <w:tr w:rsidR="000B1E14" w:rsidRPr="003F2723" w14:paraId="4F99A8BF" w14:textId="77777777" w:rsidTr="004623A2">
        <w:tc>
          <w:tcPr>
            <w:tcW w:w="6907" w:type="dxa"/>
            <w:shd w:val="clear" w:color="auto" w:fill="DAEEF3"/>
            <w:tcMar>
              <w:top w:w="0" w:type="dxa"/>
              <w:left w:w="0" w:type="dxa"/>
              <w:bottom w:w="0" w:type="dxa"/>
              <w:right w:w="0" w:type="dxa"/>
            </w:tcMar>
          </w:tcPr>
          <w:p w14:paraId="6BBAB8F8"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Inspektions-, Wartungs-, Reinigungsprozess </w:t>
            </w:r>
          </w:p>
        </w:tc>
        <w:tc>
          <w:tcPr>
            <w:tcW w:w="1438" w:type="dxa"/>
            <w:shd w:val="clear" w:color="auto" w:fill="DAEEF3"/>
          </w:tcPr>
          <w:p w14:paraId="7556E6CB"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1E0FEBF"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310C10">
              <w:t xml:space="preserve">Beschreibung oder Quelle für die Beschreibung </w:t>
            </w:r>
          </w:p>
        </w:tc>
      </w:tr>
      <w:tr w:rsidR="000B1E14" w:rsidRPr="003F2723" w14:paraId="288D605A" w14:textId="77777777" w:rsidTr="004623A2">
        <w:tc>
          <w:tcPr>
            <w:tcW w:w="6907" w:type="dxa"/>
            <w:shd w:val="clear" w:color="auto" w:fill="DAEEF3"/>
            <w:tcMar>
              <w:top w:w="0" w:type="dxa"/>
              <w:left w:w="0" w:type="dxa"/>
              <w:bottom w:w="0" w:type="dxa"/>
              <w:right w:w="0" w:type="dxa"/>
            </w:tcMar>
          </w:tcPr>
          <w:p w14:paraId="54EB8C8A"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Inspektions-, Wartungs-, Reinigungszyklus </w:t>
            </w:r>
          </w:p>
        </w:tc>
        <w:tc>
          <w:tcPr>
            <w:tcW w:w="1438" w:type="dxa"/>
            <w:shd w:val="clear" w:color="auto" w:fill="DAEEF3"/>
          </w:tcPr>
          <w:p w14:paraId="6B7B6C36" w14:textId="77777777" w:rsidR="000B1E14" w:rsidRPr="003F2723" w:rsidRDefault="000B1E14"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78F34AE6" w14:textId="77777777" w:rsidR="000B1E14" w:rsidRPr="003F2723" w:rsidRDefault="000B1E14" w:rsidP="004623A2">
            <w:pPr>
              <w:shd w:val="clear" w:color="auto" w:fill="DAEEF3"/>
              <w:spacing w:line="240" w:lineRule="auto"/>
              <w:jc w:val="center"/>
              <w:rPr>
                <w:lang w:val="de-CH"/>
              </w:rPr>
            </w:pPr>
            <w:r w:rsidRPr="00310C10">
              <w:t>Anzahl je RSL oder Jahr</w:t>
            </w:r>
          </w:p>
        </w:tc>
      </w:tr>
      <w:tr w:rsidR="000B1E14" w:rsidRPr="003F2723" w14:paraId="63C65CBD" w14:textId="77777777" w:rsidTr="004623A2">
        <w:tc>
          <w:tcPr>
            <w:tcW w:w="6907" w:type="dxa"/>
            <w:shd w:val="clear" w:color="auto" w:fill="DAEEF3"/>
            <w:tcMar>
              <w:top w:w="0" w:type="dxa"/>
              <w:left w:w="0" w:type="dxa"/>
              <w:bottom w:w="0" w:type="dxa"/>
              <w:right w:w="0" w:type="dxa"/>
            </w:tcMar>
          </w:tcPr>
          <w:p w14:paraId="52B62DD8" w14:textId="77777777" w:rsidR="000B1E14"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Hilfs- und Betriebsstoffe für die Inspektion, Wartung, Reinigung</w:t>
            </w:r>
          </w:p>
          <w:p w14:paraId="32098672"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(z. B. Reinigungsmittel spezifiziert nach Stoffen) </w:t>
            </w:r>
          </w:p>
        </w:tc>
        <w:tc>
          <w:tcPr>
            <w:tcW w:w="1438" w:type="dxa"/>
            <w:shd w:val="clear" w:color="auto" w:fill="DAEEF3"/>
          </w:tcPr>
          <w:p w14:paraId="32778820"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EADFCC2" w14:textId="77777777" w:rsidR="000B1E14" w:rsidRPr="003F2723" w:rsidRDefault="000B1E14" w:rsidP="004623A2">
            <w:pPr>
              <w:shd w:val="clear" w:color="auto" w:fill="DAEEF3"/>
              <w:spacing w:line="240" w:lineRule="auto"/>
              <w:jc w:val="center"/>
              <w:rPr>
                <w:lang w:val="de-CH"/>
              </w:rPr>
            </w:pPr>
            <w:r w:rsidRPr="00310C10">
              <w:t xml:space="preserve">kg/Zyklus </w:t>
            </w:r>
          </w:p>
        </w:tc>
      </w:tr>
      <w:tr w:rsidR="000B1E14" w:rsidRPr="003F2723" w14:paraId="332F880A" w14:textId="77777777" w:rsidTr="004623A2">
        <w:tc>
          <w:tcPr>
            <w:tcW w:w="6907" w:type="dxa"/>
            <w:shd w:val="clear" w:color="auto" w:fill="DAEEF3"/>
            <w:tcMar>
              <w:top w:w="0" w:type="dxa"/>
              <w:left w:w="0" w:type="dxa"/>
              <w:bottom w:w="0" w:type="dxa"/>
              <w:right w:w="0" w:type="dxa"/>
            </w:tcMar>
          </w:tcPr>
          <w:p w14:paraId="4BE0BCB0"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Inspektion, Wartung, Reinigung (spezifiziert nach Stoffen) </w:t>
            </w:r>
          </w:p>
        </w:tc>
        <w:tc>
          <w:tcPr>
            <w:tcW w:w="1438" w:type="dxa"/>
            <w:shd w:val="clear" w:color="auto" w:fill="DAEEF3"/>
          </w:tcPr>
          <w:p w14:paraId="07B399B6"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01C9291"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310C10">
              <w:t xml:space="preserve">kg </w:t>
            </w:r>
          </w:p>
        </w:tc>
      </w:tr>
      <w:tr w:rsidR="000B1E14" w:rsidRPr="003F2723" w14:paraId="40FF71C4" w14:textId="77777777" w:rsidTr="004623A2">
        <w:tc>
          <w:tcPr>
            <w:tcW w:w="6907" w:type="dxa"/>
            <w:shd w:val="clear" w:color="auto" w:fill="DAEEF3"/>
            <w:tcMar>
              <w:top w:w="0" w:type="dxa"/>
              <w:left w:w="0" w:type="dxa"/>
              <w:bottom w:w="0" w:type="dxa"/>
              <w:right w:w="0" w:type="dxa"/>
            </w:tcMar>
          </w:tcPr>
          <w:p w14:paraId="4182A66C"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Süßwasserressourcen während der Inspektion, Wartung, Reinigung </w:t>
            </w:r>
          </w:p>
        </w:tc>
        <w:tc>
          <w:tcPr>
            <w:tcW w:w="1438" w:type="dxa"/>
            <w:shd w:val="clear" w:color="auto" w:fill="DAEEF3"/>
          </w:tcPr>
          <w:p w14:paraId="4C375F51"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350775A" w14:textId="77777777" w:rsidR="000B1E14" w:rsidRPr="003F2723" w:rsidRDefault="000B1E14" w:rsidP="004623A2">
            <w:pPr>
              <w:shd w:val="clear" w:color="auto" w:fill="DAEEF3"/>
              <w:spacing w:line="240" w:lineRule="auto"/>
              <w:jc w:val="center"/>
              <w:rPr>
                <w:lang w:val="de-CH"/>
              </w:rPr>
            </w:pPr>
            <w:r w:rsidRPr="00310C10">
              <w:t>m</w:t>
            </w:r>
            <w:r w:rsidRPr="00B87893">
              <w:rPr>
                <w:vertAlign w:val="superscript"/>
              </w:rPr>
              <w:t>3</w:t>
            </w:r>
          </w:p>
        </w:tc>
      </w:tr>
      <w:tr w:rsidR="000B1E14" w:rsidRPr="003F2723" w14:paraId="16348687" w14:textId="77777777" w:rsidTr="004623A2">
        <w:tc>
          <w:tcPr>
            <w:tcW w:w="6907" w:type="dxa"/>
            <w:shd w:val="clear" w:color="auto" w:fill="DAEEF3"/>
            <w:tcMar>
              <w:top w:w="0" w:type="dxa"/>
              <w:left w:w="0" w:type="dxa"/>
              <w:bottom w:w="0" w:type="dxa"/>
              <w:right w:w="0" w:type="dxa"/>
            </w:tcMar>
          </w:tcPr>
          <w:p w14:paraId="22BC3D48"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Energieeinsatz während der Inspektion, Wartung, Reinigung, z. B. Staubsaugen, Art und Menge des Energieträgers, z. B. Strom, soweit angemessen und relevant.</w:t>
            </w:r>
          </w:p>
        </w:tc>
        <w:tc>
          <w:tcPr>
            <w:tcW w:w="1438" w:type="dxa"/>
            <w:shd w:val="clear" w:color="auto" w:fill="DAEEF3"/>
          </w:tcPr>
          <w:p w14:paraId="2A87ABCE"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1D6BD9A" w14:textId="77777777" w:rsidR="000B1E14" w:rsidRPr="003F2723" w:rsidRDefault="000B1E14" w:rsidP="004623A2">
            <w:pPr>
              <w:shd w:val="clear" w:color="auto" w:fill="DAEEF3"/>
              <w:spacing w:line="240" w:lineRule="auto"/>
              <w:jc w:val="center"/>
              <w:rPr>
                <w:lang w:val="de-CH"/>
              </w:rPr>
            </w:pPr>
            <w:r w:rsidRPr="00310C10">
              <w:t xml:space="preserve">kWh </w:t>
            </w:r>
          </w:p>
        </w:tc>
      </w:tr>
    </w:tbl>
    <w:p w14:paraId="7819AAC1" w14:textId="77777777" w:rsidR="000B1E14" w:rsidRPr="004B5AD6" w:rsidRDefault="000B1E14" w:rsidP="000B1E14">
      <w:pPr>
        <w:shd w:val="clear" w:color="auto" w:fill="DAEEF3"/>
        <w:rPr>
          <w:lang w:val="de-CH"/>
        </w:rPr>
      </w:pPr>
    </w:p>
    <w:p w14:paraId="0BB8936B" w14:textId="04EC66FA" w:rsidR="000B1E14" w:rsidRPr="004B5AD6" w:rsidRDefault="000B1E14" w:rsidP="000B1E14">
      <w:pPr>
        <w:pStyle w:val="Beschriftung"/>
        <w:shd w:val="clear" w:color="auto" w:fill="DAEEF3"/>
        <w:rPr>
          <w:lang w:val="de-CH"/>
        </w:rPr>
      </w:pPr>
      <w:bookmarkStart w:id="120" w:name="_Ref330546163"/>
      <w:bookmarkStart w:id="121" w:name="_Toc57023861"/>
      <w:bookmarkStart w:id="122" w:name="_Toc81490409"/>
      <w:bookmarkStart w:id="123" w:name="_Ref82099259"/>
      <w:bookmarkStart w:id="124" w:name="_Toc185760810"/>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CE27CC">
        <w:rPr>
          <w:noProof/>
          <w:lang w:val="de-CH"/>
        </w:rPr>
        <w:t>11</w:t>
      </w:r>
      <w:r>
        <w:rPr>
          <w:lang w:val="de-CH"/>
        </w:rPr>
        <w:fldChar w:fldCharType="end"/>
      </w:r>
      <w:bookmarkEnd w:id="120"/>
      <w:r w:rsidRPr="004B5AD6">
        <w:rPr>
          <w:lang w:val="de-CH"/>
        </w:rPr>
        <w:t>: Beschreibung des Szenarios „Reparatur (B3)“</w:t>
      </w:r>
      <w:bookmarkEnd w:id="121"/>
      <w:bookmarkEnd w:id="122"/>
      <w:bookmarkEnd w:id="123"/>
      <w:bookmarkEnd w:id="124"/>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44"/>
        <w:gridCol w:w="1605"/>
        <w:gridCol w:w="1699"/>
      </w:tblGrid>
      <w:tr w:rsidR="000B1E14" w:rsidRPr="003F2723" w14:paraId="3F4F305C" w14:textId="77777777" w:rsidTr="00A46F5C">
        <w:tc>
          <w:tcPr>
            <w:tcW w:w="6744" w:type="dxa"/>
            <w:shd w:val="clear" w:color="auto" w:fill="DAEEF3"/>
            <w:tcMar>
              <w:top w:w="0" w:type="dxa"/>
              <w:left w:w="0" w:type="dxa"/>
              <w:bottom w:w="0" w:type="dxa"/>
              <w:right w:w="0" w:type="dxa"/>
            </w:tcMar>
            <w:vAlign w:val="center"/>
          </w:tcPr>
          <w:p w14:paraId="42FC3987" w14:textId="77777777" w:rsidR="000B1E14" w:rsidRPr="003F2723" w:rsidRDefault="000B1E14" w:rsidP="004623A2">
            <w:pPr>
              <w:pBdr>
                <w:top w:val="nil"/>
                <w:left w:val="nil"/>
                <w:bottom w:val="nil"/>
                <w:right w:val="nil"/>
                <w:between w:val="nil"/>
                <w:bar w:val="nil"/>
              </w:pBdr>
              <w:shd w:val="clear" w:color="auto" w:fill="DAEEF3"/>
              <w:ind w:left="147"/>
              <w:rPr>
                <w:rFonts w:eastAsia="Times New Roman" w:cs="Times New Roman"/>
                <w:b/>
                <w:color w:val="000000"/>
                <w:lang w:val="de-CH"/>
              </w:rPr>
            </w:pPr>
            <w:r w:rsidRPr="003F2723">
              <w:rPr>
                <w:b/>
                <w:color w:val="000000"/>
                <w:lang w:val="de-CH"/>
              </w:rPr>
              <w:t>Parameter zur Beschreibung der Reparatur (B3)</w:t>
            </w:r>
          </w:p>
        </w:tc>
        <w:tc>
          <w:tcPr>
            <w:tcW w:w="1605" w:type="dxa"/>
            <w:shd w:val="clear" w:color="auto" w:fill="DAEEF3"/>
            <w:vAlign w:val="center"/>
          </w:tcPr>
          <w:p w14:paraId="6137B8B9" w14:textId="77777777" w:rsidR="000B1E14" w:rsidRPr="003F2723" w:rsidRDefault="000B1E14"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699" w:type="dxa"/>
            <w:shd w:val="clear" w:color="auto" w:fill="DAEEF3"/>
            <w:tcMar>
              <w:top w:w="0" w:type="dxa"/>
              <w:left w:w="0" w:type="dxa"/>
              <w:bottom w:w="0" w:type="dxa"/>
              <w:right w:w="0" w:type="dxa"/>
            </w:tcMar>
          </w:tcPr>
          <w:p w14:paraId="31B67264" w14:textId="77777777" w:rsidR="000B1E14" w:rsidRPr="003F2723" w:rsidRDefault="000B1E14" w:rsidP="004623A2">
            <w:pPr>
              <w:shd w:val="clear" w:color="auto" w:fill="DAEEF3"/>
              <w:ind w:left="147"/>
              <w:jc w:val="center"/>
              <w:rPr>
                <w:b/>
                <w:color w:val="000000"/>
                <w:lang w:val="de-CH"/>
              </w:rPr>
            </w:pPr>
            <w:r w:rsidRPr="003F2723">
              <w:rPr>
                <w:b/>
                <w:color w:val="000000"/>
                <w:lang w:val="de-CH"/>
              </w:rPr>
              <w:t>Messgröße</w:t>
            </w:r>
          </w:p>
        </w:tc>
      </w:tr>
      <w:tr w:rsidR="00A46F5C" w:rsidRPr="003F2723" w14:paraId="5F277BF2" w14:textId="77777777" w:rsidTr="00A46F5C">
        <w:tc>
          <w:tcPr>
            <w:tcW w:w="6744" w:type="dxa"/>
            <w:shd w:val="clear" w:color="auto" w:fill="DAEEF3"/>
            <w:tcMar>
              <w:top w:w="0" w:type="dxa"/>
              <w:left w:w="0" w:type="dxa"/>
              <w:bottom w:w="0" w:type="dxa"/>
              <w:right w:w="0" w:type="dxa"/>
            </w:tcMar>
          </w:tcPr>
          <w:p w14:paraId="5BFEFE94" w14:textId="77777777" w:rsidR="00A46F5C" w:rsidRPr="003F2723" w:rsidRDefault="00A46F5C" w:rsidP="00A46F5C">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Reparaturprozess </w:t>
            </w:r>
          </w:p>
        </w:tc>
        <w:tc>
          <w:tcPr>
            <w:tcW w:w="1605" w:type="dxa"/>
            <w:shd w:val="clear" w:color="auto" w:fill="DAEEF3"/>
          </w:tcPr>
          <w:p w14:paraId="607966B4" w14:textId="77777777" w:rsidR="00A46F5C" w:rsidRPr="003F2723" w:rsidRDefault="00A46F5C" w:rsidP="00A46F5C">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9" w:type="dxa"/>
            <w:shd w:val="clear" w:color="auto" w:fill="DAEEF3"/>
            <w:tcMar>
              <w:top w:w="0" w:type="dxa"/>
              <w:left w:w="0" w:type="dxa"/>
              <w:bottom w:w="0" w:type="dxa"/>
              <w:right w:w="0" w:type="dxa"/>
            </w:tcMar>
          </w:tcPr>
          <w:p w14:paraId="2C65F9A8" w14:textId="75EDE2B1" w:rsidR="00A46F5C" w:rsidRPr="003F2723" w:rsidRDefault="00A46F5C" w:rsidP="00A46F5C">
            <w:pPr>
              <w:pBdr>
                <w:top w:val="nil"/>
                <w:left w:val="nil"/>
                <w:bottom w:val="nil"/>
                <w:right w:val="nil"/>
                <w:between w:val="nil"/>
                <w:bar w:val="nil"/>
              </w:pBdr>
              <w:shd w:val="clear" w:color="auto" w:fill="DAEEF3"/>
              <w:spacing w:line="240" w:lineRule="auto"/>
              <w:jc w:val="center"/>
              <w:rPr>
                <w:lang w:val="de-CH"/>
              </w:rPr>
            </w:pPr>
            <w:r w:rsidRPr="00BD4451">
              <w:t>Beschreibung oder Quelle für die</w:t>
            </w:r>
            <w:r>
              <w:t xml:space="preserve"> Beschreibung</w:t>
            </w:r>
          </w:p>
        </w:tc>
      </w:tr>
      <w:tr w:rsidR="00A46F5C" w:rsidRPr="003F2723" w14:paraId="0C680021" w14:textId="77777777" w:rsidTr="00A46F5C">
        <w:tc>
          <w:tcPr>
            <w:tcW w:w="6744" w:type="dxa"/>
            <w:shd w:val="clear" w:color="auto" w:fill="DAEEF3"/>
            <w:tcMar>
              <w:top w:w="0" w:type="dxa"/>
              <w:left w:w="0" w:type="dxa"/>
              <w:bottom w:w="0" w:type="dxa"/>
              <w:right w:w="0" w:type="dxa"/>
            </w:tcMar>
          </w:tcPr>
          <w:p w14:paraId="08CACB8F" w14:textId="77777777" w:rsidR="00A46F5C" w:rsidRPr="003F2723" w:rsidRDefault="00A46F5C" w:rsidP="00A46F5C">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Inspektionsprozess </w:t>
            </w:r>
          </w:p>
        </w:tc>
        <w:tc>
          <w:tcPr>
            <w:tcW w:w="1605" w:type="dxa"/>
            <w:shd w:val="clear" w:color="auto" w:fill="DAEEF3"/>
          </w:tcPr>
          <w:p w14:paraId="66EFDBDA" w14:textId="77777777" w:rsidR="00A46F5C" w:rsidRPr="003F2723" w:rsidRDefault="00A46F5C" w:rsidP="00A46F5C">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9" w:type="dxa"/>
            <w:shd w:val="clear" w:color="auto" w:fill="DAEEF3"/>
            <w:tcMar>
              <w:top w:w="0" w:type="dxa"/>
              <w:left w:w="0" w:type="dxa"/>
              <w:bottom w:w="0" w:type="dxa"/>
              <w:right w:w="0" w:type="dxa"/>
            </w:tcMar>
          </w:tcPr>
          <w:p w14:paraId="1AD22F29" w14:textId="290968C1" w:rsidR="00A46F5C" w:rsidRPr="003F2723" w:rsidRDefault="00A46F5C" w:rsidP="00A46F5C">
            <w:pPr>
              <w:pBdr>
                <w:top w:val="nil"/>
                <w:left w:val="nil"/>
                <w:bottom w:val="nil"/>
                <w:right w:val="nil"/>
                <w:between w:val="nil"/>
                <w:bar w:val="nil"/>
              </w:pBdr>
              <w:shd w:val="clear" w:color="auto" w:fill="DAEEF3"/>
              <w:spacing w:line="240" w:lineRule="auto"/>
              <w:jc w:val="center"/>
              <w:rPr>
                <w:lang w:val="de-CH"/>
              </w:rPr>
            </w:pPr>
            <w:r w:rsidRPr="00BD4451">
              <w:t>Beschreibung oder Quelle für die</w:t>
            </w:r>
            <w:r>
              <w:t xml:space="preserve"> Beschreibung</w:t>
            </w:r>
          </w:p>
        </w:tc>
      </w:tr>
      <w:tr w:rsidR="00A46F5C" w:rsidRPr="003F2723" w14:paraId="4047B978" w14:textId="77777777" w:rsidTr="00A46F5C">
        <w:tc>
          <w:tcPr>
            <w:tcW w:w="6744" w:type="dxa"/>
            <w:shd w:val="clear" w:color="auto" w:fill="DAEEF3"/>
            <w:tcMar>
              <w:top w:w="0" w:type="dxa"/>
              <w:left w:w="0" w:type="dxa"/>
              <w:bottom w:w="0" w:type="dxa"/>
              <w:right w:w="0" w:type="dxa"/>
            </w:tcMar>
          </w:tcPr>
          <w:p w14:paraId="0CD9A95D" w14:textId="77777777" w:rsidR="00A46F5C" w:rsidRPr="003F2723" w:rsidRDefault="00A46F5C" w:rsidP="00A46F5C">
            <w:pPr>
              <w:shd w:val="clear" w:color="auto" w:fill="DAEEF3"/>
              <w:ind w:left="147" w:right="237"/>
              <w:rPr>
                <w:rFonts w:eastAsia="Times New Roman"/>
                <w:spacing w:val="-4"/>
                <w:lang w:val="de-CH"/>
              </w:rPr>
            </w:pPr>
            <w:r w:rsidRPr="00B87893">
              <w:rPr>
                <w:rFonts w:eastAsia="Times New Roman"/>
                <w:spacing w:val="-4"/>
                <w:lang w:val="de-CH"/>
              </w:rPr>
              <w:t xml:space="preserve">Reparaturzyklus </w:t>
            </w:r>
          </w:p>
        </w:tc>
        <w:tc>
          <w:tcPr>
            <w:tcW w:w="1605" w:type="dxa"/>
            <w:shd w:val="clear" w:color="auto" w:fill="DAEEF3"/>
          </w:tcPr>
          <w:p w14:paraId="1543112E" w14:textId="77777777" w:rsidR="00A46F5C" w:rsidRPr="003F2723" w:rsidRDefault="00A46F5C" w:rsidP="00A46F5C">
            <w:pPr>
              <w:shd w:val="clear" w:color="auto" w:fill="DAEEF3"/>
              <w:tabs>
                <w:tab w:val="center" w:pos="4536"/>
                <w:tab w:val="right" w:pos="9072"/>
              </w:tabs>
              <w:spacing w:line="240" w:lineRule="auto"/>
              <w:rPr>
                <w:lang w:val="de-CH"/>
              </w:rPr>
            </w:pPr>
          </w:p>
        </w:tc>
        <w:tc>
          <w:tcPr>
            <w:tcW w:w="1699" w:type="dxa"/>
            <w:shd w:val="clear" w:color="auto" w:fill="DAEEF3"/>
            <w:tcMar>
              <w:top w:w="0" w:type="dxa"/>
              <w:left w:w="0" w:type="dxa"/>
              <w:bottom w:w="0" w:type="dxa"/>
              <w:right w:w="0" w:type="dxa"/>
            </w:tcMar>
          </w:tcPr>
          <w:p w14:paraId="48F6D49F" w14:textId="6C11DA7A" w:rsidR="00A46F5C" w:rsidRPr="003F2723" w:rsidRDefault="00A46F5C" w:rsidP="00A46F5C">
            <w:pPr>
              <w:shd w:val="clear" w:color="auto" w:fill="DAEEF3"/>
              <w:spacing w:line="240" w:lineRule="auto"/>
              <w:jc w:val="center"/>
              <w:rPr>
                <w:lang w:val="de-CH"/>
              </w:rPr>
            </w:pPr>
            <w:r w:rsidRPr="00BD4451">
              <w:t>Reparaturzyklus Anzahl je RSL oder Jahr</w:t>
            </w:r>
          </w:p>
        </w:tc>
      </w:tr>
      <w:tr w:rsidR="00A46F5C" w:rsidRPr="003F2723" w14:paraId="1B89993F" w14:textId="77777777" w:rsidTr="00A46F5C">
        <w:tc>
          <w:tcPr>
            <w:tcW w:w="6744" w:type="dxa"/>
            <w:shd w:val="clear" w:color="auto" w:fill="DAEEF3"/>
            <w:tcMar>
              <w:top w:w="0" w:type="dxa"/>
              <w:left w:w="0" w:type="dxa"/>
              <w:bottom w:w="0" w:type="dxa"/>
              <w:right w:w="0" w:type="dxa"/>
            </w:tcMar>
          </w:tcPr>
          <w:p w14:paraId="1AA3050A" w14:textId="77777777" w:rsidR="00A46F5C" w:rsidRPr="003F2723" w:rsidRDefault="00A46F5C" w:rsidP="00A46F5C">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Hilfs- und Betriebsstoffe, z. B. Schmierstoffe, spezifiziert nach Stoffen </w:t>
            </w:r>
          </w:p>
        </w:tc>
        <w:tc>
          <w:tcPr>
            <w:tcW w:w="1605" w:type="dxa"/>
            <w:shd w:val="clear" w:color="auto" w:fill="DAEEF3"/>
          </w:tcPr>
          <w:p w14:paraId="7B051F4E" w14:textId="77777777" w:rsidR="00A46F5C" w:rsidRPr="003F2723" w:rsidRDefault="00A46F5C" w:rsidP="00A46F5C">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9" w:type="dxa"/>
            <w:shd w:val="clear" w:color="auto" w:fill="DAEEF3"/>
            <w:tcMar>
              <w:top w:w="0" w:type="dxa"/>
              <w:left w:w="0" w:type="dxa"/>
              <w:bottom w:w="0" w:type="dxa"/>
              <w:right w:w="0" w:type="dxa"/>
            </w:tcMar>
          </w:tcPr>
          <w:p w14:paraId="0E8EE8E7" w14:textId="476F2080" w:rsidR="00A46F5C" w:rsidRPr="003F2723" w:rsidRDefault="00A46F5C" w:rsidP="00A46F5C">
            <w:pPr>
              <w:shd w:val="clear" w:color="auto" w:fill="DAEEF3"/>
              <w:spacing w:line="240" w:lineRule="auto"/>
              <w:jc w:val="center"/>
              <w:rPr>
                <w:lang w:val="de-CH"/>
              </w:rPr>
            </w:pPr>
            <w:r w:rsidRPr="00BD4451">
              <w:t>kg oder kg/Zyklus</w:t>
            </w:r>
          </w:p>
        </w:tc>
      </w:tr>
      <w:tr w:rsidR="00A46F5C" w:rsidRPr="003F2723" w14:paraId="42407E6B" w14:textId="77777777" w:rsidTr="00A46F5C">
        <w:tc>
          <w:tcPr>
            <w:tcW w:w="6744" w:type="dxa"/>
            <w:shd w:val="clear" w:color="auto" w:fill="DAEEF3"/>
            <w:tcMar>
              <w:top w:w="0" w:type="dxa"/>
              <w:left w:w="0" w:type="dxa"/>
              <w:bottom w:w="0" w:type="dxa"/>
              <w:right w:w="0" w:type="dxa"/>
            </w:tcMar>
          </w:tcPr>
          <w:p w14:paraId="08C8C9A0" w14:textId="77777777" w:rsidR="00A46F5C" w:rsidRPr="003F2723" w:rsidRDefault="00A46F5C" w:rsidP="00A46F5C">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Reparatur (spezifiziert nach Stoffen) </w:t>
            </w:r>
          </w:p>
        </w:tc>
        <w:tc>
          <w:tcPr>
            <w:tcW w:w="1605" w:type="dxa"/>
            <w:shd w:val="clear" w:color="auto" w:fill="DAEEF3"/>
          </w:tcPr>
          <w:p w14:paraId="19EBBA65" w14:textId="77777777" w:rsidR="00A46F5C" w:rsidRPr="003F2723" w:rsidRDefault="00A46F5C" w:rsidP="00A46F5C">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9" w:type="dxa"/>
            <w:shd w:val="clear" w:color="auto" w:fill="DAEEF3"/>
            <w:tcMar>
              <w:top w:w="0" w:type="dxa"/>
              <w:left w:w="0" w:type="dxa"/>
              <w:bottom w:w="0" w:type="dxa"/>
              <w:right w:w="0" w:type="dxa"/>
            </w:tcMar>
          </w:tcPr>
          <w:p w14:paraId="035A822C" w14:textId="36659372" w:rsidR="00A46F5C" w:rsidRPr="003F2723" w:rsidRDefault="00A46F5C" w:rsidP="00A46F5C">
            <w:pPr>
              <w:pBdr>
                <w:top w:val="nil"/>
                <w:left w:val="nil"/>
                <w:bottom w:val="nil"/>
                <w:right w:val="nil"/>
                <w:between w:val="nil"/>
                <w:bar w:val="nil"/>
              </w:pBdr>
              <w:shd w:val="clear" w:color="auto" w:fill="DAEEF3"/>
              <w:spacing w:line="240" w:lineRule="auto"/>
              <w:jc w:val="center"/>
              <w:rPr>
                <w:lang w:val="de-CH"/>
              </w:rPr>
            </w:pPr>
            <w:r>
              <w:rPr>
                <w:lang w:val="de-CH"/>
              </w:rPr>
              <w:t>Kg</w:t>
            </w:r>
          </w:p>
        </w:tc>
      </w:tr>
      <w:tr w:rsidR="00A46F5C" w:rsidRPr="003F2723" w14:paraId="3764A959" w14:textId="77777777" w:rsidTr="00A46F5C">
        <w:tc>
          <w:tcPr>
            <w:tcW w:w="6744" w:type="dxa"/>
            <w:shd w:val="clear" w:color="auto" w:fill="DAEEF3"/>
            <w:tcMar>
              <w:top w:w="0" w:type="dxa"/>
              <w:left w:w="0" w:type="dxa"/>
              <w:bottom w:w="0" w:type="dxa"/>
              <w:right w:w="0" w:type="dxa"/>
            </w:tcMar>
          </w:tcPr>
          <w:p w14:paraId="3F3E9DB2" w14:textId="77777777" w:rsidR="00A46F5C" w:rsidRPr="003F2723" w:rsidRDefault="00A46F5C" w:rsidP="00A46F5C">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Süßwasserreserven während der Reparatur </w:t>
            </w:r>
          </w:p>
        </w:tc>
        <w:tc>
          <w:tcPr>
            <w:tcW w:w="1605" w:type="dxa"/>
            <w:shd w:val="clear" w:color="auto" w:fill="DAEEF3"/>
          </w:tcPr>
          <w:p w14:paraId="603492CC" w14:textId="77777777" w:rsidR="00A46F5C" w:rsidRPr="003F2723" w:rsidRDefault="00A46F5C" w:rsidP="00A46F5C">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9" w:type="dxa"/>
            <w:shd w:val="clear" w:color="auto" w:fill="DAEEF3"/>
            <w:tcMar>
              <w:top w:w="0" w:type="dxa"/>
              <w:left w:w="0" w:type="dxa"/>
              <w:bottom w:w="0" w:type="dxa"/>
              <w:right w:w="0" w:type="dxa"/>
            </w:tcMar>
          </w:tcPr>
          <w:p w14:paraId="5BF093D8" w14:textId="435C53F4" w:rsidR="00A46F5C" w:rsidRPr="003F2723" w:rsidRDefault="00A46F5C" w:rsidP="00A46F5C">
            <w:pPr>
              <w:shd w:val="clear" w:color="auto" w:fill="DAEEF3"/>
              <w:spacing w:line="240" w:lineRule="auto"/>
              <w:jc w:val="center"/>
              <w:rPr>
                <w:lang w:val="de-CH"/>
              </w:rPr>
            </w:pPr>
            <w:r>
              <w:rPr>
                <w:lang w:val="de-CH"/>
              </w:rPr>
              <w:t>m³</w:t>
            </w:r>
          </w:p>
        </w:tc>
      </w:tr>
      <w:tr w:rsidR="00A46F5C" w:rsidRPr="003F2723" w14:paraId="4723E2A4" w14:textId="77777777" w:rsidTr="00A46F5C">
        <w:tc>
          <w:tcPr>
            <w:tcW w:w="6744" w:type="dxa"/>
            <w:shd w:val="clear" w:color="auto" w:fill="DAEEF3"/>
            <w:tcMar>
              <w:top w:w="0" w:type="dxa"/>
              <w:left w:w="0" w:type="dxa"/>
              <w:bottom w:w="0" w:type="dxa"/>
              <w:right w:w="0" w:type="dxa"/>
            </w:tcMar>
          </w:tcPr>
          <w:p w14:paraId="2BC19A0B" w14:textId="77777777" w:rsidR="00A46F5C" w:rsidRPr="003F2723" w:rsidRDefault="00A46F5C" w:rsidP="00A46F5C">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Energieeinsatz während der Reparatur</w:t>
            </w:r>
            <w:r>
              <w:rPr>
                <w:rFonts w:eastAsia="Times New Roman"/>
                <w:spacing w:val="-4"/>
                <w:lang w:val="de-CH"/>
              </w:rPr>
              <w:t xml:space="preserve">, </w:t>
            </w:r>
            <w:r w:rsidRPr="00B87893">
              <w:rPr>
                <w:rFonts w:eastAsia="Times New Roman"/>
                <w:spacing w:val="-4"/>
                <w:lang w:val="de-CH"/>
              </w:rPr>
              <w:t>z. B. Kraneinsatz, Art und Menge des Energieträgers, z. B. Strom, soweit angemessen und relevant</w:t>
            </w:r>
          </w:p>
        </w:tc>
        <w:tc>
          <w:tcPr>
            <w:tcW w:w="1605" w:type="dxa"/>
            <w:shd w:val="clear" w:color="auto" w:fill="DAEEF3"/>
          </w:tcPr>
          <w:p w14:paraId="3D3F6240" w14:textId="77777777" w:rsidR="00A46F5C" w:rsidRPr="003F2723" w:rsidRDefault="00A46F5C" w:rsidP="00A46F5C">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9" w:type="dxa"/>
            <w:shd w:val="clear" w:color="auto" w:fill="DAEEF3"/>
            <w:tcMar>
              <w:top w:w="0" w:type="dxa"/>
              <w:left w:w="0" w:type="dxa"/>
              <w:bottom w:w="0" w:type="dxa"/>
              <w:right w:w="0" w:type="dxa"/>
            </w:tcMar>
          </w:tcPr>
          <w:p w14:paraId="43A90B50" w14:textId="4C33E61D" w:rsidR="00A46F5C" w:rsidRPr="003F2723" w:rsidRDefault="00A46F5C" w:rsidP="00A46F5C">
            <w:pPr>
              <w:shd w:val="clear" w:color="auto" w:fill="DAEEF3"/>
              <w:spacing w:line="240" w:lineRule="auto"/>
              <w:jc w:val="center"/>
              <w:rPr>
                <w:lang w:val="de-CH"/>
              </w:rPr>
            </w:pPr>
            <w:r w:rsidRPr="00FA5AEA">
              <w:rPr>
                <w:lang w:val="de-CH"/>
              </w:rPr>
              <w:t>kWh/RSL, kWh/Zyklus</w:t>
            </w:r>
          </w:p>
        </w:tc>
      </w:tr>
    </w:tbl>
    <w:p w14:paraId="46BA7A9B" w14:textId="77777777" w:rsidR="000B1E14" w:rsidRPr="004B5AD6" w:rsidRDefault="000B1E14" w:rsidP="000B1E14">
      <w:pPr>
        <w:shd w:val="clear" w:color="auto" w:fill="DAEEF3"/>
        <w:rPr>
          <w:lang w:val="de-CH"/>
        </w:rPr>
      </w:pPr>
    </w:p>
    <w:p w14:paraId="7AFE5BA8" w14:textId="02563FEE" w:rsidR="000B1E14" w:rsidRPr="004B5AD6" w:rsidRDefault="000B1E14" w:rsidP="000B1E14">
      <w:pPr>
        <w:pStyle w:val="Beschriftung"/>
        <w:shd w:val="clear" w:color="auto" w:fill="DAEEF3"/>
        <w:rPr>
          <w:lang w:val="de-CH"/>
        </w:rPr>
      </w:pPr>
      <w:bookmarkStart w:id="125" w:name="_Ref330546165"/>
      <w:bookmarkStart w:id="126" w:name="_Ref490049327"/>
      <w:bookmarkStart w:id="127" w:name="_Toc57023862"/>
      <w:bookmarkStart w:id="128" w:name="_Toc81490410"/>
      <w:bookmarkStart w:id="129" w:name="_Ref82099261"/>
      <w:bookmarkStart w:id="130" w:name="_Toc185760811"/>
      <w:bookmarkStart w:id="131" w:name="_Hlk80993454"/>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CE27CC">
        <w:rPr>
          <w:noProof/>
          <w:lang w:val="de-CH"/>
        </w:rPr>
        <w:t>12</w:t>
      </w:r>
      <w:r>
        <w:rPr>
          <w:lang w:val="de-CH"/>
        </w:rPr>
        <w:fldChar w:fldCharType="end"/>
      </w:r>
      <w:bookmarkEnd w:id="125"/>
      <w:bookmarkEnd w:id="126"/>
      <w:r w:rsidRPr="004B5AD6">
        <w:rPr>
          <w:lang w:val="de-CH"/>
        </w:rPr>
        <w:t>: Beschreibung der Szenarios „Ersatz (B4</w:t>
      </w:r>
      <w:r>
        <w:rPr>
          <w:lang w:val="de-CH"/>
        </w:rPr>
        <w:t>)"</w:t>
      </w:r>
      <w:bookmarkEnd w:id="127"/>
      <w:bookmarkEnd w:id="128"/>
      <w:bookmarkEnd w:id="129"/>
      <w:bookmarkEnd w:id="130"/>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B1E14" w:rsidRPr="003F2723" w14:paraId="097609D9" w14:textId="77777777" w:rsidTr="004623A2">
        <w:tc>
          <w:tcPr>
            <w:tcW w:w="6907" w:type="dxa"/>
            <w:shd w:val="clear" w:color="auto" w:fill="DAEEF3"/>
            <w:tcMar>
              <w:top w:w="0" w:type="dxa"/>
              <w:left w:w="0" w:type="dxa"/>
              <w:bottom w:w="0" w:type="dxa"/>
              <w:right w:w="0" w:type="dxa"/>
            </w:tcMar>
            <w:vAlign w:val="center"/>
          </w:tcPr>
          <w:p w14:paraId="0B0F2396" w14:textId="77777777" w:rsidR="000B1E14" w:rsidRPr="003F2723" w:rsidRDefault="000B1E14"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 xml:space="preserve">Parameter zur Beschreibung Ersatz (B4) </w:t>
            </w:r>
          </w:p>
        </w:tc>
        <w:tc>
          <w:tcPr>
            <w:tcW w:w="1438" w:type="dxa"/>
            <w:shd w:val="clear" w:color="auto" w:fill="DAEEF3"/>
            <w:vAlign w:val="center"/>
          </w:tcPr>
          <w:p w14:paraId="5ED4E62A" w14:textId="77777777" w:rsidR="000B1E14" w:rsidRPr="003F2723" w:rsidRDefault="000B1E14"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288ECDB3" w14:textId="77777777" w:rsidR="000B1E14" w:rsidRPr="003F2723" w:rsidRDefault="000B1E14" w:rsidP="004623A2">
            <w:pPr>
              <w:shd w:val="clear" w:color="auto" w:fill="DAEEF3"/>
              <w:ind w:left="147"/>
              <w:jc w:val="center"/>
              <w:rPr>
                <w:b/>
                <w:color w:val="000000"/>
                <w:lang w:val="de-CH"/>
              </w:rPr>
            </w:pPr>
            <w:r w:rsidRPr="003F2723">
              <w:rPr>
                <w:b/>
                <w:color w:val="000000"/>
                <w:lang w:val="de-CH"/>
              </w:rPr>
              <w:t>Messgröße</w:t>
            </w:r>
          </w:p>
        </w:tc>
      </w:tr>
      <w:tr w:rsidR="000B1E14" w:rsidRPr="003F2723" w14:paraId="2ECAE716" w14:textId="77777777" w:rsidTr="004623A2">
        <w:tc>
          <w:tcPr>
            <w:tcW w:w="6907" w:type="dxa"/>
            <w:shd w:val="clear" w:color="auto" w:fill="DAEEF3"/>
            <w:tcMar>
              <w:top w:w="0" w:type="dxa"/>
              <w:left w:w="0" w:type="dxa"/>
              <w:bottom w:w="0" w:type="dxa"/>
              <w:right w:w="0" w:type="dxa"/>
            </w:tcMar>
          </w:tcPr>
          <w:p w14:paraId="106477B1"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Austausch-/Ersatz-Zyklus </w:t>
            </w:r>
          </w:p>
        </w:tc>
        <w:tc>
          <w:tcPr>
            <w:tcW w:w="1438" w:type="dxa"/>
            <w:shd w:val="clear" w:color="auto" w:fill="DAEEF3"/>
          </w:tcPr>
          <w:p w14:paraId="79507B11" w14:textId="77777777" w:rsidR="000B1E14" w:rsidRPr="003F2723" w:rsidRDefault="000B1E14"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F8E3D1B" w14:textId="77777777" w:rsidR="000B1E14" w:rsidRPr="003F2723" w:rsidRDefault="000B1E14" w:rsidP="004623A2">
            <w:pPr>
              <w:shd w:val="clear" w:color="auto" w:fill="DAEEF3"/>
              <w:spacing w:line="240" w:lineRule="auto"/>
              <w:jc w:val="center"/>
              <w:rPr>
                <w:lang w:val="de-CH"/>
              </w:rPr>
            </w:pPr>
            <w:r w:rsidRPr="006A0803">
              <w:t xml:space="preserve">Anzahl je RSL oder Jahr </w:t>
            </w:r>
          </w:p>
        </w:tc>
      </w:tr>
      <w:tr w:rsidR="000B1E14" w:rsidRPr="003F2723" w14:paraId="1303DB65" w14:textId="77777777" w:rsidTr="004623A2">
        <w:tc>
          <w:tcPr>
            <w:tcW w:w="6907" w:type="dxa"/>
            <w:shd w:val="clear" w:color="auto" w:fill="DAEEF3"/>
            <w:tcMar>
              <w:top w:w="0" w:type="dxa"/>
              <w:left w:w="0" w:type="dxa"/>
              <w:bottom w:w="0" w:type="dxa"/>
              <w:right w:w="0" w:type="dxa"/>
            </w:tcMar>
          </w:tcPr>
          <w:p w14:paraId="39100C43"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Energieeinsatz während des Austausches, Ersatzes, z. B. Kran-einsatz, Art und Menge des Energieträgers, z. B. Strom, soweit angemessen und relevant </w:t>
            </w:r>
          </w:p>
        </w:tc>
        <w:tc>
          <w:tcPr>
            <w:tcW w:w="1438" w:type="dxa"/>
            <w:shd w:val="clear" w:color="auto" w:fill="DAEEF3"/>
          </w:tcPr>
          <w:p w14:paraId="37B334F1"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7102C9C7" w14:textId="77777777" w:rsidR="000B1E14" w:rsidRPr="003F2723" w:rsidRDefault="000B1E14" w:rsidP="004623A2">
            <w:pPr>
              <w:shd w:val="clear" w:color="auto" w:fill="DAEEF3"/>
              <w:spacing w:line="240" w:lineRule="auto"/>
              <w:jc w:val="center"/>
              <w:rPr>
                <w:lang w:val="de-CH"/>
              </w:rPr>
            </w:pPr>
            <w:r w:rsidRPr="006A0803">
              <w:t xml:space="preserve">kWh </w:t>
            </w:r>
          </w:p>
        </w:tc>
      </w:tr>
      <w:tr w:rsidR="000B1E14" w:rsidRPr="003F2723" w14:paraId="258365C6" w14:textId="77777777" w:rsidTr="004623A2">
        <w:trPr>
          <w:trHeight w:val="288"/>
        </w:trPr>
        <w:tc>
          <w:tcPr>
            <w:tcW w:w="6907" w:type="dxa"/>
            <w:shd w:val="clear" w:color="auto" w:fill="DAEEF3"/>
            <w:tcMar>
              <w:top w:w="0" w:type="dxa"/>
              <w:left w:w="0" w:type="dxa"/>
              <w:bottom w:w="0" w:type="dxa"/>
              <w:right w:w="0" w:type="dxa"/>
            </w:tcMar>
          </w:tcPr>
          <w:p w14:paraId="16046E29"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Austausch von abgenutzten Teilen während des Lebenszyklus des Produktes, z. B. verzinktes Stahlblech, spezifiziert nach Stoffen</w:t>
            </w:r>
          </w:p>
        </w:tc>
        <w:tc>
          <w:tcPr>
            <w:tcW w:w="1438" w:type="dxa"/>
            <w:shd w:val="clear" w:color="auto" w:fill="DAEEF3"/>
          </w:tcPr>
          <w:p w14:paraId="4302E4C6"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10F5D83"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6A0803">
              <w:t xml:space="preserve">kg </w:t>
            </w:r>
          </w:p>
        </w:tc>
      </w:tr>
    </w:tbl>
    <w:p w14:paraId="3CE42815" w14:textId="77777777" w:rsidR="000B1E14" w:rsidRDefault="000B1E14" w:rsidP="000B1E14">
      <w:pPr>
        <w:shd w:val="clear" w:color="auto" w:fill="DAEEF3"/>
        <w:rPr>
          <w:lang w:val="de-CH"/>
        </w:rPr>
      </w:pPr>
    </w:p>
    <w:p w14:paraId="5B68FC56" w14:textId="77777777" w:rsidR="00817386" w:rsidRDefault="00817386">
      <w:pPr>
        <w:spacing w:line="240" w:lineRule="auto"/>
        <w:jc w:val="left"/>
        <w:rPr>
          <w:b/>
          <w:bCs/>
          <w:color w:val="17365D" w:themeColor="text2" w:themeShade="BF"/>
          <w:szCs w:val="18"/>
          <w:lang w:val="de-CH"/>
        </w:rPr>
      </w:pPr>
      <w:bookmarkStart w:id="132" w:name="_Toc81490411"/>
      <w:bookmarkStart w:id="133" w:name="_Ref82099263"/>
      <w:bookmarkStart w:id="134" w:name="_Hlk81484340"/>
      <w:r>
        <w:rPr>
          <w:lang w:val="de-CH"/>
        </w:rPr>
        <w:br w:type="page"/>
      </w:r>
    </w:p>
    <w:p w14:paraId="17E28E97" w14:textId="111C354A" w:rsidR="000B1E14" w:rsidRPr="004B5AD6" w:rsidRDefault="000B1E14" w:rsidP="000B1E14">
      <w:pPr>
        <w:pStyle w:val="Beschriftung"/>
        <w:shd w:val="clear" w:color="auto" w:fill="DAEEF3"/>
        <w:rPr>
          <w:lang w:val="de-CH"/>
        </w:rPr>
      </w:pPr>
      <w:bookmarkStart w:id="135" w:name="_Toc185760812"/>
      <w:r w:rsidRPr="004B5AD6">
        <w:rPr>
          <w:lang w:val="de-CH"/>
        </w:rPr>
        <w:lastRenderedPageBreak/>
        <w:t xml:space="preserve">Tabelle </w:t>
      </w:r>
      <w:r>
        <w:rPr>
          <w:lang w:val="de-CH"/>
        </w:rPr>
        <w:fldChar w:fldCharType="begin"/>
      </w:r>
      <w:r>
        <w:rPr>
          <w:lang w:val="de-CH"/>
        </w:rPr>
        <w:instrText xml:space="preserve"> SEQ Tabelle \* ARABIC </w:instrText>
      </w:r>
      <w:r>
        <w:rPr>
          <w:lang w:val="de-CH"/>
        </w:rPr>
        <w:fldChar w:fldCharType="separate"/>
      </w:r>
      <w:r w:rsidR="00CE27CC">
        <w:rPr>
          <w:noProof/>
          <w:lang w:val="de-CH"/>
        </w:rPr>
        <w:t>13</w:t>
      </w:r>
      <w:r>
        <w:rPr>
          <w:lang w:val="de-CH"/>
        </w:rPr>
        <w:fldChar w:fldCharType="end"/>
      </w:r>
      <w:r w:rsidRPr="004B5AD6">
        <w:rPr>
          <w:lang w:val="de-CH"/>
        </w:rPr>
        <w:t>: Beschreibung der Szenarios „Umbau/ Erneuerung (B5)“</w:t>
      </w:r>
      <w:bookmarkEnd w:id="132"/>
      <w:bookmarkEnd w:id="133"/>
      <w:bookmarkEnd w:id="135"/>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B1E14" w:rsidRPr="003F2723" w14:paraId="25761BB9" w14:textId="77777777" w:rsidTr="004623A2">
        <w:tc>
          <w:tcPr>
            <w:tcW w:w="6907" w:type="dxa"/>
            <w:shd w:val="clear" w:color="auto" w:fill="DAEEF3"/>
            <w:tcMar>
              <w:top w:w="0" w:type="dxa"/>
              <w:left w:w="0" w:type="dxa"/>
              <w:bottom w:w="0" w:type="dxa"/>
              <w:right w:w="0" w:type="dxa"/>
            </w:tcMar>
            <w:vAlign w:val="center"/>
          </w:tcPr>
          <w:p w14:paraId="6984EBFA" w14:textId="77777777" w:rsidR="000B1E14" w:rsidRPr="003F2723" w:rsidRDefault="000B1E14"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Parameter zur Beschreibung Umbau/ Erneuerung (B5)</w:t>
            </w:r>
          </w:p>
        </w:tc>
        <w:tc>
          <w:tcPr>
            <w:tcW w:w="1438" w:type="dxa"/>
            <w:shd w:val="clear" w:color="auto" w:fill="DAEEF3"/>
            <w:vAlign w:val="center"/>
          </w:tcPr>
          <w:p w14:paraId="2B5DCDB5" w14:textId="77777777" w:rsidR="000B1E14" w:rsidRPr="003F2723" w:rsidRDefault="000B1E14"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48A96435" w14:textId="77777777" w:rsidR="000B1E14" w:rsidRPr="003F2723" w:rsidRDefault="000B1E14" w:rsidP="004623A2">
            <w:pPr>
              <w:shd w:val="clear" w:color="auto" w:fill="DAEEF3"/>
              <w:ind w:left="147"/>
              <w:jc w:val="center"/>
              <w:rPr>
                <w:b/>
                <w:color w:val="000000"/>
                <w:lang w:val="de-CH"/>
              </w:rPr>
            </w:pPr>
            <w:r w:rsidRPr="003F2723">
              <w:rPr>
                <w:b/>
                <w:color w:val="000000"/>
                <w:lang w:val="de-CH"/>
              </w:rPr>
              <w:t>Messgröße</w:t>
            </w:r>
          </w:p>
        </w:tc>
      </w:tr>
      <w:tr w:rsidR="000B1E14" w:rsidRPr="003F2723" w14:paraId="41007DB0" w14:textId="77777777" w:rsidTr="004623A2">
        <w:tc>
          <w:tcPr>
            <w:tcW w:w="6907" w:type="dxa"/>
            <w:shd w:val="clear" w:color="auto" w:fill="DAEEF3"/>
            <w:tcMar>
              <w:top w:w="0" w:type="dxa"/>
              <w:left w:w="0" w:type="dxa"/>
              <w:bottom w:w="0" w:type="dxa"/>
              <w:right w:w="0" w:type="dxa"/>
            </w:tcMar>
          </w:tcPr>
          <w:p w14:paraId="3F125336"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Erneuerungsprozess </w:t>
            </w:r>
          </w:p>
        </w:tc>
        <w:tc>
          <w:tcPr>
            <w:tcW w:w="1438" w:type="dxa"/>
            <w:shd w:val="clear" w:color="auto" w:fill="DAEEF3"/>
          </w:tcPr>
          <w:p w14:paraId="3D0F11A3" w14:textId="77777777" w:rsidR="000B1E14" w:rsidRPr="003F2723" w:rsidRDefault="000B1E14"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6247DF3" w14:textId="77777777" w:rsidR="000B1E14" w:rsidRPr="003F2723" w:rsidRDefault="000B1E14" w:rsidP="004623A2">
            <w:pPr>
              <w:shd w:val="clear" w:color="auto" w:fill="DAEEF3"/>
              <w:spacing w:line="240" w:lineRule="auto"/>
              <w:jc w:val="center"/>
              <w:rPr>
                <w:lang w:val="de-CH"/>
              </w:rPr>
            </w:pPr>
            <w:r w:rsidRPr="00657CDE">
              <w:t xml:space="preserve">Beschreibung oder Quelle für die Beschreibung </w:t>
            </w:r>
          </w:p>
        </w:tc>
      </w:tr>
      <w:tr w:rsidR="000B1E14" w:rsidRPr="003F2723" w14:paraId="16942DB2" w14:textId="77777777" w:rsidTr="004623A2">
        <w:tc>
          <w:tcPr>
            <w:tcW w:w="6907" w:type="dxa"/>
            <w:shd w:val="clear" w:color="auto" w:fill="DAEEF3"/>
            <w:tcMar>
              <w:top w:w="0" w:type="dxa"/>
              <w:left w:w="0" w:type="dxa"/>
              <w:bottom w:w="0" w:type="dxa"/>
              <w:right w:w="0" w:type="dxa"/>
            </w:tcMar>
          </w:tcPr>
          <w:p w14:paraId="4AE29B6F"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Erneuerungszyklus </w:t>
            </w:r>
          </w:p>
        </w:tc>
        <w:tc>
          <w:tcPr>
            <w:tcW w:w="1438" w:type="dxa"/>
            <w:shd w:val="clear" w:color="auto" w:fill="DAEEF3"/>
          </w:tcPr>
          <w:p w14:paraId="7271CAA3"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277BCD7" w14:textId="77777777" w:rsidR="000B1E14" w:rsidRPr="003F2723" w:rsidRDefault="000B1E14" w:rsidP="004623A2">
            <w:pPr>
              <w:shd w:val="clear" w:color="auto" w:fill="DAEEF3"/>
              <w:spacing w:line="240" w:lineRule="auto"/>
              <w:jc w:val="center"/>
              <w:rPr>
                <w:lang w:val="de-CH"/>
              </w:rPr>
            </w:pPr>
            <w:r w:rsidRPr="00657CDE">
              <w:t xml:space="preserve">Anzahl je RSL oder Jahr </w:t>
            </w:r>
          </w:p>
        </w:tc>
      </w:tr>
      <w:tr w:rsidR="000B1E14" w:rsidRPr="003F2723" w14:paraId="7BE395A2" w14:textId="77777777" w:rsidTr="004623A2">
        <w:trPr>
          <w:trHeight w:val="288"/>
        </w:trPr>
        <w:tc>
          <w:tcPr>
            <w:tcW w:w="6907" w:type="dxa"/>
            <w:shd w:val="clear" w:color="auto" w:fill="DAEEF3"/>
            <w:tcMar>
              <w:top w:w="0" w:type="dxa"/>
              <w:left w:w="0" w:type="dxa"/>
              <w:bottom w:w="0" w:type="dxa"/>
              <w:right w:w="0" w:type="dxa"/>
            </w:tcMar>
          </w:tcPr>
          <w:p w14:paraId="4DA9B1DF"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Energieeinsatz während der Erneuerung, z. B. Kraneinsatz, Art und Menge des Energieträgers, z. B. Strom, soweit angemessen und relevant </w:t>
            </w:r>
          </w:p>
        </w:tc>
        <w:tc>
          <w:tcPr>
            <w:tcW w:w="1438" w:type="dxa"/>
            <w:shd w:val="clear" w:color="auto" w:fill="DAEEF3"/>
          </w:tcPr>
          <w:p w14:paraId="0219984C"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AF45EBF"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657CDE">
              <w:t xml:space="preserve">kWh </w:t>
            </w:r>
          </w:p>
        </w:tc>
      </w:tr>
      <w:tr w:rsidR="000B1E14" w:rsidRPr="003F2723" w14:paraId="60D88BF5" w14:textId="77777777" w:rsidTr="004623A2">
        <w:trPr>
          <w:trHeight w:val="288"/>
        </w:trPr>
        <w:tc>
          <w:tcPr>
            <w:tcW w:w="6907" w:type="dxa"/>
            <w:shd w:val="clear" w:color="auto" w:fill="DAEEF3"/>
            <w:tcMar>
              <w:top w:w="0" w:type="dxa"/>
              <w:left w:w="0" w:type="dxa"/>
              <w:bottom w:w="0" w:type="dxa"/>
              <w:right w:w="0" w:type="dxa"/>
            </w:tcMar>
          </w:tcPr>
          <w:p w14:paraId="64F06D4C" w14:textId="77777777" w:rsidR="000B1E14" w:rsidRPr="00FF7F39" w:rsidRDefault="000B1E14" w:rsidP="004623A2">
            <w:pPr>
              <w:shd w:val="clear" w:color="auto" w:fill="DAEEF3"/>
              <w:ind w:left="147" w:right="237"/>
              <w:rPr>
                <w:rFonts w:eastAsia="Times New Roman"/>
                <w:spacing w:val="-4"/>
                <w:lang w:val="de-CH"/>
              </w:rPr>
            </w:pPr>
            <w:r w:rsidRPr="00B87893">
              <w:rPr>
                <w:rFonts w:eastAsia="Times New Roman"/>
                <w:spacing w:val="-4"/>
                <w:lang w:val="de-CH"/>
              </w:rPr>
              <w:t>Stofflicher Einsatz für die Erneuerung, z. B. Ziegel, einschließlich der für den Erneuerungsprozess benötigten Hilfs- und Betriebsstoffe, z. B. Schmierstoffe, (spezifiziert nach Stoffen)</w:t>
            </w:r>
          </w:p>
        </w:tc>
        <w:tc>
          <w:tcPr>
            <w:tcW w:w="1438" w:type="dxa"/>
            <w:shd w:val="clear" w:color="auto" w:fill="DAEEF3"/>
          </w:tcPr>
          <w:p w14:paraId="769DE9C7"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31E6A16" w14:textId="77777777" w:rsidR="000B1E14" w:rsidRPr="006A0803" w:rsidRDefault="000B1E14" w:rsidP="004623A2">
            <w:pPr>
              <w:pBdr>
                <w:top w:val="nil"/>
                <w:left w:val="nil"/>
                <w:bottom w:val="nil"/>
                <w:right w:val="nil"/>
                <w:between w:val="nil"/>
                <w:bar w:val="nil"/>
              </w:pBdr>
              <w:shd w:val="clear" w:color="auto" w:fill="DAEEF3"/>
              <w:spacing w:line="240" w:lineRule="auto"/>
              <w:jc w:val="center"/>
            </w:pPr>
            <w:r w:rsidRPr="00657CDE">
              <w:t xml:space="preserve">kg oder kg/Zyklus </w:t>
            </w:r>
          </w:p>
        </w:tc>
      </w:tr>
      <w:tr w:rsidR="000B1E14" w:rsidRPr="003F2723" w14:paraId="1825F146" w14:textId="77777777" w:rsidTr="004623A2">
        <w:trPr>
          <w:trHeight w:val="288"/>
        </w:trPr>
        <w:tc>
          <w:tcPr>
            <w:tcW w:w="6907" w:type="dxa"/>
            <w:shd w:val="clear" w:color="auto" w:fill="DAEEF3"/>
            <w:tcMar>
              <w:top w:w="0" w:type="dxa"/>
              <w:left w:w="0" w:type="dxa"/>
              <w:bottom w:w="0" w:type="dxa"/>
              <w:right w:w="0" w:type="dxa"/>
            </w:tcMar>
          </w:tcPr>
          <w:p w14:paraId="6E7E1828" w14:textId="77777777" w:rsidR="000B1E14" w:rsidRPr="00FF7F39"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Erneuerung (spezifiziert nach Stoffen) </w:t>
            </w:r>
          </w:p>
        </w:tc>
        <w:tc>
          <w:tcPr>
            <w:tcW w:w="1438" w:type="dxa"/>
            <w:shd w:val="clear" w:color="auto" w:fill="DAEEF3"/>
          </w:tcPr>
          <w:p w14:paraId="7671B4C8"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3315F69" w14:textId="77777777" w:rsidR="000B1E14" w:rsidRPr="006A0803" w:rsidRDefault="000B1E14" w:rsidP="004623A2">
            <w:pPr>
              <w:pBdr>
                <w:top w:val="nil"/>
                <w:left w:val="nil"/>
                <w:bottom w:val="nil"/>
                <w:right w:val="nil"/>
                <w:between w:val="nil"/>
                <w:bar w:val="nil"/>
              </w:pBdr>
              <w:shd w:val="clear" w:color="auto" w:fill="DAEEF3"/>
              <w:spacing w:line="240" w:lineRule="auto"/>
              <w:jc w:val="center"/>
            </w:pPr>
            <w:r w:rsidRPr="00657CDE">
              <w:t xml:space="preserve">kg </w:t>
            </w:r>
          </w:p>
        </w:tc>
      </w:tr>
      <w:tr w:rsidR="000B1E14" w:rsidRPr="003F2723" w14:paraId="6E6F4A4C" w14:textId="77777777" w:rsidTr="004623A2">
        <w:trPr>
          <w:trHeight w:val="288"/>
        </w:trPr>
        <w:tc>
          <w:tcPr>
            <w:tcW w:w="6907" w:type="dxa"/>
            <w:shd w:val="clear" w:color="auto" w:fill="DAEEF3"/>
            <w:tcMar>
              <w:top w:w="0" w:type="dxa"/>
              <w:left w:w="0" w:type="dxa"/>
              <w:bottom w:w="0" w:type="dxa"/>
              <w:right w:w="0" w:type="dxa"/>
            </w:tcMar>
          </w:tcPr>
          <w:p w14:paraId="02A5D1C5" w14:textId="77777777" w:rsidR="000B1E14" w:rsidRPr="00FF7F39" w:rsidRDefault="000B1E14" w:rsidP="004623A2">
            <w:pPr>
              <w:shd w:val="clear" w:color="auto" w:fill="DAEEF3"/>
              <w:ind w:left="147" w:right="237"/>
              <w:rPr>
                <w:rFonts w:eastAsia="Times New Roman"/>
                <w:spacing w:val="-4"/>
                <w:lang w:val="de-CH"/>
              </w:rPr>
            </w:pPr>
            <w:r w:rsidRPr="00B87893">
              <w:rPr>
                <w:rFonts w:eastAsia="Times New Roman"/>
                <w:spacing w:val="-4"/>
                <w:lang w:val="de-CH"/>
              </w:rPr>
              <w:t>Weitere Annahmen für die Szenarienbildung, z. B. Häufigkeit der Nutzung, Nutzungszeiten, Anzahl der Nutzer</w:t>
            </w:r>
          </w:p>
        </w:tc>
        <w:tc>
          <w:tcPr>
            <w:tcW w:w="1438" w:type="dxa"/>
            <w:shd w:val="clear" w:color="auto" w:fill="DAEEF3"/>
          </w:tcPr>
          <w:p w14:paraId="2E6D13B0"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999055B" w14:textId="77777777" w:rsidR="000B1E14" w:rsidRPr="006A0803" w:rsidRDefault="000B1E14" w:rsidP="004623A2">
            <w:pPr>
              <w:pBdr>
                <w:top w:val="nil"/>
                <w:left w:val="nil"/>
                <w:bottom w:val="nil"/>
                <w:right w:val="nil"/>
                <w:between w:val="nil"/>
                <w:bar w:val="nil"/>
              </w:pBdr>
              <w:shd w:val="clear" w:color="auto" w:fill="DAEEF3"/>
              <w:spacing w:line="240" w:lineRule="auto"/>
              <w:jc w:val="center"/>
            </w:pPr>
            <w:r w:rsidRPr="00657CDE">
              <w:t xml:space="preserve">Sinnvolle Einheiten </w:t>
            </w:r>
          </w:p>
        </w:tc>
      </w:tr>
      <w:bookmarkEnd w:id="131"/>
    </w:tbl>
    <w:p w14:paraId="3E82486F" w14:textId="77777777" w:rsidR="000B1E14" w:rsidRDefault="000B1E14" w:rsidP="000B1E14">
      <w:pPr>
        <w:shd w:val="clear" w:color="auto" w:fill="DAEEF3"/>
        <w:rPr>
          <w:lang w:val="de-CH"/>
        </w:rPr>
      </w:pPr>
    </w:p>
    <w:p w14:paraId="2721A9DC" w14:textId="326EFED4" w:rsidR="000B1E14" w:rsidRPr="004B5AD6" w:rsidRDefault="000B1E14" w:rsidP="000B1E14">
      <w:pPr>
        <w:pStyle w:val="Beschriftung"/>
        <w:shd w:val="clear" w:color="auto" w:fill="DAEEF3"/>
        <w:rPr>
          <w:lang w:val="de-CH"/>
        </w:rPr>
      </w:pPr>
      <w:bookmarkStart w:id="136" w:name="_Ref330546191"/>
      <w:bookmarkStart w:id="137" w:name="_Toc57023863"/>
      <w:bookmarkStart w:id="138" w:name="_Toc81490412"/>
      <w:bookmarkStart w:id="139" w:name="_Ref82099265"/>
      <w:bookmarkStart w:id="140" w:name="_Toc185760813"/>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CE27CC">
        <w:rPr>
          <w:noProof/>
          <w:lang w:val="de-CH"/>
        </w:rPr>
        <w:t>14</w:t>
      </w:r>
      <w:r>
        <w:rPr>
          <w:lang w:val="de-CH"/>
        </w:rPr>
        <w:fldChar w:fldCharType="end"/>
      </w:r>
      <w:bookmarkEnd w:id="136"/>
      <w:r w:rsidRPr="004B5AD6">
        <w:rPr>
          <w:lang w:val="de-CH"/>
        </w:rPr>
        <w:t>: Beschreibung der Szenarios „Betriebliche Energie (B6)“ bzw. „Wassereinsatz (B7)“</w:t>
      </w:r>
      <w:bookmarkEnd w:id="137"/>
      <w:bookmarkEnd w:id="138"/>
      <w:bookmarkEnd w:id="139"/>
      <w:bookmarkEnd w:id="140"/>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B1E14" w:rsidRPr="003F2723" w14:paraId="1DD82B08" w14:textId="77777777" w:rsidTr="004623A2">
        <w:tc>
          <w:tcPr>
            <w:tcW w:w="6907" w:type="dxa"/>
            <w:shd w:val="clear" w:color="auto" w:fill="DAEEF3"/>
            <w:tcMar>
              <w:top w:w="0" w:type="dxa"/>
              <w:left w:w="0" w:type="dxa"/>
              <w:bottom w:w="0" w:type="dxa"/>
              <w:right w:w="0" w:type="dxa"/>
            </w:tcMar>
            <w:vAlign w:val="center"/>
          </w:tcPr>
          <w:p w14:paraId="517E271A" w14:textId="77777777" w:rsidR="000B1E14" w:rsidRPr="003F2723" w:rsidRDefault="000B1E14"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Parameter zur Beschreibung der Betrieblichen Energie (B6) bzw. des Wassereinsatzes (B7)</w:t>
            </w:r>
          </w:p>
        </w:tc>
        <w:tc>
          <w:tcPr>
            <w:tcW w:w="1438" w:type="dxa"/>
            <w:shd w:val="clear" w:color="auto" w:fill="DAEEF3"/>
            <w:vAlign w:val="center"/>
          </w:tcPr>
          <w:p w14:paraId="6FAEE38A" w14:textId="77777777" w:rsidR="000B1E14" w:rsidRPr="003F2723" w:rsidRDefault="000B1E14"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235C0FD5" w14:textId="77777777" w:rsidR="000B1E14" w:rsidRPr="003F2723" w:rsidRDefault="000B1E14" w:rsidP="004623A2">
            <w:pPr>
              <w:shd w:val="clear" w:color="auto" w:fill="DAEEF3"/>
              <w:ind w:left="147"/>
              <w:jc w:val="center"/>
              <w:rPr>
                <w:b/>
                <w:color w:val="000000"/>
                <w:lang w:val="de-CH"/>
              </w:rPr>
            </w:pPr>
            <w:r w:rsidRPr="003F2723">
              <w:rPr>
                <w:b/>
                <w:color w:val="000000"/>
                <w:lang w:val="de-CH"/>
              </w:rPr>
              <w:t>Messgröße</w:t>
            </w:r>
          </w:p>
        </w:tc>
      </w:tr>
      <w:tr w:rsidR="000B1E14" w:rsidRPr="003F2723" w14:paraId="50E4AB79" w14:textId="77777777" w:rsidTr="004623A2">
        <w:tc>
          <w:tcPr>
            <w:tcW w:w="6907" w:type="dxa"/>
            <w:shd w:val="clear" w:color="auto" w:fill="DAEEF3"/>
            <w:tcMar>
              <w:top w:w="0" w:type="dxa"/>
              <w:left w:w="0" w:type="dxa"/>
              <w:bottom w:w="0" w:type="dxa"/>
              <w:right w:w="0" w:type="dxa"/>
            </w:tcMar>
          </w:tcPr>
          <w:p w14:paraId="08F7A4C8"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Hilfs- und Betriebsstoffe, spezifiziert nach Stoffen </w:t>
            </w:r>
          </w:p>
        </w:tc>
        <w:tc>
          <w:tcPr>
            <w:tcW w:w="1438" w:type="dxa"/>
            <w:shd w:val="clear" w:color="auto" w:fill="DAEEF3"/>
          </w:tcPr>
          <w:p w14:paraId="1F793C17" w14:textId="77777777" w:rsidR="000B1E14" w:rsidRPr="003F2723" w:rsidRDefault="000B1E14"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902F103" w14:textId="77777777" w:rsidR="000B1E14" w:rsidRPr="003F2723" w:rsidRDefault="000B1E14" w:rsidP="004623A2">
            <w:pPr>
              <w:shd w:val="clear" w:color="auto" w:fill="DAEEF3"/>
              <w:spacing w:line="240" w:lineRule="auto"/>
              <w:jc w:val="center"/>
              <w:rPr>
                <w:lang w:val="de-CH"/>
              </w:rPr>
            </w:pPr>
            <w:r w:rsidRPr="00415264">
              <w:t xml:space="preserve">kg oder sinnvolle Einheiten </w:t>
            </w:r>
          </w:p>
        </w:tc>
      </w:tr>
      <w:tr w:rsidR="000B1E14" w:rsidRPr="003F2723" w14:paraId="3612432C" w14:textId="77777777" w:rsidTr="004623A2">
        <w:trPr>
          <w:trHeight w:val="70"/>
        </w:trPr>
        <w:tc>
          <w:tcPr>
            <w:tcW w:w="6907" w:type="dxa"/>
            <w:shd w:val="clear" w:color="auto" w:fill="DAEEF3"/>
            <w:tcMar>
              <w:top w:w="0" w:type="dxa"/>
              <w:left w:w="0" w:type="dxa"/>
              <w:bottom w:w="0" w:type="dxa"/>
              <w:right w:w="0" w:type="dxa"/>
            </w:tcMar>
          </w:tcPr>
          <w:p w14:paraId="6F932150"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Süßwasserressourcen </w:t>
            </w:r>
          </w:p>
        </w:tc>
        <w:tc>
          <w:tcPr>
            <w:tcW w:w="1438" w:type="dxa"/>
            <w:shd w:val="clear" w:color="auto" w:fill="DAEEF3"/>
          </w:tcPr>
          <w:p w14:paraId="7A71EA87"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7F3F2F9B" w14:textId="77777777" w:rsidR="000B1E14" w:rsidRPr="003F2723" w:rsidRDefault="000B1E14" w:rsidP="004623A2">
            <w:pPr>
              <w:shd w:val="clear" w:color="auto" w:fill="DAEEF3"/>
              <w:spacing w:line="240" w:lineRule="auto"/>
              <w:jc w:val="center"/>
              <w:rPr>
                <w:lang w:val="de-CH"/>
              </w:rPr>
            </w:pPr>
            <w:r w:rsidRPr="00415264">
              <w:t>m</w:t>
            </w:r>
            <w:r w:rsidRPr="00B87893">
              <w:rPr>
                <w:vertAlign w:val="superscript"/>
              </w:rPr>
              <w:t>3</w:t>
            </w:r>
          </w:p>
        </w:tc>
      </w:tr>
      <w:tr w:rsidR="000B1E14" w:rsidRPr="003F2723" w14:paraId="4CED82EE" w14:textId="77777777" w:rsidTr="004623A2">
        <w:trPr>
          <w:trHeight w:val="288"/>
        </w:trPr>
        <w:tc>
          <w:tcPr>
            <w:tcW w:w="6907" w:type="dxa"/>
            <w:shd w:val="clear" w:color="auto" w:fill="DAEEF3"/>
            <w:tcMar>
              <w:top w:w="0" w:type="dxa"/>
              <w:left w:w="0" w:type="dxa"/>
              <w:bottom w:w="0" w:type="dxa"/>
              <w:right w:w="0" w:type="dxa"/>
            </w:tcMar>
          </w:tcPr>
          <w:p w14:paraId="75A7BE2E"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Art des Energieträgers, z. B. Strom, Erdgas, Fernwärme </w:t>
            </w:r>
          </w:p>
        </w:tc>
        <w:tc>
          <w:tcPr>
            <w:tcW w:w="1438" w:type="dxa"/>
            <w:shd w:val="clear" w:color="auto" w:fill="DAEEF3"/>
          </w:tcPr>
          <w:p w14:paraId="3F37EAB0"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5F334511"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415264">
              <w:t xml:space="preserve">kWh </w:t>
            </w:r>
          </w:p>
        </w:tc>
      </w:tr>
      <w:tr w:rsidR="000B1E14" w:rsidRPr="003F2723" w14:paraId="597AD8B5" w14:textId="77777777" w:rsidTr="004623A2">
        <w:trPr>
          <w:trHeight w:val="151"/>
        </w:trPr>
        <w:tc>
          <w:tcPr>
            <w:tcW w:w="6907" w:type="dxa"/>
            <w:shd w:val="clear" w:color="auto" w:fill="DAEEF3"/>
            <w:tcMar>
              <w:top w:w="0" w:type="dxa"/>
              <w:left w:w="0" w:type="dxa"/>
              <w:bottom w:w="0" w:type="dxa"/>
              <w:right w:w="0" w:type="dxa"/>
            </w:tcMar>
          </w:tcPr>
          <w:p w14:paraId="4EC4B190"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Leistung der Ausrüstung </w:t>
            </w:r>
          </w:p>
        </w:tc>
        <w:tc>
          <w:tcPr>
            <w:tcW w:w="1438" w:type="dxa"/>
            <w:shd w:val="clear" w:color="auto" w:fill="DAEEF3"/>
          </w:tcPr>
          <w:p w14:paraId="6ADCB7A1"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07D7EEB"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415264">
              <w:t xml:space="preserve">kW </w:t>
            </w:r>
          </w:p>
        </w:tc>
      </w:tr>
      <w:tr w:rsidR="000B1E14" w:rsidRPr="003F2723" w14:paraId="30858F2A" w14:textId="77777777" w:rsidTr="004623A2">
        <w:trPr>
          <w:trHeight w:val="151"/>
        </w:trPr>
        <w:tc>
          <w:tcPr>
            <w:tcW w:w="6907" w:type="dxa"/>
            <w:shd w:val="clear" w:color="auto" w:fill="DAEEF3"/>
            <w:tcMar>
              <w:top w:w="0" w:type="dxa"/>
              <w:left w:w="0" w:type="dxa"/>
              <w:bottom w:w="0" w:type="dxa"/>
              <w:right w:w="0" w:type="dxa"/>
            </w:tcMar>
          </w:tcPr>
          <w:p w14:paraId="58D881B4"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Leistungscharakteristik, z. B. Energieeffizienz, Emissionen, Variabilität der Leistung mit der Auslastung usw. </w:t>
            </w:r>
          </w:p>
        </w:tc>
        <w:tc>
          <w:tcPr>
            <w:tcW w:w="1438" w:type="dxa"/>
            <w:shd w:val="clear" w:color="auto" w:fill="DAEEF3"/>
          </w:tcPr>
          <w:p w14:paraId="04F4AA17"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92DE3B6"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415264">
              <w:t xml:space="preserve">Sinnvolle Einheiten </w:t>
            </w:r>
          </w:p>
        </w:tc>
      </w:tr>
      <w:tr w:rsidR="000B1E14" w:rsidRPr="003F2723" w14:paraId="1CE9A158" w14:textId="77777777" w:rsidTr="004623A2">
        <w:trPr>
          <w:trHeight w:val="151"/>
        </w:trPr>
        <w:tc>
          <w:tcPr>
            <w:tcW w:w="6907" w:type="dxa"/>
            <w:shd w:val="clear" w:color="auto" w:fill="DAEEF3"/>
            <w:tcMar>
              <w:top w:w="0" w:type="dxa"/>
              <w:left w:w="0" w:type="dxa"/>
              <w:bottom w:w="0" w:type="dxa"/>
              <w:right w:w="0" w:type="dxa"/>
            </w:tcMar>
          </w:tcPr>
          <w:p w14:paraId="0ED21421"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Weitere Annahmen für die Szenarienbildung, z. B. Häufigkeiten, Nutzungszeiten, Anzahl der Nutzer </w:t>
            </w:r>
          </w:p>
        </w:tc>
        <w:tc>
          <w:tcPr>
            <w:tcW w:w="1438" w:type="dxa"/>
            <w:shd w:val="clear" w:color="auto" w:fill="DAEEF3"/>
          </w:tcPr>
          <w:p w14:paraId="2C5AEF9C"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7A7014C"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415264">
              <w:t xml:space="preserve">Sinnvolle Einheiten </w:t>
            </w:r>
          </w:p>
        </w:tc>
      </w:tr>
      <w:bookmarkEnd w:id="134"/>
    </w:tbl>
    <w:p w14:paraId="0AD440FF" w14:textId="77777777" w:rsidR="008B1C88" w:rsidRDefault="008B1C88" w:rsidP="00A30B9A">
      <w:pPr>
        <w:tabs>
          <w:tab w:val="left" w:pos="3506"/>
        </w:tabs>
        <w:rPr>
          <w:lang w:val="de-CH"/>
        </w:rPr>
      </w:pPr>
    </w:p>
    <w:p w14:paraId="4B110307" w14:textId="281B558F" w:rsidR="00FA0339" w:rsidRPr="004B5AD6" w:rsidRDefault="00A30B9A" w:rsidP="00A30B9A">
      <w:pPr>
        <w:tabs>
          <w:tab w:val="left" w:pos="3506"/>
        </w:tabs>
        <w:rPr>
          <w:lang w:val="de-CH"/>
        </w:rPr>
      </w:pPr>
      <w:r>
        <w:rPr>
          <w:lang w:val="de-CH"/>
        </w:rPr>
        <w:tab/>
      </w:r>
    </w:p>
    <w:p w14:paraId="66AE07A5" w14:textId="27ED6A3D" w:rsidR="00BA7F94" w:rsidRPr="004B5AD6" w:rsidRDefault="0034076B" w:rsidP="009036DD">
      <w:pPr>
        <w:shd w:val="clear" w:color="auto" w:fill="BEFE68"/>
        <w:rPr>
          <w:b/>
          <w:lang w:val="de-CH"/>
        </w:rPr>
      </w:pPr>
      <w:r w:rsidRPr="004B5AD6">
        <w:rPr>
          <w:b/>
          <w:u w:val="single"/>
          <w:lang w:val="de-CH"/>
        </w:rPr>
        <w:t>Spezifische</w:t>
      </w:r>
      <w:r w:rsidR="00BA7F94" w:rsidRPr="004B5AD6">
        <w:rPr>
          <w:b/>
          <w:u w:val="single"/>
          <w:lang w:val="de-CH"/>
        </w:rPr>
        <w:t xml:space="preserve"> Ökobilanzregeln für </w:t>
      </w:r>
      <w:r w:rsidR="00416A09">
        <w:rPr>
          <w:b/>
          <w:u w:val="single"/>
          <w:lang w:val="de-CH"/>
        </w:rPr>
        <w:t>Produktkategorie XY</w:t>
      </w:r>
      <w:r w:rsidR="00BA7F94" w:rsidRPr="004B5AD6">
        <w:rPr>
          <w:b/>
          <w:u w:val="single"/>
          <w:lang w:val="de-CH"/>
        </w:rPr>
        <w:t>:</w:t>
      </w:r>
    </w:p>
    <w:p w14:paraId="3D68388E" w14:textId="77777777" w:rsidR="00BA7F94" w:rsidRPr="004B5AD6" w:rsidRDefault="00BA7F94" w:rsidP="009036DD">
      <w:pPr>
        <w:shd w:val="clear" w:color="auto" w:fill="BEFE68"/>
        <w:rPr>
          <w:lang w:val="de-CH"/>
        </w:rPr>
      </w:pPr>
    </w:p>
    <w:p w14:paraId="0EA5DB43" w14:textId="795609BE" w:rsidR="00A62D85" w:rsidRDefault="00416A09" w:rsidP="009036DD">
      <w:pPr>
        <w:shd w:val="clear" w:color="auto" w:fill="BEFE68"/>
        <w:rPr>
          <w:lang w:val="de-CH"/>
        </w:rPr>
      </w:pPr>
      <w:r>
        <w:rPr>
          <w:lang w:val="de-CH"/>
        </w:rPr>
        <w:t>Text</w:t>
      </w:r>
    </w:p>
    <w:p w14:paraId="0313FCF8" w14:textId="77777777" w:rsidR="006A78B5" w:rsidRPr="004B5AD6" w:rsidRDefault="006A78B5" w:rsidP="006A78B5">
      <w:pPr>
        <w:rPr>
          <w:lang w:val="de-CH"/>
        </w:rPr>
      </w:pPr>
    </w:p>
    <w:p w14:paraId="0BD94EEB" w14:textId="77777777" w:rsidR="00E238DE" w:rsidRDefault="00E238DE" w:rsidP="005E5AF7">
      <w:pPr>
        <w:pStyle w:val="berschrift2"/>
      </w:pPr>
      <w:bookmarkStart w:id="141" w:name="_Toc185760781"/>
      <w:bookmarkStart w:id="142" w:name="_Toc186733282"/>
      <w:r w:rsidRPr="004B5AD6">
        <w:t>C1-C4</w:t>
      </w:r>
      <w:r w:rsidRPr="004B5AD6">
        <w:tab/>
        <w:t>Entsorgungsphase</w:t>
      </w:r>
      <w:bookmarkEnd w:id="141"/>
      <w:bookmarkEnd w:id="142"/>
    </w:p>
    <w:p w14:paraId="30DC654D" w14:textId="77777777" w:rsidR="006A78B5" w:rsidRPr="006A78B5" w:rsidRDefault="006A78B5" w:rsidP="006A78B5"/>
    <w:p w14:paraId="2AB53BFA" w14:textId="77777777" w:rsidR="0082677B" w:rsidRPr="004B5AD6" w:rsidRDefault="00E238DE" w:rsidP="00814166">
      <w:pPr>
        <w:shd w:val="clear" w:color="auto" w:fill="DAEEF3" w:themeFill="accent5" w:themeFillTint="33"/>
        <w:rPr>
          <w:lang w:val="de-CH"/>
        </w:rPr>
      </w:pPr>
      <w:r w:rsidRPr="004B5AD6">
        <w:rPr>
          <w:rFonts w:eastAsia="Times New Roman"/>
          <w:spacing w:val="-4"/>
          <w:lang w:val="de-CH"/>
        </w:rPr>
        <w:t xml:space="preserve">Hier erfolgt eine kurze </w:t>
      </w:r>
      <w:r w:rsidRPr="004B5AD6">
        <w:rPr>
          <w:lang w:val="de-CH"/>
        </w:rPr>
        <w:t xml:space="preserve">Beschreibung der Entsorgungsprozesse und der </w:t>
      </w:r>
      <w:r w:rsidR="005B3929" w:rsidRPr="004B5AD6">
        <w:rPr>
          <w:lang w:val="de-CH"/>
        </w:rPr>
        <w:t>dazugehörigen</w:t>
      </w:r>
      <w:r w:rsidRPr="004B5AD6">
        <w:rPr>
          <w:lang w:val="de-CH"/>
        </w:rPr>
        <w:t xml:space="preserve"> Szenarien (z.B. für den Transport).</w:t>
      </w:r>
      <w:r w:rsidR="00007A36" w:rsidRPr="004B5AD6">
        <w:rPr>
          <w:lang w:val="de-CH"/>
        </w:rPr>
        <w:t xml:space="preserve"> </w:t>
      </w:r>
    </w:p>
    <w:p w14:paraId="05CABEEA" w14:textId="4655D575" w:rsidR="006A78B5" w:rsidRDefault="006A78B5" w:rsidP="00814166">
      <w:pPr>
        <w:spacing w:line="240" w:lineRule="auto"/>
        <w:jc w:val="left"/>
        <w:rPr>
          <w:lang w:val="de-CH"/>
        </w:rPr>
      </w:pPr>
    </w:p>
    <w:p w14:paraId="4E0AC95C" w14:textId="08A2BF39" w:rsidR="0082677B" w:rsidRPr="004B5AD6" w:rsidRDefault="0082677B" w:rsidP="009036DD">
      <w:pPr>
        <w:shd w:val="clear" w:color="auto" w:fill="BEFE68"/>
        <w:rPr>
          <w:b/>
          <w:u w:val="single"/>
          <w:lang w:val="de-CH"/>
        </w:rPr>
      </w:pPr>
      <w:r w:rsidRPr="004B5AD6">
        <w:rPr>
          <w:b/>
          <w:u w:val="single"/>
          <w:lang w:val="de-CH"/>
        </w:rPr>
        <w:t xml:space="preserve">Spezifische Ökobilanzregeln für </w:t>
      </w:r>
      <w:r w:rsidR="00416A09">
        <w:rPr>
          <w:b/>
          <w:u w:val="single"/>
          <w:lang w:val="de-CH"/>
        </w:rPr>
        <w:t>Produktkategorie XY</w:t>
      </w:r>
      <w:r w:rsidRPr="004B5AD6">
        <w:rPr>
          <w:b/>
          <w:u w:val="single"/>
          <w:lang w:val="de-CH"/>
        </w:rPr>
        <w:t>:</w:t>
      </w:r>
    </w:p>
    <w:p w14:paraId="0EDBAAA9" w14:textId="77777777" w:rsidR="0082677B" w:rsidRPr="004B5AD6" w:rsidRDefault="0082677B" w:rsidP="009036DD">
      <w:pPr>
        <w:shd w:val="clear" w:color="auto" w:fill="BEFE68"/>
        <w:rPr>
          <w:lang w:val="de-CH"/>
        </w:rPr>
      </w:pPr>
    </w:p>
    <w:p w14:paraId="1C2EDFE0" w14:textId="7B8D8CEE" w:rsidR="00E238DE" w:rsidRPr="004B5AD6" w:rsidRDefault="00416A09" w:rsidP="009036DD">
      <w:pPr>
        <w:shd w:val="clear" w:color="auto" w:fill="BEFE68"/>
        <w:rPr>
          <w:lang w:val="de-CH"/>
        </w:rPr>
      </w:pPr>
      <w:r>
        <w:rPr>
          <w:lang w:val="de-CH"/>
        </w:rPr>
        <w:t>Text</w:t>
      </w:r>
      <w:r w:rsidR="00651D25">
        <w:rPr>
          <w:lang w:val="de-CH"/>
        </w:rPr>
        <w:t>.</w:t>
      </w:r>
    </w:p>
    <w:p w14:paraId="4D4F5CFB" w14:textId="77777777" w:rsidR="00E238DE" w:rsidRPr="004B5AD6" w:rsidRDefault="00E238DE" w:rsidP="00E238DE">
      <w:pPr>
        <w:rPr>
          <w:lang w:val="de-CH"/>
        </w:rPr>
      </w:pPr>
    </w:p>
    <w:p w14:paraId="78AEE365" w14:textId="15E1E501" w:rsidR="00E238DE" w:rsidRPr="004B5AD6" w:rsidRDefault="00E238DE" w:rsidP="00F954EE">
      <w:pPr>
        <w:pStyle w:val="Beschriftung"/>
        <w:rPr>
          <w:lang w:val="de-CH"/>
        </w:rPr>
      </w:pPr>
      <w:bookmarkStart w:id="143" w:name="_Toc185760814"/>
      <w:r w:rsidRPr="009036DD">
        <w:rPr>
          <w:shd w:val="clear" w:color="auto" w:fill="DAEEF3" w:themeFill="accent5" w:themeFillTint="33"/>
          <w:lang w:val="de-CH"/>
        </w:rPr>
        <w:t xml:space="preserve">Tabelle </w:t>
      </w:r>
      <w:r w:rsidR="008F50D0" w:rsidRPr="009036DD">
        <w:rPr>
          <w:shd w:val="clear" w:color="auto" w:fill="DAEEF3" w:themeFill="accent5" w:themeFillTint="33"/>
          <w:lang w:val="de-CH"/>
        </w:rPr>
        <w:fldChar w:fldCharType="begin"/>
      </w:r>
      <w:r w:rsidR="008F50D0" w:rsidRPr="009036DD">
        <w:rPr>
          <w:shd w:val="clear" w:color="auto" w:fill="DAEEF3" w:themeFill="accent5" w:themeFillTint="33"/>
          <w:lang w:val="de-CH"/>
        </w:rPr>
        <w:instrText xml:space="preserve"> SEQ Tabelle \* ARABIC </w:instrText>
      </w:r>
      <w:r w:rsidR="008F50D0" w:rsidRPr="009036DD">
        <w:rPr>
          <w:shd w:val="clear" w:color="auto" w:fill="DAEEF3" w:themeFill="accent5" w:themeFillTint="33"/>
          <w:lang w:val="de-CH"/>
        </w:rPr>
        <w:fldChar w:fldCharType="separate"/>
      </w:r>
      <w:r w:rsidR="00CE27CC">
        <w:rPr>
          <w:noProof/>
          <w:shd w:val="clear" w:color="auto" w:fill="DAEEF3" w:themeFill="accent5" w:themeFillTint="33"/>
          <w:lang w:val="de-CH"/>
        </w:rPr>
        <w:t>15</w:t>
      </w:r>
      <w:r w:rsidR="008F50D0" w:rsidRPr="009036DD">
        <w:rPr>
          <w:shd w:val="clear" w:color="auto" w:fill="DAEEF3" w:themeFill="accent5" w:themeFillTint="33"/>
          <w:lang w:val="de-CH"/>
        </w:rPr>
        <w:fldChar w:fldCharType="end"/>
      </w:r>
      <w:r w:rsidRPr="009036DD">
        <w:rPr>
          <w:shd w:val="clear" w:color="auto" w:fill="DAEEF3" w:themeFill="accent5" w:themeFillTint="33"/>
          <w:lang w:val="de-CH"/>
        </w:rPr>
        <w:t>: Beschreibung des Szenarios „Entsorgung des Produkts (C1 bis C4)“</w:t>
      </w:r>
      <w:bookmarkEnd w:id="143"/>
    </w:p>
    <w:p w14:paraId="68568E34" w14:textId="77777777" w:rsidR="00E238DE" w:rsidRPr="004B5AD6" w:rsidRDefault="00E238DE" w:rsidP="00814166">
      <w:pPr>
        <w:shd w:val="clear" w:color="auto" w:fill="DAEEF3" w:themeFill="accent5" w:themeFillTint="33"/>
        <w:rPr>
          <w:lang w:val="de-CH"/>
        </w:rPr>
      </w:pPr>
      <w:r w:rsidRPr="004B5AD6">
        <w:rPr>
          <w:lang w:val="de-CH"/>
        </w:rPr>
        <w:t xml:space="preserve">(Sammelverfahren und Rückholverfahren sind in einer Fußzeile gesondert </w:t>
      </w:r>
      <w:r w:rsidR="001A2DF3" w:rsidRPr="004B5AD6">
        <w:rPr>
          <w:lang w:val="de-CH"/>
        </w:rPr>
        <w:t>(</w:t>
      </w:r>
      <w:r w:rsidR="007358F0" w:rsidRPr="004B5AD6">
        <w:rPr>
          <w:lang w:val="de-CH"/>
        </w:rPr>
        <w:t>inklusive technischer Angaben</w:t>
      </w:r>
      <w:r w:rsidR="001A2DF3" w:rsidRPr="004B5AD6">
        <w:rPr>
          <w:lang w:val="de-CH"/>
        </w:rPr>
        <w:t>)</w:t>
      </w:r>
      <w:r w:rsidR="007358F0" w:rsidRPr="004B5AD6">
        <w:rPr>
          <w:lang w:val="de-CH"/>
        </w:rPr>
        <w:t xml:space="preserve"> dazu </w:t>
      </w:r>
      <w:r w:rsidRPr="004B5AD6">
        <w:rPr>
          <w:lang w:val="de-CH"/>
        </w:rPr>
        <w:t>zu definieren)</w:t>
      </w:r>
      <w:r w:rsidR="007358F0" w:rsidRPr="004B5AD6">
        <w:rPr>
          <w:lang w:val="de-CH"/>
        </w:rPr>
        <w:t>.</w:t>
      </w: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408"/>
        <w:gridCol w:w="1417"/>
        <w:gridCol w:w="2127"/>
      </w:tblGrid>
      <w:tr w:rsidR="00E238DE" w:rsidRPr="004B5AD6" w14:paraId="475C284B" w14:textId="77777777" w:rsidTr="00814166">
        <w:tc>
          <w:tcPr>
            <w:tcW w:w="6408" w:type="dxa"/>
            <w:tcBorders>
              <w:right w:val="single" w:sz="4" w:space="0" w:color="auto"/>
            </w:tcBorders>
            <w:shd w:val="clear" w:color="auto" w:fill="DAEEF3" w:themeFill="accent5" w:themeFillTint="33"/>
            <w:vAlign w:val="center"/>
          </w:tcPr>
          <w:p w14:paraId="5B9A4C1D" w14:textId="77777777" w:rsidR="00E238DE" w:rsidRPr="004B5AD6" w:rsidRDefault="00E238DE" w:rsidP="00814166">
            <w:pPr>
              <w:shd w:val="clear" w:color="auto" w:fill="DAEEF3" w:themeFill="accent5" w:themeFillTint="33"/>
              <w:spacing w:line="240" w:lineRule="auto"/>
              <w:rPr>
                <w:b/>
                <w:color w:val="000000"/>
                <w:lang w:val="de-CH"/>
              </w:rPr>
            </w:pPr>
            <w:r w:rsidRPr="004B5AD6">
              <w:rPr>
                <w:b/>
                <w:color w:val="000000"/>
                <w:lang w:val="de-CH"/>
              </w:rPr>
              <w:t>Parameter für die Entsorgungsphase (C1-C4)</w:t>
            </w:r>
          </w:p>
        </w:tc>
        <w:tc>
          <w:tcPr>
            <w:tcW w:w="1417" w:type="dxa"/>
            <w:tcBorders>
              <w:left w:val="single" w:sz="4" w:space="0" w:color="auto"/>
            </w:tcBorders>
            <w:shd w:val="clear" w:color="auto" w:fill="DAEEF3" w:themeFill="accent5" w:themeFillTint="33"/>
            <w:vAlign w:val="center"/>
          </w:tcPr>
          <w:p w14:paraId="4966CB9A" w14:textId="77777777" w:rsidR="00E238DE" w:rsidRPr="004B5AD6" w:rsidRDefault="00E238DE" w:rsidP="00814166">
            <w:pPr>
              <w:shd w:val="clear" w:color="auto" w:fill="DAEEF3" w:themeFill="accent5" w:themeFillTint="33"/>
              <w:ind w:left="147"/>
              <w:jc w:val="center"/>
              <w:rPr>
                <w:b/>
                <w:color w:val="000000"/>
                <w:lang w:val="de-CH"/>
              </w:rPr>
            </w:pPr>
            <w:r w:rsidRPr="004B5AD6">
              <w:rPr>
                <w:b/>
                <w:color w:val="000000"/>
                <w:lang w:val="de-CH"/>
              </w:rPr>
              <w:t>Wert</w:t>
            </w:r>
          </w:p>
        </w:tc>
        <w:tc>
          <w:tcPr>
            <w:tcW w:w="2127" w:type="dxa"/>
            <w:shd w:val="clear" w:color="auto" w:fill="DAEEF3" w:themeFill="accent5" w:themeFillTint="33"/>
          </w:tcPr>
          <w:p w14:paraId="079DAF56" w14:textId="73B60F94" w:rsidR="00E238DE" w:rsidRPr="004B5AD6" w:rsidRDefault="00E238DE" w:rsidP="006D6D91">
            <w:pPr>
              <w:shd w:val="clear" w:color="auto" w:fill="DAEEF3" w:themeFill="accent5" w:themeFillTint="33"/>
              <w:ind w:left="147"/>
              <w:jc w:val="center"/>
              <w:rPr>
                <w:b/>
                <w:color w:val="000000"/>
                <w:lang w:val="de-CH"/>
              </w:rPr>
            </w:pPr>
            <w:r w:rsidRPr="004B5AD6">
              <w:rPr>
                <w:b/>
                <w:color w:val="000000"/>
                <w:lang w:val="de-CH"/>
              </w:rPr>
              <w:t xml:space="preserve">Messgröße </w:t>
            </w:r>
          </w:p>
        </w:tc>
      </w:tr>
      <w:tr w:rsidR="00E238DE" w:rsidRPr="004B5AD6" w14:paraId="4C6B69FB" w14:textId="77777777" w:rsidTr="00814166">
        <w:tc>
          <w:tcPr>
            <w:tcW w:w="6408" w:type="dxa"/>
            <w:vMerge w:val="restart"/>
            <w:tcBorders>
              <w:right w:val="single" w:sz="4" w:space="0" w:color="auto"/>
            </w:tcBorders>
            <w:shd w:val="clear" w:color="auto" w:fill="DAEEF3" w:themeFill="accent5" w:themeFillTint="33"/>
            <w:vAlign w:val="center"/>
          </w:tcPr>
          <w:p w14:paraId="3582ABF9" w14:textId="77777777" w:rsidR="00E238DE" w:rsidRPr="004B5AD6" w:rsidRDefault="00E238DE" w:rsidP="00814166">
            <w:pPr>
              <w:shd w:val="clear" w:color="auto" w:fill="DAEEF3" w:themeFill="accent5" w:themeFillTint="33"/>
              <w:spacing w:line="240" w:lineRule="auto"/>
              <w:rPr>
                <w:lang w:val="de-CH"/>
              </w:rPr>
            </w:pPr>
            <w:r w:rsidRPr="004B5AD6">
              <w:rPr>
                <w:lang w:val="de-CH"/>
              </w:rPr>
              <w:t>Sammelverfahren, spezifiziert nach Art</w:t>
            </w:r>
          </w:p>
        </w:tc>
        <w:tc>
          <w:tcPr>
            <w:tcW w:w="1417" w:type="dxa"/>
            <w:vMerge w:val="restart"/>
            <w:tcBorders>
              <w:left w:val="single" w:sz="4" w:space="0" w:color="auto"/>
            </w:tcBorders>
            <w:shd w:val="clear" w:color="auto" w:fill="DAEEF3" w:themeFill="accent5" w:themeFillTint="33"/>
            <w:vAlign w:val="center"/>
          </w:tcPr>
          <w:p w14:paraId="710C4A6B"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7F8FD856" w14:textId="77777777" w:rsidR="00E238DE" w:rsidRPr="004B5AD6" w:rsidRDefault="00E238DE" w:rsidP="00814166">
            <w:pPr>
              <w:shd w:val="clear" w:color="auto" w:fill="DAEEF3" w:themeFill="accent5" w:themeFillTint="33"/>
              <w:spacing w:line="240" w:lineRule="auto"/>
              <w:rPr>
                <w:lang w:val="de-CH"/>
              </w:rPr>
            </w:pPr>
            <w:r w:rsidRPr="004B5AD6">
              <w:rPr>
                <w:lang w:val="de-CH"/>
              </w:rPr>
              <w:t xml:space="preserve">kg </w:t>
            </w:r>
            <w:r w:rsidRPr="004B5AD6">
              <w:rPr>
                <w:vertAlign w:val="subscript"/>
                <w:lang w:val="de-CH"/>
              </w:rPr>
              <w:t>getrennt</w:t>
            </w:r>
          </w:p>
        </w:tc>
      </w:tr>
      <w:tr w:rsidR="00E238DE" w:rsidRPr="004B5AD6" w14:paraId="16345A8F" w14:textId="77777777" w:rsidTr="00814166">
        <w:tc>
          <w:tcPr>
            <w:tcW w:w="6408" w:type="dxa"/>
            <w:vMerge/>
            <w:tcBorders>
              <w:right w:val="single" w:sz="4" w:space="0" w:color="auto"/>
            </w:tcBorders>
            <w:shd w:val="clear" w:color="auto" w:fill="DAEEF3" w:themeFill="accent5" w:themeFillTint="33"/>
            <w:vAlign w:val="center"/>
          </w:tcPr>
          <w:p w14:paraId="4FCD9D12"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1417" w:type="dxa"/>
            <w:vMerge/>
            <w:tcBorders>
              <w:left w:val="single" w:sz="4" w:space="0" w:color="auto"/>
            </w:tcBorders>
            <w:shd w:val="clear" w:color="auto" w:fill="DAEEF3" w:themeFill="accent5" w:themeFillTint="33"/>
            <w:vAlign w:val="center"/>
          </w:tcPr>
          <w:p w14:paraId="1E0FA20B"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58C8460E" w14:textId="77777777" w:rsidR="00E238DE" w:rsidRPr="004B5AD6" w:rsidRDefault="00E238DE" w:rsidP="00814166">
            <w:pPr>
              <w:shd w:val="clear" w:color="auto" w:fill="DAEEF3" w:themeFill="accent5" w:themeFillTint="33"/>
              <w:spacing w:line="240" w:lineRule="auto"/>
              <w:rPr>
                <w:lang w:val="de-CH"/>
              </w:rPr>
            </w:pPr>
            <w:r w:rsidRPr="004B5AD6">
              <w:rPr>
                <w:lang w:val="de-CH"/>
              </w:rPr>
              <w:t>kg</w:t>
            </w:r>
            <w:r w:rsidRPr="004B5AD6">
              <w:rPr>
                <w:vertAlign w:val="subscript"/>
                <w:lang w:val="de-CH"/>
              </w:rPr>
              <w:t xml:space="preserve"> gemischt</w:t>
            </w:r>
          </w:p>
        </w:tc>
      </w:tr>
      <w:tr w:rsidR="00E238DE" w:rsidRPr="004B5AD6" w14:paraId="6CCF48D2" w14:textId="77777777" w:rsidTr="00814166">
        <w:tc>
          <w:tcPr>
            <w:tcW w:w="6408" w:type="dxa"/>
            <w:vMerge w:val="restart"/>
            <w:tcBorders>
              <w:right w:val="single" w:sz="4" w:space="0" w:color="auto"/>
            </w:tcBorders>
            <w:shd w:val="clear" w:color="auto" w:fill="DAEEF3" w:themeFill="accent5" w:themeFillTint="33"/>
            <w:vAlign w:val="center"/>
          </w:tcPr>
          <w:p w14:paraId="7182E0C2" w14:textId="77777777" w:rsidR="00E238DE" w:rsidRPr="004B5AD6" w:rsidRDefault="00E238DE" w:rsidP="00814166">
            <w:pPr>
              <w:shd w:val="clear" w:color="auto" w:fill="DAEEF3" w:themeFill="accent5" w:themeFillTint="33"/>
              <w:spacing w:line="240" w:lineRule="auto"/>
              <w:rPr>
                <w:lang w:val="de-CH"/>
              </w:rPr>
            </w:pPr>
            <w:r w:rsidRPr="004B5AD6">
              <w:rPr>
                <w:lang w:val="de-CH"/>
              </w:rPr>
              <w:t>Rückholverfahren, spezifiziert nach Art</w:t>
            </w:r>
          </w:p>
        </w:tc>
        <w:tc>
          <w:tcPr>
            <w:tcW w:w="1417" w:type="dxa"/>
            <w:vMerge w:val="restart"/>
            <w:tcBorders>
              <w:left w:val="single" w:sz="4" w:space="0" w:color="auto"/>
            </w:tcBorders>
            <w:shd w:val="clear" w:color="auto" w:fill="DAEEF3" w:themeFill="accent5" w:themeFillTint="33"/>
            <w:vAlign w:val="center"/>
          </w:tcPr>
          <w:p w14:paraId="44F57740"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17ECA6FF"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kg</w:t>
            </w:r>
            <w:r w:rsidRPr="004B5AD6">
              <w:rPr>
                <w:vertAlign w:val="subscript"/>
                <w:lang w:val="de-CH"/>
              </w:rPr>
              <w:t xml:space="preserve"> Wiederverwendung</w:t>
            </w:r>
          </w:p>
        </w:tc>
      </w:tr>
      <w:tr w:rsidR="00E238DE" w:rsidRPr="004B5AD6" w14:paraId="5396CE8D" w14:textId="77777777" w:rsidTr="00814166">
        <w:tc>
          <w:tcPr>
            <w:tcW w:w="6408" w:type="dxa"/>
            <w:vMerge/>
            <w:tcBorders>
              <w:right w:val="single" w:sz="4" w:space="0" w:color="auto"/>
            </w:tcBorders>
            <w:shd w:val="clear" w:color="auto" w:fill="DAEEF3" w:themeFill="accent5" w:themeFillTint="33"/>
            <w:vAlign w:val="center"/>
          </w:tcPr>
          <w:p w14:paraId="6729855E"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1417" w:type="dxa"/>
            <w:vMerge/>
            <w:tcBorders>
              <w:left w:val="single" w:sz="4" w:space="0" w:color="auto"/>
            </w:tcBorders>
            <w:shd w:val="clear" w:color="auto" w:fill="DAEEF3" w:themeFill="accent5" w:themeFillTint="33"/>
            <w:vAlign w:val="center"/>
          </w:tcPr>
          <w:p w14:paraId="3EEE4256"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5573B941"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 xml:space="preserve">kg </w:t>
            </w:r>
            <w:r w:rsidRPr="004B5AD6">
              <w:rPr>
                <w:vertAlign w:val="subscript"/>
                <w:lang w:val="de-CH"/>
              </w:rPr>
              <w:t>Recycling</w:t>
            </w:r>
          </w:p>
        </w:tc>
      </w:tr>
      <w:tr w:rsidR="00E238DE" w:rsidRPr="004B5AD6" w14:paraId="6CCB73BB" w14:textId="77777777" w:rsidTr="00814166">
        <w:tc>
          <w:tcPr>
            <w:tcW w:w="6408" w:type="dxa"/>
            <w:vMerge/>
            <w:tcBorders>
              <w:right w:val="single" w:sz="4" w:space="0" w:color="auto"/>
            </w:tcBorders>
            <w:shd w:val="clear" w:color="auto" w:fill="DAEEF3" w:themeFill="accent5" w:themeFillTint="33"/>
            <w:vAlign w:val="center"/>
          </w:tcPr>
          <w:p w14:paraId="5B7ECC31"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1417" w:type="dxa"/>
            <w:vMerge/>
            <w:tcBorders>
              <w:left w:val="single" w:sz="4" w:space="0" w:color="auto"/>
            </w:tcBorders>
            <w:shd w:val="clear" w:color="auto" w:fill="DAEEF3" w:themeFill="accent5" w:themeFillTint="33"/>
            <w:vAlign w:val="center"/>
          </w:tcPr>
          <w:p w14:paraId="2A6C4CE4"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17CE9F8C"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 xml:space="preserve">kg </w:t>
            </w:r>
            <w:r w:rsidRPr="004B5AD6">
              <w:rPr>
                <w:vertAlign w:val="subscript"/>
                <w:lang w:val="de-CH"/>
              </w:rPr>
              <w:t>Energierückgewinnung</w:t>
            </w:r>
          </w:p>
        </w:tc>
      </w:tr>
      <w:tr w:rsidR="00E238DE" w:rsidRPr="004B5AD6" w14:paraId="636D2FA5" w14:textId="77777777" w:rsidTr="00814166">
        <w:tc>
          <w:tcPr>
            <w:tcW w:w="6408" w:type="dxa"/>
            <w:tcBorders>
              <w:right w:val="single" w:sz="4" w:space="0" w:color="auto"/>
            </w:tcBorders>
            <w:shd w:val="clear" w:color="auto" w:fill="DAEEF3" w:themeFill="accent5" w:themeFillTint="33"/>
            <w:vAlign w:val="center"/>
          </w:tcPr>
          <w:p w14:paraId="5423BDC6" w14:textId="77777777" w:rsidR="00E238DE" w:rsidRPr="004B5AD6" w:rsidRDefault="00E238DE" w:rsidP="00814166">
            <w:pPr>
              <w:shd w:val="clear" w:color="auto" w:fill="DAEEF3" w:themeFill="accent5" w:themeFillTint="33"/>
              <w:spacing w:line="240" w:lineRule="auto"/>
              <w:rPr>
                <w:lang w:val="de-CH"/>
              </w:rPr>
            </w:pPr>
            <w:r w:rsidRPr="004B5AD6">
              <w:rPr>
                <w:lang w:val="de-CH"/>
              </w:rPr>
              <w:t>Deponierung, spezifiziert nach Art</w:t>
            </w:r>
          </w:p>
        </w:tc>
        <w:tc>
          <w:tcPr>
            <w:tcW w:w="1417" w:type="dxa"/>
            <w:tcBorders>
              <w:left w:val="single" w:sz="4" w:space="0" w:color="auto"/>
            </w:tcBorders>
            <w:shd w:val="clear" w:color="auto" w:fill="DAEEF3" w:themeFill="accent5" w:themeFillTint="33"/>
            <w:vAlign w:val="center"/>
          </w:tcPr>
          <w:p w14:paraId="7A34440C"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42236883"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 xml:space="preserve">kg </w:t>
            </w:r>
            <w:r w:rsidRPr="004B5AD6">
              <w:rPr>
                <w:vertAlign w:val="subscript"/>
                <w:lang w:val="de-CH"/>
              </w:rPr>
              <w:t>Deponierung</w:t>
            </w:r>
          </w:p>
        </w:tc>
      </w:tr>
      <w:tr w:rsidR="000B1E14" w:rsidRPr="004B5AD6" w14:paraId="5E4EAB2E" w14:textId="77777777" w:rsidTr="00814166">
        <w:tc>
          <w:tcPr>
            <w:tcW w:w="6408" w:type="dxa"/>
            <w:tcBorders>
              <w:right w:val="single" w:sz="4" w:space="0" w:color="auto"/>
            </w:tcBorders>
            <w:shd w:val="clear" w:color="auto" w:fill="DAEEF3" w:themeFill="accent5" w:themeFillTint="33"/>
            <w:vAlign w:val="center"/>
          </w:tcPr>
          <w:p w14:paraId="6DEA2233" w14:textId="22D66570" w:rsidR="000B1E14" w:rsidRPr="004B5AD6" w:rsidRDefault="000B1E14" w:rsidP="000B1E14">
            <w:pPr>
              <w:shd w:val="clear" w:color="auto" w:fill="DAEEF3" w:themeFill="accent5" w:themeFillTint="33"/>
              <w:spacing w:line="240" w:lineRule="auto"/>
              <w:rPr>
                <w:lang w:val="de-CH"/>
              </w:rPr>
            </w:pPr>
            <w:r w:rsidRPr="00D06D06">
              <w:rPr>
                <w:lang w:val="de-CH"/>
              </w:rPr>
              <w:t>Annahmen für die Szenarienentwicklung, z. B. für den Transport</w:t>
            </w:r>
          </w:p>
        </w:tc>
        <w:tc>
          <w:tcPr>
            <w:tcW w:w="1417" w:type="dxa"/>
            <w:tcBorders>
              <w:left w:val="single" w:sz="4" w:space="0" w:color="auto"/>
            </w:tcBorders>
            <w:shd w:val="clear" w:color="auto" w:fill="DAEEF3" w:themeFill="accent5" w:themeFillTint="33"/>
            <w:vAlign w:val="center"/>
          </w:tcPr>
          <w:p w14:paraId="4A2EE9C0" w14:textId="77777777" w:rsidR="000B1E14" w:rsidRPr="004B5AD6" w:rsidRDefault="000B1E14" w:rsidP="000B1E14">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04CA41E5" w14:textId="15FE2C91" w:rsidR="000B1E14" w:rsidRPr="004B5AD6" w:rsidRDefault="000B1E14" w:rsidP="000B1E14">
            <w:pPr>
              <w:shd w:val="clear" w:color="auto" w:fill="DAEEF3" w:themeFill="accent5" w:themeFillTint="33"/>
              <w:spacing w:line="240" w:lineRule="auto"/>
              <w:rPr>
                <w:lang w:val="de-CH"/>
              </w:rPr>
            </w:pPr>
            <w:r w:rsidRPr="00D06D06">
              <w:rPr>
                <w:lang w:val="de-CH"/>
              </w:rPr>
              <w:t>Sinnvolle Einheiten</w:t>
            </w:r>
          </w:p>
        </w:tc>
      </w:tr>
    </w:tbl>
    <w:p w14:paraId="6EC9C6C6" w14:textId="530076F7" w:rsidR="00E238DE" w:rsidRDefault="00E238DE" w:rsidP="00F954EE">
      <w:pPr>
        <w:rPr>
          <w:lang w:val="de-CH"/>
        </w:rPr>
      </w:pPr>
    </w:p>
    <w:p w14:paraId="53E0B5B9" w14:textId="77777777" w:rsidR="000B1E14" w:rsidRPr="004B5AD6" w:rsidRDefault="000B1E14" w:rsidP="00F954EE">
      <w:pPr>
        <w:rPr>
          <w:lang w:val="de-CH"/>
        </w:rPr>
      </w:pPr>
    </w:p>
    <w:p w14:paraId="4DDB811B" w14:textId="7973CA63" w:rsidR="007810A7" w:rsidRDefault="008600E7" w:rsidP="005E5AF7">
      <w:pPr>
        <w:pStyle w:val="berschrift2"/>
      </w:pPr>
      <w:bookmarkStart w:id="144" w:name="_Toc185760782"/>
      <w:bookmarkStart w:id="145" w:name="_Toc186733283"/>
      <w:r>
        <w:lastRenderedPageBreak/>
        <w:t>D</w:t>
      </w:r>
      <w:r>
        <w:tab/>
      </w:r>
      <w:r w:rsidR="007810A7" w:rsidRPr="004B5AD6">
        <w:t>Wiederverwendungs-</w:t>
      </w:r>
      <w:r w:rsidR="00DD7C4F">
        <w:t>,</w:t>
      </w:r>
      <w:r w:rsidR="007810A7" w:rsidRPr="004B5AD6">
        <w:t xml:space="preserve"> Rückgewinnungs- und Recyclingpotenzial</w:t>
      </w:r>
      <w:bookmarkEnd w:id="144"/>
      <w:bookmarkEnd w:id="145"/>
    </w:p>
    <w:p w14:paraId="1226FF17" w14:textId="77777777" w:rsidR="006A78B5" w:rsidRPr="006A78B5" w:rsidRDefault="006A78B5" w:rsidP="006A78B5"/>
    <w:p w14:paraId="78F4C74A" w14:textId="77777777" w:rsidR="007810A7" w:rsidRPr="004B5AD6" w:rsidRDefault="007810A7" w:rsidP="009B45C0">
      <w:pPr>
        <w:shd w:val="clear" w:color="auto" w:fill="DAEEF3" w:themeFill="accent5" w:themeFillTint="33"/>
        <w:rPr>
          <w:rFonts w:eastAsia="Times New Roman"/>
          <w:lang w:val="de-CH"/>
        </w:rPr>
      </w:pPr>
      <w:r w:rsidRPr="004B5AD6">
        <w:rPr>
          <w:rFonts w:eastAsia="Times New Roman"/>
          <w:spacing w:val="-4"/>
          <w:lang w:val="de-CH"/>
        </w:rPr>
        <w:t xml:space="preserve">Hier erfolgt eine kurze </w:t>
      </w:r>
      <w:r w:rsidRPr="004B5AD6">
        <w:rPr>
          <w:lang w:val="de-CH"/>
        </w:rPr>
        <w:t xml:space="preserve">Beschreibung der Annahmen zum </w:t>
      </w:r>
      <w:r w:rsidRPr="004B5AD6">
        <w:rPr>
          <w:rFonts w:eastAsia="Times New Roman"/>
          <w:lang w:val="de-CH"/>
        </w:rPr>
        <w:t>Wiederverwendungs-, Rückgewinnungs- und Recyclingpotenzial.</w:t>
      </w:r>
    </w:p>
    <w:p w14:paraId="618E63F5" w14:textId="77777777" w:rsidR="007810A7" w:rsidRDefault="007810A7" w:rsidP="00942DDE">
      <w:pPr>
        <w:pStyle w:val="Beschriftung"/>
        <w:spacing w:after="0"/>
        <w:rPr>
          <w:lang w:val="de-CH"/>
        </w:rPr>
      </w:pPr>
    </w:p>
    <w:p w14:paraId="03DC37F9" w14:textId="43D401A2" w:rsidR="004103E1" w:rsidRDefault="004103E1" w:rsidP="004103E1">
      <w:pPr>
        <w:shd w:val="clear" w:color="auto" w:fill="BEFE68"/>
        <w:rPr>
          <w:b/>
          <w:u w:val="single"/>
          <w:lang w:val="de-CH"/>
        </w:rPr>
      </w:pPr>
      <w:r>
        <w:rPr>
          <w:b/>
          <w:u w:val="single"/>
          <w:lang w:val="de-CH"/>
        </w:rPr>
        <w:t xml:space="preserve">Spezifische Ökobilanzregeln für </w:t>
      </w:r>
      <w:r w:rsidR="00416A09">
        <w:rPr>
          <w:b/>
          <w:u w:val="single"/>
          <w:lang w:val="de-CH"/>
        </w:rPr>
        <w:t>Produktkategorie XY</w:t>
      </w:r>
      <w:r>
        <w:rPr>
          <w:b/>
          <w:u w:val="single"/>
          <w:lang w:val="de-CH"/>
        </w:rPr>
        <w:t>:</w:t>
      </w:r>
    </w:p>
    <w:p w14:paraId="325BF7D1" w14:textId="22D073C0" w:rsidR="004103E1" w:rsidRDefault="004103E1" w:rsidP="004103E1">
      <w:pPr>
        <w:shd w:val="clear" w:color="auto" w:fill="BEFE68"/>
      </w:pPr>
    </w:p>
    <w:p w14:paraId="31F5458C" w14:textId="247EF088" w:rsidR="006D0074" w:rsidRDefault="006D0074" w:rsidP="004103E1">
      <w:pPr>
        <w:shd w:val="clear" w:color="auto" w:fill="BEFE68"/>
      </w:pPr>
      <w:r>
        <w:t>Text</w:t>
      </w:r>
    </w:p>
    <w:p w14:paraId="70BE7E01" w14:textId="3BEC87D2" w:rsidR="008B1C88" w:rsidRDefault="008B1C88" w:rsidP="0069416C"/>
    <w:p w14:paraId="2E89DA6D" w14:textId="0D52F5B6" w:rsidR="008B1C88" w:rsidRPr="0069416C" w:rsidRDefault="008B1C88" w:rsidP="000F7175">
      <w:pPr>
        <w:spacing w:line="240" w:lineRule="auto"/>
        <w:jc w:val="left"/>
      </w:pPr>
    </w:p>
    <w:p w14:paraId="112853E8" w14:textId="37FDEDE9" w:rsidR="001A2DF3" w:rsidRPr="004B5AD6" w:rsidRDefault="001A2DF3" w:rsidP="009B45C0">
      <w:pPr>
        <w:pStyle w:val="Beschriftung"/>
        <w:shd w:val="clear" w:color="auto" w:fill="DAEEF3" w:themeFill="accent5" w:themeFillTint="33"/>
        <w:rPr>
          <w:lang w:val="de-CH"/>
        </w:rPr>
      </w:pPr>
      <w:bookmarkStart w:id="146" w:name="_Toc185760815"/>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CE27CC">
        <w:rPr>
          <w:noProof/>
          <w:lang w:val="de-CH"/>
        </w:rPr>
        <w:t>16</w:t>
      </w:r>
      <w:r w:rsidR="008F50D0">
        <w:rPr>
          <w:lang w:val="de-CH"/>
        </w:rPr>
        <w:fldChar w:fldCharType="end"/>
      </w:r>
      <w:r w:rsidRPr="004B5AD6">
        <w:rPr>
          <w:lang w:val="de-CH"/>
        </w:rPr>
        <w:t>: Beschreibung des Szenarios „Wiederverwendungs-, Rückgewinnungs- und Recyclingpotenzial (Modul D)“</w:t>
      </w:r>
      <w:bookmarkEnd w:id="146"/>
    </w:p>
    <w:p w14:paraId="5327AA25" w14:textId="77777777" w:rsidR="001A2DF3" w:rsidRPr="004B5AD6" w:rsidRDefault="00BB4930" w:rsidP="009B45C0">
      <w:pPr>
        <w:shd w:val="clear" w:color="auto" w:fill="DAEEF3" w:themeFill="accent5" w:themeFillTint="33"/>
        <w:rPr>
          <w:lang w:val="de-CH"/>
        </w:rPr>
      </w:pPr>
      <w:r w:rsidRPr="004B5AD6">
        <w:rPr>
          <w:lang w:val="de-CH"/>
        </w:rPr>
        <w:t>(Ersetzte Primärprodukte bzw. -technologien sind in einer Fußzeile gesondert (inklusive technischer Angaben) dazu zu definieren).</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511"/>
        <w:gridCol w:w="1415"/>
        <w:gridCol w:w="2122"/>
      </w:tblGrid>
      <w:tr w:rsidR="001A2DF3" w:rsidRPr="004B5AD6" w14:paraId="4D4CD92B" w14:textId="77777777" w:rsidTr="009B45C0">
        <w:tc>
          <w:tcPr>
            <w:tcW w:w="6526" w:type="dxa"/>
            <w:shd w:val="clear" w:color="auto" w:fill="DAEEF3" w:themeFill="accent5" w:themeFillTint="33"/>
            <w:tcMar>
              <w:top w:w="0" w:type="dxa"/>
              <w:left w:w="0" w:type="dxa"/>
              <w:bottom w:w="0" w:type="dxa"/>
              <w:right w:w="0" w:type="dxa"/>
            </w:tcMar>
            <w:vAlign w:val="center"/>
          </w:tcPr>
          <w:p w14:paraId="33B7367E" w14:textId="77777777" w:rsidR="001A2DF3" w:rsidRPr="004B5AD6" w:rsidRDefault="001A2DF3" w:rsidP="009B45C0">
            <w:pPr>
              <w:shd w:val="clear" w:color="auto" w:fill="DAEEF3" w:themeFill="accent5" w:themeFillTint="33"/>
              <w:ind w:left="147"/>
              <w:rPr>
                <w:rFonts w:eastAsia="Times New Roman" w:cs="Times New Roman"/>
                <w:b/>
                <w:color w:val="000000"/>
                <w:lang w:val="de-CH"/>
              </w:rPr>
            </w:pPr>
            <w:r w:rsidRPr="004B5AD6">
              <w:rPr>
                <w:b/>
                <w:color w:val="000000"/>
                <w:lang w:val="de-CH"/>
              </w:rPr>
              <w:t>Parameter für das Modul (D)</w:t>
            </w:r>
          </w:p>
        </w:tc>
        <w:tc>
          <w:tcPr>
            <w:tcW w:w="1417" w:type="dxa"/>
            <w:shd w:val="clear" w:color="auto" w:fill="DAEEF3" w:themeFill="accent5" w:themeFillTint="33"/>
            <w:vAlign w:val="center"/>
          </w:tcPr>
          <w:p w14:paraId="16B24C94" w14:textId="77777777" w:rsidR="001A2DF3" w:rsidRPr="004B5AD6" w:rsidRDefault="001A2DF3" w:rsidP="009B45C0">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2125" w:type="dxa"/>
            <w:shd w:val="clear" w:color="auto" w:fill="DAEEF3" w:themeFill="accent5" w:themeFillTint="33"/>
            <w:tcMar>
              <w:top w:w="0" w:type="dxa"/>
              <w:left w:w="0" w:type="dxa"/>
              <w:bottom w:w="0" w:type="dxa"/>
              <w:right w:w="0" w:type="dxa"/>
            </w:tcMar>
          </w:tcPr>
          <w:p w14:paraId="51308435" w14:textId="77777777" w:rsidR="001A2DF3" w:rsidRPr="004B5AD6" w:rsidRDefault="001A2DF3" w:rsidP="009B45C0">
            <w:pPr>
              <w:shd w:val="clear" w:color="auto" w:fill="DAEEF3" w:themeFill="accent5" w:themeFillTint="33"/>
              <w:ind w:left="147"/>
              <w:jc w:val="center"/>
              <w:rPr>
                <w:b/>
                <w:color w:val="000000"/>
                <w:lang w:val="de-CH"/>
              </w:rPr>
            </w:pPr>
            <w:r w:rsidRPr="004B5AD6">
              <w:rPr>
                <w:b/>
                <w:color w:val="000000"/>
                <w:lang w:val="de-CH"/>
              </w:rPr>
              <w:t>Messgröße</w:t>
            </w:r>
          </w:p>
        </w:tc>
      </w:tr>
      <w:tr w:rsidR="001A2DF3" w:rsidRPr="004B5AD6" w14:paraId="4E83BDB4" w14:textId="77777777" w:rsidTr="009B45C0">
        <w:tc>
          <w:tcPr>
            <w:tcW w:w="6526" w:type="dxa"/>
            <w:shd w:val="clear" w:color="auto" w:fill="DAEEF3" w:themeFill="accent5" w:themeFillTint="33"/>
            <w:tcMar>
              <w:top w:w="0" w:type="dxa"/>
              <w:left w:w="0" w:type="dxa"/>
              <w:bottom w:w="0" w:type="dxa"/>
              <w:right w:w="0" w:type="dxa"/>
            </w:tcMar>
            <w:vAlign w:val="center"/>
          </w:tcPr>
          <w:p w14:paraId="18342063" w14:textId="77777777" w:rsidR="001A2DF3" w:rsidRPr="004B5AD6" w:rsidRDefault="001A2DF3" w:rsidP="009B45C0">
            <w:pPr>
              <w:shd w:val="clear" w:color="auto" w:fill="DAEEF3" w:themeFill="accent5" w:themeFillTint="33"/>
              <w:ind w:left="147"/>
              <w:rPr>
                <w:rFonts w:eastAsia="Times New Roman"/>
                <w:b/>
                <w:bCs/>
                <w:lang w:val="de-CH"/>
              </w:rPr>
            </w:pPr>
            <w:r w:rsidRPr="004B5AD6">
              <w:rPr>
                <w:rFonts w:eastAsia="Times New Roman"/>
                <w:spacing w:val="-4"/>
                <w:lang w:val="de-CH"/>
              </w:rPr>
              <w:t>Materialien für Wiederverwendung oder Recycling aus A4-A5</w:t>
            </w:r>
          </w:p>
        </w:tc>
        <w:tc>
          <w:tcPr>
            <w:tcW w:w="1417" w:type="dxa"/>
            <w:shd w:val="clear" w:color="auto" w:fill="DAEEF3" w:themeFill="accent5" w:themeFillTint="33"/>
            <w:vAlign w:val="center"/>
          </w:tcPr>
          <w:p w14:paraId="22CB40AC" w14:textId="77777777" w:rsidR="001A2DF3" w:rsidRPr="004B5AD6" w:rsidRDefault="001A2DF3" w:rsidP="009B45C0">
            <w:pPr>
              <w:shd w:val="clear" w:color="auto" w:fill="DAEEF3" w:themeFill="accent5" w:themeFillTint="33"/>
              <w:tabs>
                <w:tab w:val="center" w:pos="4536"/>
                <w:tab w:val="right" w:pos="9072"/>
              </w:tabs>
              <w:rPr>
                <w:rFonts w:eastAsia="Times New Roman"/>
                <w:b/>
                <w:bCs/>
                <w:lang w:val="de-CH"/>
              </w:rPr>
            </w:pPr>
          </w:p>
        </w:tc>
        <w:tc>
          <w:tcPr>
            <w:tcW w:w="2125" w:type="dxa"/>
            <w:shd w:val="clear" w:color="auto" w:fill="DAEEF3" w:themeFill="accent5" w:themeFillTint="33"/>
            <w:tcMar>
              <w:top w:w="0" w:type="dxa"/>
              <w:left w:w="0" w:type="dxa"/>
              <w:bottom w:w="0" w:type="dxa"/>
              <w:right w:w="0" w:type="dxa"/>
            </w:tcMar>
            <w:vAlign w:val="center"/>
          </w:tcPr>
          <w:p w14:paraId="6A7CBDA1" w14:textId="77777777" w:rsidR="001A2DF3" w:rsidRPr="004B5AD6" w:rsidRDefault="001A2DF3" w:rsidP="009B45C0">
            <w:pPr>
              <w:shd w:val="clear" w:color="auto" w:fill="DAEEF3" w:themeFill="accent5" w:themeFillTint="33"/>
              <w:ind w:left="147"/>
              <w:jc w:val="center"/>
              <w:rPr>
                <w:rFonts w:eastAsia="Times New Roman"/>
                <w:spacing w:val="-4"/>
                <w:lang w:val="de-CH"/>
              </w:rPr>
            </w:pPr>
            <w:r w:rsidRPr="004B5AD6">
              <w:rPr>
                <w:rFonts w:eastAsia="Times New Roman"/>
                <w:lang w:val="de-CH"/>
              </w:rPr>
              <w:t>%</w:t>
            </w:r>
          </w:p>
        </w:tc>
      </w:tr>
      <w:tr w:rsidR="001A2DF3" w:rsidRPr="004B5AD6" w14:paraId="422B942A" w14:textId="77777777" w:rsidTr="009B45C0">
        <w:trPr>
          <w:trHeight w:val="311"/>
        </w:trPr>
        <w:tc>
          <w:tcPr>
            <w:tcW w:w="6526" w:type="dxa"/>
            <w:shd w:val="clear" w:color="auto" w:fill="DAEEF3" w:themeFill="accent5" w:themeFillTint="33"/>
            <w:tcMar>
              <w:top w:w="0" w:type="dxa"/>
              <w:left w:w="0" w:type="dxa"/>
              <w:bottom w:w="0" w:type="dxa"/>
              <w:right w:w="0" w:type="dxa"/>
            </w:tcMar>
            <w:vAlign w:val="center"/>
          </w:tcPr>
          <w:p w14:paraId="2F1171AB" w14:textId="77777777" w:rsidR="001A2DF3" w:rsidRPr="004B5AD6" w:rsidRDefault="001A2DF3" w:rsidP="009B45C0">
            <w:pPr>
              <w:shd w:val="clear" w:color="auto" w:fill="DAEEF3" w:themeFill="accent5" w:themeFillTint="33"/>
              <w:ind w:left="147"/>
              <w:rPr>
                <w:rFonts w:eastAsia="Times New Roman"/>
                <w:spacing w:val="-4"/>
                <w:lang w:val="de-CH"/>
              </w:rPr>
            </w:pPr>
            <w:r w:rsidRPr="004B5AD6">
              <w:rPr>
                <w:rFonts w:eastAsia="Times New Roman"/>
                <w:spacing w:val="-4"/>
                <w:lang w:val="de-CH"/>
              </w:rPr>
              <w:t>Energierückgewinnung bzw. Sekundärbrennstoffe aus A4-A5</w:t>
            </w:r>
          </w:p>
        </w:tc>
        <w:tc>
          <w:tcPr>
            <w:tcW w:w="1417" w:type="dxa"/>
            <w:shd w:val="clear" w:color="auto" w:fill="DAEEF3" w:themeFill="accent5" w:themeFillTint="33"/>
            <w:vAlign w:val="center"/>
          </w:tcPr>
          <w:p w14:paraId="4B426757" w14:textId="77777777" w:rsidR="001A2DF3" w:rsidRPr="004B5AD6" w:rsidRDefault="001A2DF3" w:rsidP="009B45C0">
            <w:pPr>
              <w:shd w:val="clear" w:color="auto" w:fill="DAEEF3" w:themeFill="accent5" w:themeFillTint="33"/>
              <w:tabs>
                <w:tab w:val="center" w:pos="4536"/>
                <w:tab w:val="right" w:pos="9072"/>
              </w:tabs>
              <w:rPr>
                <w:rFonts w:eastAsia="Times New Roman"/>
                <w:b/>
                <w:bCs/>
                <w:lang w:val="de-CH"/>
              </w:rPr>
            </w:pPr>
          </w:p>
        </w:tc>
        <w:tc>
          <w:tcPr>
            <w:tcW w:w="2125" w:type="dxa"/>
            <w:shd w:val="clear" w:color="auto" w:fill="DAEEF3" w:themeFill="accent5" w:themeFillTint="33"/>
            <w:tcMar>
              <w:top w:w="0" w:type="dxa"/>
              <w:left w:w="0" w:type="dxa"/>
              <w:bottom w:w="0" w:type="dxa"/>
              <w:right w:w="0" w:type="dxa"/>
            </w:tcMar>
            <w:vAlign w:val="center"/>
          </w:tcPr>
          <w:p w14:paraId="4D83539D" w14:textId="77777777" w:rsidR="001A2DF3" w:rsidRPr="004B5AD6" w:rsidRDefault="001A2DF3" w:rsidP="009B45C0">
            <w:pPr>
              <w:shd w:val="clear" w:color="auto" w:fill="DAEEF3" w:themeFill="accent5" w:themeFillTint="33"/>
              <w:ind w:left="147"/>
              <w:jc w:val="center"/>
              <w:rPr>
                <w:rFonts w:eastAsia="Times New Roman"/>
                <w:lang w:val="de-CH"/>
              </w:rPr>
            </w:pPr>
            <w:r w:rsidRPr="004B5AD6">
              <w:rPr>
                <w:rFonts w:eastAsia="Times New Roman"/>
                <w:spacing w:val="-4"/>
                <w:lang w:val="de-CH"/>
              </w:rPr>
              <w:t>MJ/t bzw. kg/t</w:t>
            </w:r>
          </w:p>
        </w:tc>
      </w:tr>
      <w:tr w:rsidR="001A2DF3" w:rsidRPr="004B5AD6" w14:paraId="54935516" w14:textId="77777777" w:rsidTr="009B45C0">
        <w:tc>
          <w:tcPr>
            <w:tcW w:w="6526" w:type="dxa"/>
            <w:shd w:val="clear" w:color="auto" w:fill="DAEEF3" w:themeFill="accent5" w:themeFillTint="33"/>
            <w:tcMar>
              <w:top w:w="0" w:type="dxa"/>
              <w:left w:w="0" w:type="dxa"/>
              <w:bottom w:w="0" w:type="dxa"/>
              <w:right w:w="0" w:type="dxa"/>
            </w:tcMar>
            <w:vAlign w:val="center"/>
          </w:tcPr>
          <w:p w14:paraId="1CDFD8D7" w14:textId="77777777" w:rsidR="001A2DF3" w:rsidRPr="004B5AD6" w:rsidRDefault="001A2DF3" w:rsidP="009B45C0">
            <w:pPr>
              <w:shd w:val="clear" w:color="auto" w:fill="DAEEF3" w:themeFill="accent5" w:themeFillTint="33"/>
              <w:ind w:left="147"/>
              <w:rPr>
                <w:rFonts w:eastAsia="Times New Roman"/>
                <w:b/>
                <w:bCs/>
                <w:lang w:val="de-CH"/>
              </w:rPr>
            </w:pPr>
            <w:r w:rsidRPr="004B5AD6">
              <w:rPr>
                <w:rFonts w:eastAsia="Times New Roman"/>
                <w:spacing w:val="-4"/>
                <w:lang w:val="de-CH"/>
              </w:rPr>
              <w:t>Materialien für Wiederverwendung oder Recycling aus B2-B5</w:t>
            </w:r>
          </w:p>
        </w:tc>
        <w:tc>
          <w:tcPr>
            <w:tcW w:w="1417" w:type="dxa"/>
            <w:shd w:val="clear" w:color="auto" w:fill="DAEEF3" w:themeFill="accent5" w:themeFillTint="33"/>
            <w:vAlign w:val="center"/>
          </w:tcPr>
          <w:p w14:paraId="528E71D1" w14:textId="77777777" w:rsidR="001A2DF3" w:rsidRPr="004B5AD6" w:rsidRDefault="001A2DF3" w:rsidP="009B45C0">
            <w:pPr>
              <w:shd w:val="clear" w:color="auto" w:fill="DAEEF3" w:themeFill="accent5" w:themeFillTint="33"/>
              <w:tabs>
                <w:tab w:val="center" w:pos="4536"/>
                <w:tab w:val="right" w:pos="9072"/>
              </w:tabs>
              <w:rPr>
                <w:rFonts w:eastAsia="Times New Roman"/>
                <w:b/>
                <w:bCs/>
                <w:lang w:val="de-CH"/>
              </w:rPr>
            </w:pPr>
          </w:p>
        </w:tc>
        <w:tc>
          <w:tcPr>
            <w:tcW w:w="2125" w:type="dxa"/>
            <w:shd w:val="clear" w:color="auto" w:fill="DAEEF3" w:themeFill="accent5" w:themeFillTint="33"/>
            <w:tcMar>
              <w:top w:w="0" w:type="dxa"/>
              <w:left w:w="0" w:type="dxa"/>
              <w:bottom w:w="0" w:type="dxa"/>
              <w:right w:w="0" w:type="dxa"/>
            </w:tcMar>
            <w:vAlign w:val="center"/>
          </w:tcPr>
          <w:p w14:paraId="3DB1443B" w14:textId="77777777" w:rsidR="001A2DF3" w:rsidRPr="004B5AD6" w:rsidRDefault="001A2DF3" w:rsidP="009B45C0">
            <w:pPr>
              <w:shd w:val="clear" w:color="auto" w:fill="DAEEF3" w:themeFill="accent5" w:themeFillTint="33"/>
              <w:ind w:left="147"/>
              <w:jc w:val="center"/>
              <w:rPr>
                <w:rFonts w:eastAsia="Times New Roman"/>
                <w:spacing w:val="-4"/>
                <w:lang w:val="de-CH"/>
              </w:rPr>
            </w:pPr>
            <w:r w:rsidRPr="004B5AD6">
              <w:rPr>
                <w:rFonts w:eastAsia="Times New Roman"/>
                <w:lang w:val="de-CH"/>
              </w:rPr>
              <w:t>%</w:t>
            </w:r>
          </w:p>
        </w:tc>
      </w:tr>
      <w:tr w:rsidR="00BB4930" w:rsidRPr="004B5AD6" w14:paraId="3E736F25" w14:textId="77777777" w:rsidTr="009B45C0">
        <w:tc>
          <w:tcPr>
            <w:tcW w:w="6526" w:type="dxa"/>
            <w:shd w:val="clear" w:color="auto" w:fill="DAEEF3" w:themeFill="accent5" w:themeFillTint="33"/>
            <w:tcMar>
              <w:top w:w="0" w:type="dxa"/>
              <w:left w:w="0" w:type="dxa"/>
              <w:bottom w:w="0" w:type="dxa"/>
              <w:right w:w="0" w:type="dxa"/>
            </w:tcMar>
            <w:vAlign w:val="center"/>
          </w:tcPr>
          <w:p w14:paraId="33341C09" w14:textId="77777777" w:rsidR="00BB4930" w:rsidRPr="004B5AD6" w:rsidRDefault="00BB4930" w:rsidP="009B45C0">
            <w:pPr>
              <w:shd w:val="clear" w:color="auto" w:fill="DAEEF3" w:themeFill="accent5" w:themeFillTint="33"/>
              <w:ind w:left="147"/>
              <w:rPr>
                <w:rFonts w:eastAsia="Times New Roman"/>
                <w:spacing w:val="-4"/>
                <w:lang w:val="de-CH"/>
              </w:rPr>
            </w:pPr>
            <w:r w:rsidRPr="004B5AD6">
              <w:rPr>
                <w:rFonts w:eastAsia="Times New Roman"/>
                <w:spacing w:val="-4"/>
                <w:lang w:val="de-CH"/>
              </w:rPr>
              <w:t>Energierückgewinnung bzw. Sekundärbrennstoffe aus B2-B5</w:t>
            </w:r>
          </w:p>
        </w:tc>
        <w:tc>
          <w:tcPr>
            <w:tcW w:w="1417" w:type="dxa"/>
            <w:shd w:val="clear" w:color="auto" w:fill="DAEEF3" w:themeFill="accent5" w:themeFillTint="33"/>
            <w:vAlign w:val="center"/>
          </w:tcPr>
          <w:p w14:paraId="71246673" w14:textId="77777777" w:rsidR="00BB4930" w:rsidRPr="004B5AD6" w:rsidRDefault="00BB4930" w:rsidP="009B45C0">
            <w:pPr>
              <w:shd w:val="clear" w:color="auto" w:fill="DAEEF3" w:themeFill="accent5" w:themeFillTint="33"/>
              <w:tabs>
                <w:tab w:val="center" w:pos="4536"/>
                <w:tab w:val="right" w:pos="9072"/>
              </w:tabs>
              <w:rPr>
                <w:rFonts w:eastAsia="Times New Roman"/>
                <w:lang w:val="de-CH"/>
              </w:rPr>
            </w:pPr>
          </w:p>
        </w:tc>
        <w:tc>
          <w:tcPr>
            <w:tcW w:w="2125" w:type="dxa"/>
            <w:shd w:val="clear" w:color="auto" w:fill="DAEEF3" w:themeFill="accent5" w:themeFillTint="33"/>
            <w:tcMar>
              <w:top w:w="0" w:type="dxa"/>
              <w:left w:w="0" w:type="dxa"/>
              <w:bottom w:w="0" w:type="dxa"/>
              <w:right w:w="0" w:type="dxa"/>
            </w:tcMar>
            <w:vAlign w:val="center"/>
          </w:tcPr>
          <w:p w14:paraId="1C7B3A2C" w14:textId="77777777" w:rsidR="00BB4930" w:rsidRPr="004B5AD6" w:rsidRDefault="00BB4930" w:rsidP="009B45C0">
            <w:pPr>
              <w:shd w:val="clear" w:color="auto" w:fill="DAEEF3" w:themeFill="accent5" w:themeFillTint="33"/>
              <w:ind w:left="147"/>
              <w:jc w:val="center"/>
              <w:rPr>
                <w:rFonts w:eastAsia="Times New Roman"/>
                <w:lang w:val="de-CH"/>
              </w:rPr>
            </w:pPr>
            <w:r w:rsidRPr="004B5AD6">
              <w:rPr>
                <w:rFonts w:eastAsia="Times New Roman"/>
                <w:spacing w:val="-4"/>
                <w:lang w:val="de-CH"/>
              </w:rPr>
              <w:t>MJ/t bzw. kg/t</w:t>
            </w:r>
          </w:p>
        </w:tc>
      </w:tr>
      <w:tr w:rsidR="00BB4930" w:rsidRPr="004B5AD6" w14:paraId="1D2780FD" w14:textId="77777777" w:rsidTr="009B45C0">
        <w:tc>
          <w:tcPr>
            <w:tcW w:w="6526" w:type="dxa"/>
            <w:shd w:val="clear" w:color="auto" w:fill="DAEEF3" w:themeFill="accent5" w:themeFillTint="33"/>
            <w:tcMar>
              <w:top w:w="0" w:type="dxa"/>
              <w:left w:w="0" w:type="dxa"/>
              <w:bottom w:w="0" w:type="dxa"/>
              <w:right w:w="0" w:type="dxa"/>
            </w:tcMar>
            <w:vAlign w:val="center"/>
          </w:tcPr>
          <w:p w14:paraId="6D7BAB04" w14:textId="77777777" w:rsidR="00BB4930" w:rsidRPr="004B5AD6" w:rsidRDefault="00BB4930" w:rsidP="009B45C0">
            <w:pPr>
              <w:shd w:val="clear" w:color="auto" w:fill="DAEEF3" w:themeFill="accent5" w:themeFillTint="33"/>
              <w:ind w:left="147"/>
              <w:rPr>
                <w:rFonts w:eastAsia="Times New Roman"/>
                <w:lang w:val="de-CH"/>
              </w:rPr>
            </w:pPr>
            <w:r w:rsidRPr="004B5AD6">
              <w:rPr>
                <w:rFonts w:eastAsia="Times New Roman"/>
                <w:spacing w:val="-4"/>
                <w:lang w:val="de-CH"/>
              </w:rPr>
              <w:t>Materialien für Wiederverwendung oder Recycling aus C1-C4</w:t>
            </w:r>
          </w:p>
        </w:tc>
        <w:tc>
          <w:tcPr>
            <w:tcW w:w="1417" w:type="dxa"/>
            <w:shd w:val="clear" w:color="auto" w:fill="DAEEF3" w:themeFill="accent5" w:themeFillTint="33"/>
            <w:vAlign w:val="center"/>
          </w:tcPr>
          <w:p w14:paraId="3C5CAAB8" w14:textId="77777777" w:rsidR="00BB4930" w:rsidRPr="004B5AD6" w:rsidRDefault="00BB4930" w:rsidP="009B45C0">
            <w:pPr>
              <w:shd w:val="clear" w:color="auto" w:fill="DAEEF3" w:themeFill="accent5" w:themeFillTint="33"/>
              <w:tabs>
                <w:tab w:val="center" w:pos="4536"/>
                <w:tab w:val="right" w:pos="9072"/>
              </w:tabs>
              <w:rPr>
                <w:rFonts w:eastAsia="Times New Roman"/>
                <w:lang w:val="de-CH"/>
              </w:rPr>
            </w:pPr>
          </w:p>
        </w:tc>
        <w:tc>
          <w:tcPr>
            <w:tcW w:w="2125" w:type="dxa"/>
            <w:shd w:val="clear" w:color="auto" w:fill="DAEEF3" w:themeFill="accent5" w:themeFillTint="33"/>
            <w:tcMar>
              <w:top w:w="0" w:type="dxa"/>
              <w:left w:w="0" w:type="dxa"/>
              <w:bottom w:w="0" w:type="dxa"/>
              <w:right w:w="0" w:type="dxa"/>
            </w:tcMar>
            <w:vAlign w:val="center"/>
          </w:tcPr>
          <w:p w14:paraId="4A0E2ED5" w14:textId="77777777" w:rsidR="00BB4930" w:rsidRPr="004B5AD6" w:rsidRDefault="00BB4930" w:rsidP="009B45C0">
            <w:pPr>
              <w:shd w:val="clear" w:color="auto" w:fill="DAEEF3" w:themeFill="accent5" w:themeFillTint="33"/>
              <w:ind w:left="147"/>
              <w:jc w:val="center"/>
              <w:rPr>
                <w:rFonts w:eastAsia="Times New Roman"/>
                <w:spacing w:val="-4"/>
                <w:lang w:val="de-CH"/>
              </w:rPr>
            </w:pPr>
            <w:r w:rsidRPr="004B5AD6">
              <w:rPr>
                <w:rFonts w:eastAsia="Times New Roman"/>
                <w:lang w:val="de-CH"/>
              </w:rPr>
              <w:t>%</w:t>
            </w:r>
          </w:p>
        </w:tc>
      </w:tr>
      <w:tr w:rsidR="00BB4930" w:rsidRPr="004B5AD6" w14:paraId="118436D5" w14:textId="77777777" w:rsidTr="009B45C0">
        <w:tc>
          <w:tcPr>
            <w:tcW w:w="6526" w:type="dxa"/>
            <w:shd w:val="clear" w:color="auto" w:fill="DAEEF3" w:themeFill="accent5" w:themeFillTint="33"/>
            <w:tcMar>
              <w:top w:w="0" w:type="dxa"/>
              <w:left w:w="0" w:type="dxa"/>
              <w:bottom w:w="0" w:type="dxa"/>
              <w:right w:w="0" w:type="dxa"/>
            </w:tcMar>
            <w:vAlign w:val="center"/>
          </w:tcPr>
          <w:p w14:paraId="0F8C3B10" w14:textId="77777777" w:rsidR="00BB4930" w:rsidRPr="004B5AD6" w:rsidRDefault="00BB4930" w:rsidP="009B45C0">
            <w:pPr>
              <w:shd w:val="clear" w:color="auto" w:fill="DAEEF3" w:themeFill="accent5" w:themeFillTint="33"/>
              <w:ind w:left="147"/>
              <w:rPr>
                <w:rFonts w:eastAsia="Times New Roman"/>
                <w:spacing w:val="-4"/>
                <w:lang w:val="de-CH"/>
              </w:rPr>
            </w:pPr>
            <w:r w:rsidRPr="004B5AD6">
              <w:rPr>
                <w:rFonts w:eastAsia="Times New Roman"/>
                <w:spacing w:val="-4"/>
                <w:lang w:val="de-CH"/>
              </w:rPr>
              <w:t>Energierückgewinnung bzw. Sekundärbrennstoffe aus C1-C4</w:t>
            </w:r>
          </w:p>
        </w:tc>
        <w:tc>
          <w:tcPr>
            <w:tcW w:w="1417" w:type="dxa"/>
            <w:shd w:val="clear" w:color="auto" w:fill="DAEEF3" w:themeFill="accent5" w:themeFillTint="33"/>
            <w:vAlign w:val="center"/>
          </w:tcPr>
          <w:p w14:paraId="11C27D6D" w14:textId="77777777" w:rsidR="00BB4930" w:rsidRPr="004B5AD6" w:rsidRDefault="00BB4930" w:rsidP="009B45C0">
            <w:pPr>
              <w:shd w:val="clear" w:color="auto" w:fill="DAEEF3" w:themeFill="accent5" w:themeFillTint="33"/>
              <w:tabs>
                <w:tab w:val="center" w:pos="4536"/>
                <w:tab w:val="right" w:pos="9072"/>
              </w:tabs>
              <w:rPr>
                <w:rFonts w:eastAsia="Times New Roman"/>
                <w:lang w:val="de-CH"/>
              </w:rPr>
            </w:pPr>
          </w:p>
        </w:tc>
        <w:tc>
          <w:tcPr>
            <w:tcW w:w="2125" w:type="dxa"/>
            <w:shd w:val="clear" w:color="auto" w:fill="DAEEF3" w:themeFill="accent5" w:themeFillTint="33"/>
            <w:tcMar>
              <w:top w:w="0" w:type="dxa"/>
              <w:left w:w="0" w:type="dxa"/>
              <w:bottom w:w="0" w:type="dxa"/>
              <w:right w:w="0" w:type="dxa"/>
            </w:tcMar>
            <w:vAlign w:val="center"/>
          </w:tcPr>
          <w:p w14:paraId="6D52834E" w14:textId="77777777" w:rsidR="00BB4930" w:rsidRPr="004B5AD6" w:rsidRDefault="00BB4930" w:rsidP="009B45C0">
            <w:pPr>
              <w:shd w:val="clear" w:color="auto" w:fill="DAEEF3" w:themeFill="accent5" w:themeFillTint="33"/>
              <w:ind w:left="147"/>
              <w:jc w:val="center"/>
              <w:rPr>
                <w:rFonts w:eastAsia="Times New Roman"/>
                <w:lang w:val="de-CH"/>
              </w:rPr>
            </w:pPr>
            <w:r w:rsidRPr="004B5AD6">
              <w:rPr>
                <w:rFonts w:eastAsia="Times New Roman"/>
                <w:spacing w:val="-4"/>
                <w:lang w:val="de-CH"/>
              </w:rPr>
              <w:t>MJ/t bzw. kg/t</w:t>
            </w:r>
          </w:p>
        </w:tc>
      </w:tr>
    </w:tbl>
    <w:p w14:paraId="1EC2696A" w14:textId="77777777" w:rsidR="009B45C0" w:rsidRPr="008A341B" w:rsidRDefault="009B45C0" w:rsidP="009B45C0">
      <w:pPr>
        <w:shd w:val="clear" w:color="auto" w:fill="DAEEF3" w:themeFill="accent5" w:themeFillTint="33"/>
        <w:rPr>
          <w:lang w:val="de-CH"/>
        </w:rPr>
      </w:pPr>
    </w:p>
    <w:p w14:paraId="782A76AF" w14:textId="77777777" w:rsidR="005425B0" w:rsidRDefault="005425B0">
      <w:pPr>
        <w:spacing w:line="240" w:lineRule="auto"/>
        <w:jc w:val="left"/>
        <w:rPr>
          <w:lang w:val="de-CH"/>
        </w:rPr>
      </w:pPr>
      <w:bookmarkStart w:id="147" w:name="_Ref330562931"/>
      <w:bookmarkEnd w:id="100"/>
      <w:bookmarkEnd w:id="101"/>
      <w:r>
        <w:rPr>
          <w:lang w:val="de-CH"/>
        </w:rPr>
        <w:br w:type="page"/>
      </w:r>
    </w:p>
    <w:p w14:paraId="6107E8A3" w14:textId="77777777" w:rsidR="005474DB" w:rsidRDefault="005474DB" w:rsidP="005474DB">
      <w:pPr>
        <w:pStyle w:val="berschrift1"/>
        <w:ind w:left="426"/>
        <w:rPr>
          <w:lang w:val="de-CH"/>
        </w:rPr>
      </w:pPr>
      <w:bookmarkStart w:id="148" w:name="_Toc185760783"/>
      <w:bookmarkStart w:id="149" w:name="_Toc186733284"/>
      <w:bookmarkStart w:id="150" w:name="_Hlk173216959"/>
      <w:r>
        <w:rPr>
          <w:lang w:val="de-CH"/>
        </w:rPr>
        <w:lastRenderedPageBreak/>
        <w:t>Angaben zur Datenqualität und Datenauswahl gemäß EN 15941</w:t>
      </w:r>
      <w:bookmarkEnd w:id="148"/>
      <w:bookmarkEnd w:id="149"/>
    </w:p>
    <w:p w14:paraId="0774A157" w14:textId="77777777" w:rsidR="005474DB" w:rsidRDefault="005474DB" w:rsidP="005474DB">
      <w:pPr>
        <w:rPr>
          <w:lang w:val="de-CH" w:bidi="de-DE"/>
        </w:rPr>
      </w:pPr>
    </w:p>
    <w:p w14:paraId="205E3E34" w14:textId="77777777" w:rsidR="005474DB" w:rsidRDefault="005474DB" w:rsidP="005474DB">
      <w:pPr>
        <w:pStyle w:val="berschrift2"/>
      </w:pPr>
      <w:bookmarkStart w:id="151" w:name="_Toc185760784"/>
      <w:bookmarkStart w:id="152" w:name="_Toc186733285"/>
      <w:r>
        <w:t>Grundlagen zur Beschreibung der Datenqualität</w:t>
      </w:r>
      <w:bookmarkEnd w:id="151"/>
      <w:bookmarkEnd w:id="152"/>
    </w:p>
    <w:p w14:paraId="5A852230" w14:textId="77777777" w:rsidR="005474DB" w:rsidRDefault="005474DB" w:rsidP="005474DB">
      <w:pPr>
        <w:rPr>
          <w:lang w:val="de-CH" w:bidi="de-DE"/>
        </w:rPr>
      </w:pPr>
    </w:p>
    <w:p w14:paraId="407D6859" w14:textId="77777777" w:rsidR="005474DB" w:rsidRDefault="005474DB" w:rsidP="005474DB">
      <w:pPr>
        <w:shd w:val="clear" w:color="auto" w:fill="DAEEF3"/>
      </w:pPr>
      <w:r>
        <w:t xml:space="preserve">Die Angaben zur Datenqualität in der EPD müssen mit den im Projektbericht angegebenen Informationen zur Datenqualität in Einklang stehen und eine angemessene Zusammenfassung von diesen Daten darstellen </w:t>
      </w:r>
      <w:r w:rsidRPr="00E41B06">
        <w:t xml:space="preserve">(EN 15941, </w:t>
      </w:r>
      <w:r>
        <w:t>Punkt</w:t>
      </w:r>
      <w:r w:rsidRPr="00E41B06">
        <w:t xml:space="preserve"> 7.3.</w:t>
      </w:r>
      <w:r>
        <w:t>3).</w:t>
      </w:r>
    </w:p>
    <w:p w14:paraId="2619012A" w14:textId="77777777" w:rsidR="005474DB" w:rsidRDefault="005474DB" w:rsidP="005474DB"/>
    <w:p w14:paraId="284E7224" w14:textId="088B983E" w:rsidR="005474DB" w:rsidRPr="00984787" w:rsidRDefault="005474DB" w:rsidP="005474DB">
      <w:pPr>
        <w:shd w:val="clear" w:color="auto" w:fill="DAEEF3"/>
      </w:pPr>
      <w:r>
        <w:t>Im Projektbericht</w:t>
      </w:r>
      <w:r w:rsidRPr="00984787">
        <w:t xml:space="preserve"> müssen </w:t>
      </w:r>
      <w:r>
        <w:t xml:space="preserve">die </w:t>
      </w:r>
      <w:r w:rsidRPr="00984787">
        <w:t xml:space="preserve">Anforderungen an die Berichterstattung nach EN 15804:2012+A2:2019, 8.2 berücksichtigt werden, beispielsweise bezüglich der Bereitstellung von Informationen über </w:t>
      </w:r>
      <w:r>
        <w:t xml:space="preserve">die </w:t>
      </w:r>
      <w:r w:rsidRPr="00984787">
        <w:t>Durchschnittsbildung</w:t>
      </w:r>
      <w:r>
        <w:t xml:space="preserve"> (siehe Kapitel 5.3 weiter unten) oder über Ökobilanzregeln wie die Festlegung der Systemgrenzen, Abschneideregeln etc</w:t>
      </w:r>
      <w:r w:rsidR="00532FDE">
        <w:t>.</w:t>
      </w:r>
      <w:r>
        <w:t xml:space="preserve"> (siehe Kapitel 3 LCA: Rechenregeln)</w:t>
      </w:r>
      <w:r w:rsidRPr="00984787">
        <w:t xml:space="preserve">. </w:t>
      </w:r>
    </w:p>
    <w:p w14:paraId="647D864C" w14:textId="77777777" w:rsidR="005474DB" w:rsidRDefault="005474DB" w:rsidP="005474DB"/>
    <w:p w14:paraId="3E960CCB" w14:textId="77777777" w:rsidR="005474DB" w:rsidRDefault="005474DB" w:rsidP="005474DB">
      <w:pPr>
        <w:shd w:val="clear" w:color="auto" w:fill="DAEEF3"/>
      </w:pPr>
      <w:r>
        <w:t>Der Text zur Beschreibung der zeitlichen, geografischen und technologischen Repräsentativität muss die für das Qualitätsniveau in EN 15804:2012+A2:2019, Tabelle E.1 und Tabelle E.2 zur Verfügung gestellte Terminologie anwenden (EN 15941, Punkt</w:t>
      </w:r>
      <w:r w:rsidRPr="00E41B06">
        <w:t xml:space="preserve"> </w:t>
      </w:r>
      <w:r>
        <w:t xml:space="preserve">7.3.3). </w:t>
      </w:r>
    </w:p>
    <w:p w14:paraId="1D7592E7" w14:textId="77777777" w:rsidR="005474DB" w:rsidRPr="00A3489B" w:rsidRDefault="005474DB" w:rsidP="005474DB">
      <w:pPr>
        <w:rPr>
          <w:lang w:val="de-CH" w:bidi="de-DE"/>
        </w:rPr>
      </w:pPr>
    </w:p>
    <w:p w14:paraId="42916283" w14:textId="77777777" w:rsidR="005474DB" w:rsidRDefault="005474DB" w:rsidP="005474DB">
      <w:pPr>
        <w:shd w:val="clear" w:color="auto" w:fill="DAEEF3"/>
      </w:pPr>
      <w:r w:rsidRPr="00E41B06">
        <w:t xml:space="preserve">Die EPD muss </w:t>
      </w:r>
      <w:r>
        <w:t>die folgende</w:t>
      </w:r>
      <w:r w:rsidRPr="00E41B06">
        <w:t xml:space="preserve"> Aussage enthalten (EN 15941, </w:t>
      </w:r>
      <w:r>
        <w:t>Punkt</w:t>
      </w:r>
      <w:r w:rsidRPr="00E41B06">
        <w:t xml:space="preserve"> </w:t>
      </w:r>
      <w:r>
        <w:t>7.3.4</w:t>
      </w:r>
      <w:r w:rsidRPr="00E41B06">
        <w:t>)</w:t>
      </w:r>
      <w:r>
        <w:t>:</w:t>
      </w:r>
    </w:p>
    <w:p w14:paraId="5E7D1713" w14:textId="77777777" w:rsidR="005474DB" w:rsidRDefault="005474DB" w:rsidP="005474DB">
      <w:pPr>
        <w:shd w:val="clear" w:color="auto" w:fill="DAEEF3"/>
      </w:pPr>
      <w:r>
        <w:t>Die folgenden Angaben</w:t>
      </w:r>
      <w:r w:rsidRPr="00FA0B4A">
        <w:t xml:space="preserve"> </w:t>
      </w:r>
      <w:r>
        <w:t xml:space="preserve">zur </w:t>
      </w:r>
      <w:r w:rsidRPr="00FA0B4A">
        <w:t xml:space="preserve">Datenqualität </w:t>
      </w:r>
      <w:r>
        <w:t xml:space="preserve">werden </w:t>
      </w:r>
      <w:r w:rsidRPr="00FA0B4A">
        <w:t xml:space="preserve">nach den Anforderungen </w:t>
      </w:r>
      <w:r>
        <w:t>der EN 15941</w:t>
      </w:r>
      <w:r w:rsidRPr="00FA0B4A">
        <w:t xml:space="preserve"> bereitgestellt (EN 15941, </w:t>
      </w:r>
      <w:r>
        <w:t>Punkt</w:t>
      </w:r>
      <w:r w:rsidRPr="00FA0B4A">
        <w:t xml:space="preserve"> 7.3.4).</w:t>
      </w:r>
      <w:r w:rsidRPr="0027055D">
        <w:t xml:space="preserve"> </w:t>
      </w:r>
    </w:p>
    <w:p w14:paraId="7FEB2BC9" w14:textId="77777777" w:rsidR="005474DB" w:rsidRPr="00A3489B" w:rsidRDefault="005474DB" w:rsidP="005474DB">
      <w:pPr>
        <w:rPr>
          <w:lang w:val="de-CH" w:bidi="de-DE"/>
        </w:rPr>
      </w:pPr>
    </w:p>
    <w:p w14:paraId="7BFBAFD5" w14:textId="77777777" w:rsidR="005474DB" w:rsidRDefault="005474DB" w:rsidP="005474DB">
      <w:pPr>
        <w:pStyle w:val="berschrift2"/>
      </w:pPr>
      <w:bookmarkStart w:id="153" w:name="_Toc185760785"/>
      <w:bookmarkStart w:id="154" w:name="_Toc186733286"/>
      <w:r>
        <w:t>Beschreibung der zeitlichen, geografischen und technologischen Repräsentativität der Produktdaten</w:t>
      </w:r>
      <w:bookmarkEnd w:id="153"/>
      <w:bookmarkEnd w:id="154"/>
    </w:p>
    <w:p w14:paraId="01957B4A" w14:textId="77777777" w:rsidR="005474DB" w:rsidRPr="00A3489B" w:rsidRDefault="005474DB" w:rsidP="005474DB">
      <w:pPr>
        <w:rPr>
          <w:lang w:val="de-CH" w:bidi="de-DE"/>
        </w:rPr>
      </w:pPr>
    </w:p>
    <w:p w14:paraId="5EA77191" w14:textId="77777777" w:rsidR="005474DB" w:rsidRDefault="005474DB" w:rsidP="005474DB">
      <w:pPr>
        <w:shd w:val="clear" w:color="auto" w:fill="DAEEF3"/>
      </w:pPr>
      <w:r>
        <w:t xml:space="preserve">In Bezug auf die </w:t>
      </w:r>
      <w:r w:rsidRPr="00090E09">
        <w:t xml:space="preserve">zeitliche, geografische und technologische Repräsentativität </w:t>
      </w:r>
      <w:r>
        <w:t>der Produktdaten muss mindestens die folgende Information im Projektbericht und in der EPD beschrieben werden:</w:t>
      </w:r>
    </w:p>
    <w:p w14:paraId="58BC9D8B" w14:textId="77777777" w:rsidR="005474DB" w:rsidRDefault="005474DB" w:rsidP="005474DB"/>
    <w:p w14:paraId="56F4C8F1" w14:textId="77777777" w:rsidR="005474DB" w:rsidRDefault="005474DB" w:rsidP="005474DB">
      <w:pPr>
        <w:shd w:val="clear" w:color="auto" w:fill="DAEEF3"/>
      </w:pPr>
      <w:r>
        <w:t>Zeitliche Repräsentativität:</w:t>
      </w:r>
    </w:p>
    <w:p w14:paraId="07CDB187" w14:textId="77777777" w:rsidR="005474DB" w:rsidRDefault="005474DB" w:rsidP="005474DB">
      <w:pPr>
        <w:numPr>
          <w:ilvl w:val="0"/>
          <w:numId w:val="40"/>
        </w:numPr>
        <w:shd w:val="clear" w:color="auto" w:fill="DAEEF3"/>
      </w:pPr>
      <w:r>
        <w:t xml:space="preserve">Datenerfassungszeitraum für die Rohdaten </w:t>
      </w:r>
    </w:p>
    <w:p w14:paraId="792031B3" w14:textId="77777777" w:rsidR="005474DB" w:rsidRDefault="005474DB" w:rsidP="005474DB">
      <w:pPr>
        <w:numPr>
          <w:ilvl w:val="0"/>
          <w:numId w:val="40"/>
        </w:numPr>
        <w:shd w:val="clear" w:color="auto" w:fill="DAEEF3"/>
      </w:pPr>
      <w:r>
        <w:t>Angabe und Begründung für die Abweichung von einer Datenerfassung innerhalb eines Jahres</w:t>
      </w:r>
    </w:p>
    <w:p w14:paraId="631F9FEE" w14:textId="77777777" w:rsidR="005474DB" w:rsidRPr="0027055D" w:rsidRDefault="005474DB" w:rsidP="005474DB">
      <w:pPr>
        <w:rPr>
          <w:lang w:val="de-CH" w:bidi="de-DE"/>
        </w:rPr>
      </w:pPr>
    </w:p>
    <w:p w14:paraId="4F4749B2" w14:textId="77777777" w:rsidR="005474DB" w:rsidRDefault="005474DB" w:rsidP="005474DB">
      <w:pPr>
        <w:shd w:val="clear" w:color="auto" w:fill="DAEEF3"/>
      </w:pPr>
      <w:r>
        <w:t>Geografische Repräsentativität:</w:t>
      </w:r>
    </w:p>
    <w:p w14:paraId="7CE32281" w14:textId="77777777" w:rsidR="005474DB" w:rsidRDefault="005474DB" w:rsidP="005474DB">
      <w:pPr>
        <w:numPr>
          <w:ilvl w:val="0"/>
          <w:numId w:val="40"/>
        </w:numPr>
        <w:shd w:val="clear" w:color="auto" w:fill="DAEEF3"/>
      </w:pPr>
      <w:r>
        <w:t>das geografische Gebiet, in dem das Produkt hergestellt wird und wo die Errichtungs-, Nutzungs- und das Ende der Nutzungsphase des Produktes modelliert werden, muss detailliert angegeben werden.</w:t>
      </w:r>
    </w:p>
    <w:p w14:paraId="30AF9DD5" w14:textId="77777777" w:rsidR="005474DB" w:rsidRPr="0027055D" w:rsidRDefault="005474DB" w:rsidP="005474DB">
      <w:pPr>
        <w:rPr>
          <w:lang w:val="de-CH" w:bidi="de-DE"/>
        </w:rPr>
      </w:pPr>
    </w:p>
    <w:p w14:paraId="5C46CEAB" w14:textId="77777777" w:rsidR="005474DB" w:rsidRDefault="005474DB" w:rsidP="005474DB">
      <w:pPr>
        <w:shd w:val="clear" w:color="auto" w:fill="DAEEF3"/>
      </w:pPr>
      <w:r>
        <w:t>Technologische Repräsentativität:</w:t>
      </w:r>
    </w:p>
    <w:p w14:paraId="23734B3E" w14:textId="77777777" w:rsidR="005474DB" w:rsidRDefault="005474DB" w:rsidP="005474DB">
      <w:pPr>
        <w:numPr>
          <w:ilvl w:val="0"/>
          <w:numId w:val="40"/>
        </w:numPr>
        <w:shd w:val="clear" w:color="auto" w:fill="DAEEF3"/>
      </w:pPr>
      <w:r>
        <w:t>Kurzbeschreibung der Technologie und/oder der maßgebenden Inputs für das Produkt oder die Dienstleistung, das/die von der EPD abgedeckt wird</w:t>
      </w:r>
    </w:p>
    <w:p w14:paraId="191A4A30" w14:textId="77777777" w:rsidR="005474DB" w:rsidRPr="0027055D" w:rsidRDefault="005474DB" w:rsidP="005474DB">
      <w:pPr>
        <w:rPr>
          <w:lang w:val="de-CH" w:bidi="de-DE"/>
        </w:rPr>
      </w:pPr>
    </w:p>
    <w:p w14:paraId="209CE3EA" w14:textId="77777777" w:rsidR="005474DB" w:rsidRDefault="005474DB" w:rsidP="005474DB">
      <w:pPr>
        <w:shd w:val="clear" w:color="auto" w:fill="DAEEF3"/>
      </w:pPr>
      <w:r>
        <w:t>Geografische und technologische Repräsentativität für EPDs, die eine Branche abdecken:</w:t>
      </w:r>
    </w:p>
    <w:p w14:paraId="3DE03EA2" w14:textId="77777777" w:rsidR="005474DB" w:rsidRDefault="005474DB" w:rsidP="005474DB">
      <w:pPr>
        <w:numPr>
          <w:ilvl w:val="0"/>
          <w:numId w:val="40"/>
        </w:numPr>
        <w:shd w:val="clear" w:color="auto" w:fill="DAEEF3"/>
      </w:pPr>
      <w:r>
        <w:t>prozentualer Anteil des Gesamtverbrauchs oder der Gesamtproduktion des Bauprodukts oder der Dienstleistung, die durch die EPD in dem angegebenen Markt oder der Region, in der die EPD modelliert wird, repräsentiert wird;</w:t>
      </w:r>
    </w:p>
    <w:p w14:paraId="5ECF9049" w14:textId="77777777" w:rsidR="005474DB" w:rsidRDefault="005474DB" w:rsidP="005474DB">
      <w:pPr>
        <w:shd w:val="clear" w:color="auto" w:fill="DAEEF3"/>
        <w:ind w:left="709"/>
      </w:pPr>
      <w:r>
        <w:t>Anmerkung: Der Gesamtverbrauch umfasst die Mischung der in einer Region verbrauchten Produkte, die Gesamtproduktion umfasst die Mischung der in einer Region hergestellten Produkte.</w:t>
      </w:r>
    </w:p>
    <w:p w14:paraId="5BDF2CA4" w14:textId="77777777" w:rsidR="005474DB" w:rsidRDefault="005474DB" w:rsidP="005474DB">
      <w:pPr>
        <w:numPr>
          <w:ilvl w:val="0"/>
          <w:numId w:val="40"/>
        </w:numPr>
        <w:shd w:val="clear" w:color="auto" w:fill="DAEEF3"/>
      </w:pPr>
      <w:r>
        <w:t xml:space="preserve">Anzahl der Produkte und/oder Standorte, die in der EPD eingeschlossen sind; </w:t>
      </w:r>
    </w:p>
    <w:p w14:paraId="1BC06D8A" w14:textId="77777777" w:rsidR="005474DB" w:rsidRDefault="005474DB" w:rsidP="005474DB">
      <w:pPr>
        <w:numPr>
          <w:ilvl w:val="0"/>
          <w:numId w:val="40"/>
        </w:numPr>
        <w:shd w:val="clear" w:color="auto" w:fill="DAEEF3"/>
      </w:pPr>
      <w:r>
        <w:t>Alle Probenahmeverfahren zur Auswahl von Standorten müssen beschrieben werden;</w:t>
      </w:r>
    </w:p>
    <w:p w14:paraId="4037186E" w14:textId="77777777" w:rsidR="005474DB" w:rsidRDefault="005474DB" w:rsidP="005474DB">
      <w:pPr>
        <w:numPr>
          <w:ilvl w:val="0"/>
          <w:numId w:val="40"/>
        </w:numPr>
        <w:shd w:val="clear" w:color="auto" w:fill="DAEEF3"/>
      </w:pPr>
      <w:r>
        <w:t>Das von der Datenerhebung abgedeckte relative Produktionsvolumen muss im Vergleich zu der Produktion, die durch die EPD dargestellt wird, beschrieben werden;</w:t>
      </w:r>
    </w:p>
    <w:p w14:paraId="1CB110E0" w14:textId="77777777" w:rsidR="005474DB" w:rsidRDefault="005474DB" w:rsidP="005474DB">
      <w:pPr>
        <w:numPr>
          <w:ilvl w:val="0"/>
          <w:numId w:val="40"/>
        </w:numPr>
        <w:shd w:val="clear" w:color="auto" w:fill="DAEEF3"/>
      </w:pPr>
      <w:r>
        <w:t>Eine Erläuterung des Verfahrens der Durchschnittsbildung muss bereitgestellt werden;</w:t>
      </w:r>
    </w:p>
    <w:p w14:paraId="4FE11DD7" w14:textId="77777777" w:rsidR="005474DB" w:rsidRPr="0027055D" w:rsidRDefault="005474DB" w:rsidP="005474DB">
      <w:pPr>
        <w:rPr>
          <w:lang w:val="de-CH" w:bidi="de-DE"/>
        </w:rPr>
      </w:pPr>
    </w:p>
    <w:p w14:paraId="0A42B15A" w14:textId="77777777" w:rsidR="005474DB" w:rsidRDefault="005474DB" w:rsidP="005474DB">
      <w:pPr>
        <w:pStyle w:val="berschrift2"/>
      </w:pPr>
      <w:bookmarkStart w:id="155" w:name="_Toc185760786"/>
      <w:bookmarkStart w:id="156" w:name="_Toc186733287"/>
      <w:r>
        <w:t>Erläuterungen zur Durchschnittsbildung</w:t>
      </w:r>
      <w:bookmarkEnd w:id="155"/>
      <w:bookmarkEnd w:id="156"/>
    </w:p>
    <w:p w14:paraId="3B9A80EB" w14:textId="77777777" w:rsidR="005474DB" w:rsidRPr="0027055D" w:rsidRDefault="005474DB" w:rsidP="005474DB">
      <w:pPr>
        <w:rPr>
          <w:lang w:val="de-CH" w:bidi="de-DE"/>
        </w:rPr>
      </w:pPr>
    </w:p>
    <w:p w14:paraId="31508C31" w14:textId="77777777" w:rsidR="005474DB" w:rsidRDefault="005474DB" w:rsidP="005474DB">
      <w:pPr>
        <w:shd w:val="clear" w:color="auto" w:fill="DAEEF3"/>
      </w:pPr>
      <w:r>
        <w:rPr>
          <w:lang w:val="de-CH" w:bidi="de-DE"/>
        </w:rPr>
        <w:t xml:space="preserve">Für </w:t>
      </w:r>
      <w:r w:rsidRPr="00893BFA">
        <w:rPr>
          <w:lang w:val="de-CH" w:bidi="de-DE"/>
        </w:rPr>
        <w:t>EPD</w:t>
      </w:r>
      <w:r>
        <w:rPr>
          <w:lang w:val="de-CH" w:bidi="de-DE"/>
        </w:rPr>
        <w:t>s</w:t>
      </w:r>
      <w:r w:rsidRPr="00893BFA">
        <w:rPr>
          <w:lang w:val="de-CH" w:bidi="de-DE"/>
        </w:rPr>
        <w:t>, die</w:t>
      </w:r>
      <w:r w:rsidRPr="00893BFA">
        <w:t xml:space="preserve"> </w:t>
      </w:r>
      <w:r w:rsidRPr="00C73789">
        <w:t>eine durchschnittliche Umweltqualität</w:t>
      </w:r>
      <w:r w:rsidRPr="00893BFA">
        <w:rPr>
          <w:lang w:val="de-CH" w:bidi="de-DE"/>
        </w:rPr>
        <w:t xml:space="preserve"> </w:t>
      </w:r>
      <w:r>
        <w:rPr>
          <w:lang w:val="de-CH" w:bidi="de-DE"/>
        </w:rPr>
        <w:t xml:space="preserve">für </w:t>
      </w:r>
      <w:r w:rsidRPr="00893BFA">
        <w:rPr>
          <w:lang w:val="de-CH" w:bidi="de-DE"/>
        </w:rPr>
        <w:t>mehrere Produkte oder mehrere Standorte abdec</w:t>
      </w:r>
      <w:r>
        <w:rPr>
          <w:lang w:val="de-CH" w:bidi="de-DE"/>
        </w:rPr>
        <w:t>ken, ist die Durchschnittsbildung zu erläutern</w:t>
      </w:r>
      <w:r w:rsidRPr="00C73789">
        <w:t>.</w:t>
      </w:r>
      <w:bookmarkStart w:id="157" w:name="_Hlk173217988"/>
    </w:p>
    <w:p w14:paraId="7A1EFEF3" w14:textId="77777777" w:rsidR="005474DB" w:rsidRDefault="005474DB" w:rsidP="005474DB">
      <w:pPr>
        <w:shd w:val="clear" w:color="auto" w:fill="DAEEF3"/>
        <w:rPr>
          <w:lang w:val="de-CH" w:bidi="de-DE"/>
        </w:rPr>
      </w:pPr>
      <w:r w:rsidRPr="00C73789">
        <w:t xml:space="preserve">Im </w:t>
      </w:r>
      <w:bookmarkStart w:id="158" w:name="_Hlk173239366"/>
      <w:r w:rsidRPr="00C73789">
        <w:t xml:space="preserve">Kapitel 7 LCA: Interpretation </w:t>
      </w:r>
      <w:r>
        <w:t>müssen</w:t>
      </w:r>
      <w:r w:rsidRPr="00C73789">
        <w:t xml:space="preserve"> der Wertebereich und die Variation der Wirkungsabschätzung beschrieben werden.</w:t>
      </w:r>
      <w:bookmarkEnd w:id="157"/>
      <w:r w:rsidRPr="006825B7">
        <w:rPr>
          <w:lang w:val="de-CH" w:bidi="de-DE"/>
        </w:rPr>
        <w:t xml:space="preserve"> </w:t>
      </w:r>
      <w:r>
        <w:rPr>
          <w:lang w:val="de-CH" w:bidi="de-DE"/>
        </w:rPr>
        <w:t xml:space="preserve">Die Ergebnisse in den </w:t>
      </w:r>
      <w:r w:rsidRPr="00893BFA">
        <w:rPr>
          <w:lang w:val="de-CH" w:bidi="de-DE"/>
        </w:rPr>
        <w:t>Kernindikatoren für die Umweltwirkungen</w:t>
      </w:r>
      <w:r>
        <w:rPr>
          <w:lang w:val="de-CH" w:bidi="de-DE"/>
        </w:rPr>
        <w:t xml:space="preserve"> der Einzelprodukte bzw. Standorte</w:t>
      </w:r>
      <w:r w:rsidRPr="00893BFA">
        <w:rPr>
          <w:lang w:val="de-CH" w:bidi="de-DE"/>
        </w:rPr>
        <w:t xml:space="preserve"> </w:t>
      </w:r>
      <w:r>
        <w:rPr>
          <w:lang w:val="de-CH" w:bidi="de-DE"/>
        </w:rPr>
        <w:t>sollten sich</w:t>
      </w:r>
      <w:r w:rsidRPr="00893BFA">
        <w:rPr>
          <w:lang w:val="de-CH" w:bidi="de-DE"/>
        </w:rPr>
        <w:t xml:space="preserve"> nicht wesentlich unterscheiden.</w:t>
      </w:r>
      <w:r w:rsidRPr="006825B7">
        <w:rPr>
          <w:lang w:val="de-CH" w:bidi="de-DE"/>
        </w:rPr>
        <w:t xml:space="preserve"> </w:t>
      </w:r>
      <w:r w:rsidRPr="00893BFA">
        <w:rPr>
          <w:lang w:val="de-CH" w:bidi="de-DE"/>
        </w:rPr>
        <w:t xml:space="preserve">Wenn für </w:t>
      </w:r>
      <w:r w:rsidRPr="00893BFA">
        <w:rPr>
          <w:lang w:val="de-CH" w:bidi="de-DE"/>
        </w:rPr>
        <w:lastRenderedPageBreak/>
        <w:t xml:space="preserve">die beurteilten Standorte und/oder Produkte größere Unterschiede bei den Auswirkungen festgestellt werden, muss </w:t>
      </w:r>
      <w:r>
        <w:rPr>
          <w:lang w:val="de-CH" w:bidi="de-DE"/>
        </w:rPr>
        <w:t xml:space="preserve">hier ein Verweis auf zusätzliche </w:t>
      </w:r>
      <w:r w:rsidRPr="00893BFA">
        <w:rPr>
          <w:lang w:val="de-CH" w:bidi="de-DE"/>
        </w:rPr>
        <w:t>Erläuterung</w:t>
      </w:r>
      <w:r>
        <w:rPr>
          <w:lang w:val="de-CH" w:bidi="de-DE"/>
        </w:rPr>
        <w:t>en dazu im Kapitel 7 gemacht werden, z.B.:</w:t>
      </w:r>
    </w:p>
    <w:p w14:paraId="1227B79A" w14:textId="3841029C" w:rsidR="005474DB" w:rsidRDefault="005474DB" w:rsidP="005474DB">
      <w:pPr>
        <w:shd w:val="clear" w:color="auto" w:fill="DAEEF3"/>
        <w:rPr>
          <w:lang w:val="de-CH" w:bidi="de-DE"/>
        </w:rPr>
      </w:pPr>
      <w:r>
        <w:t>Angaben zum</w:t>
      </w:r>
      <w:r w:rsidRPr="00C73789">
        <w:t xml:space="preserve"> Wertebereich und </w:t>
      </w:r>
      <w:r>
        <w:t>zur</w:t>
      </w:r>
      <w:r w:rsidRPr="00C73789">
        <w:t xml:space="preserve"> Variation der Wirkungsabschätzung</w:t>
      </w:r>
      <w:r>
        <w:t xml:space="preserve"> für die Einzelprodukte</w:t>
      </w:r>
      <w:r w:rsidRPr="00C73789">
        <w:t xml:space="preserve"> </w:t>
      </w:r>
      <w:r>
        <w:t>sind im Kapitel 7 LCA: Interpretation zu finden</w:t>
      </w:r>
      <w:r w:rsidRPr="00C73789">
        <w:t>.</w:t>
      </w:r>
      <w:r w:rsidRPr="006825B7">
        <w:rPr>
          <w:lang w:val="de-CH" w:bidi="de-DE"/>
        </w:rPr>
        <w:t xml:space="preserve"> </w:t>
      </w:r>
    </w:p>
    <w:bookmarkEnd w:id="158"/>
    <w:p w14:paraId="18BB4439" w14:textId="77777777" w:rsidR="005474DB" w:rsidRPr="0027055D" w:rsidRDefault="005474DB" w:rsidP="005474DB">
      <w:pPr>
        <w:rPr>
          <w:lang w:val="de-CH" w:bidi="de-DE"/>
        </w:rPr>
      </w:pPr>
    </w:p>
    <w:p w14:paraId="6334F7CD" w14:textId="77777777" w:rsidR="005474DB" w:rsidRDefault="005474DB" w:rsidP="005474DB">
      <w:pPr>
        <w:pStyle w:val="berschrift2"/>
      </w:pPr>
      <w:bookmarkStart w:id="159" w:name="_Toc185760787"/>
      <w:bookmarkStart w:id="160" w:name="_Toc186733288"/>
      <w:r>
        <w:t>Bewertung der Datenqualität der Sachbilanzdaten</w:t>
      </w:r>
      <w:bookmarkEnd w:id="159"/>
      <w:bookmarkEnd w:id="160"/>
    </w:p>
    <w:p w14:paraId="02135D0D" w14:textId="77777777" w:rsidR="005474DB" w:rsidRPr="009676AD" w:rsidRDefault="005474DB" w:rsidP="000F14FD">
      <w:pPr>
        <w:pStyle w:val="berschrift3"/>
        <w:rPr>
          <w:lang w:val="de-CH" w:bidi="de-DE"/>
        </w:rPr>
      </w:pPr>
      <w:r>
        <w:t>Zusammenfassende Bewertung in der EPD</w:t>
      </w:r>
    </w:p>
    <w:p w14:paraId="3BE56C94" w14:textId="77777777" w:rsidR="005474DB" w:rsidRPr="0027055D" w:rsidRDefault="005474DB" w:rsidP="005474DB">
      <w:pPr>
        <w:rPr>
          <w:lang w:val="de-CH" w:bidi="de-DE"/>
        </w:rPr>
      </w:pPr>
    </w:p>
    <w:p w14:paraId="6B832DBA" w14:textId="77777777" w:rsidR="005474DB" w:rsidRDefault="005474DB" w:rsidP="005474DB">
      <w:pPr>
        <w:shd w:val="clear" w:color="auto" w:fill="DAEEF3"/>
      </w:pPr>
      <w:r>
        <w:t>Die Quelle der Sachbilanz-Datensätze muss zusammen mit deren Alter angegeben werden (z. B. Bezeichnung und datierte Fassung der Sachbilanz-/Ökobilanz-Datenbank). Spezifische EPD, die bei der Modellierung verwendet wurden, sollten ebenso angegeben werden.</w:t>
      </w:r>
    </w:p>
    <w:p w14:paraId="227E1FC0" w14:textId="77777777" w:rsidR="005474DB" w:rsidRDefault="005474DB" w:rsidP="005474DB"/>
    <w:p w14:paraId="5B94C0DF" w14:textId="33AA1FA5" w:rsidR="005474DB" w:rsidRDefault="005474DB" w:rsidP="005474DB">
      <w:pPr>
        <w:shd w:val="clear" w:color="auto" w:fill="DAEEF3"/>
      </w:pPr>
      <w:r>
        <w:t>Es</w:t>
      </w:r>
      <w:r w:rsidRPr="00CA6CE2">
        <w:t xml:space="preserve"> muss </w:t>
      </w:r>
      <w:r>
        <w:t>angeführt werd</w:t>
      </w:r>
      <w:r w:rsidRPr="00CA6CE2">
        <w:t>en</w:t>
      </w:r>
      <w:r w:rsidRPr="00C41B0F">
        <w:t xml:space="preserve">, welche Tabelle aus EN 15804:2012+A2:2019, Anhang E für die Bewertung der Datenqualität </w:t>
      </w:r>
      <w:r w:rsidR="00DF0086">
        <w:t xml:space="preserve">der </w:t>
      </w:r>
      <w:r w:rsidR="00DF0086" w:rsidRPr="00C41B0F">
        <w:t>maßgebende</w:t>
      </w:r>
      <w:r w:rsidR="00DF0086">
        <w:t>n</w:t>
      </w:r>
      <w:r w:rsidR="00DF0086" w:rsidRPr="00C41B0F">
        <w:t xml:space="preserve"> </w:t>
      </w:r>
      <w:r w:rsidRPr="00C41B0F">
        <w:t>Daten angewendet wurde.</w:t>
      </w:r>
    </w:p>
    <w:p w14:paraId="74B806B9" w14:textId="77777777" w:rsidR="005474DB" w:rsidRPr="00C41B0F" w:rsidRDefault="005474DB" w:rsidP="005474DB"/>
    <w:p w14:paraId="52E6CDA2" w14:textId="77777777" w:rsidR="005474DB" w:rsidRDefault="005474DB" w:rsidP="005474DB">
      <w:pPr>
        <w:shd w:val="clear" w:color="auto" w:fill="DAEEF3"/>
      </w:pPr>
      <w:r w:rsidRPr="00CA6CE2">
        <w:t xml:space="preserve">Jegliche Verwendung von maßgebenden Daten, die in Bezug auf Zeit, Geografie oder Technologie nach EN 15941, 7.1 und EN 15804:2012+A2:2019, 6.3.8.3 </w:t>
      </w:r>
    </w:p>
    <w:p w14:paraId="7B6BA560" w14:textId="77777777" w:rsidR="005474DB" w:rsidRDefault="005474DB" w:rsidP="00817386">
      <w:pPr>
        <w:pStyle w:val="Listenabsatz"/>
        <w:numPr>
          <w:ilvl w:val="0"/>
          <w:numId w:val="41"/>
        </w:numPr>
        <w:shd w:val="clear" w:color="auto" w:fill="DAEEF3"/>
        <w:spacing w:before="0"/>
        <w:ind w:left="714" w:hanging="288"/>
      </w:pPr>
      <w:r w:rsidRPr="00CA6CE2">
        <w:t>als schlecht oder sehr schlecht bewertet wurden</w:t>
      </w:r>
    </w:p>
    <w:p w14:paraId="00BF6CF2" w14:textId="19CBAAC0" w:rsidR="005474DB" w:rsidRDefault="005474DB" w:rsidP="00817386">
      <w:pPr>
        <w:pStyle w:val="Listenabsatz"/>
        <w:numPr>
          <w:ilvl w:val="0"/>
          <w:numId w:val="41"/>
        </w:numPr>
        <w:shd w:val="clear" w:color="auto" w:fill="DAEEF3"/>
        <w:ind w:left="714" w:hanging="288"/>
      </w:pPr>
      <w:r w:rsidRPr="00BF09FF">
        <w:t xml:space="preserve">als mittel bewertet wurden und deren Bewertung einen Beitrag zu jeglichen Kernindikatoren von mehr als 30 % ergeben hat, muss </w:t>
      </w:r>
      <w:r w:rsidRPr="007204E3">
        <w:t xml:space="preserve">einschließlich der Begründung </w:t>
      </w:r>
      <w:r w:rsidR="00532FDE">
        <w:t xml:space="preserve">(die Begründung muss nur im Projektbericht angegeben werden) </w:t>
      </w:r>
      <w:r w:rsidRPr="007204E3">
        <w:t xml:space="preserve">für das Qualitätsniveau der Daten und für die Auswahl des Datensatzes </w:t>
      </w:r>
      <w:r w:rsidRPr="00BF09FF">
        <w:t>beschrieben werden.</w:t>
      </w:r>
      <w:bookmarkEnd w:id="150"/>
    </w:p>
    <w:p w14:paraId="4AC32381" w14:textId="77777777" w:rsidR="005474DB" w:rsidRDefault="005474DB" w:rsidP="000F14FD">
      <w:pPr>
        <w:pStyle w:val="berschrift3"/>
      </w:pPr>
      <w:r>
        <w:t>Dokumentation und Bewertung der Rohdaten und der Sachbilanz im Projektbericht</w:t>
      </w:r>
    </w:p>
    <w:p w14:paraId="3B35F06B" w14:textId="77777777" w:rsidR="005474DB" w:rsidRDefault="005474DB" w:rsidP="005474DB">
      <w:pPr>
        <w:shd w:val="clear" w:color="auto" w:fill="DAEEF3"/>
      </w:pPr>
      <w:r w:rsidRPr="00CA6CE2">
        <w:t xml:space="preserve">Die Quelle der in der EPD verwendeten Rohdaten muss im Projektbericht zusammen mit allen Probenahmeverfahren und Berechnungen, die für die Durchschnittsbildung verwendet wurden, angegeben werden. </w:t>
      </w:r>
    </w:p>
    <w:p w14:paraId="1F551509" w14:textId="77777777" w:rsidR="005474DB" w:rsidRDefault="005474DB" w:rsidP="005474DB">
      <w:pPr>
        <w:shd w:val="clear" w:color="auto" w:fill="DAEEF3"/>
      </w:pPr>
      <w:r w:rsidRPr="00CA6CE2">
        <w:t>Eine Bewertung der Datenqualität der Rohdaten und der für die EPD festgelegten Sachbilanz muss im Projektbericht auf der Grundlage eines der beiden in EN 15804:2012+A2:2019, Anhang E beschriebenen Systeme angegeben werden (zu bevorzugen ist Tabelle E.2).</w:t>
      </w:r>
    </w:p>
    <w:p w14:paraId="1E14BDC8" w14:textId="77777777" w:rsidR="005474DB" w:rsidRDefault="005474DB" w:rsidP="000F14FD">
      <w:pPr>
        <w:pStyle w:val="berschrift3"/>
      </w:pPr>
      <w:r>
        <w:t>Dokumentation der verwendeten generischen und spezifischen Daten im Projektbericht</w:t>
      </w:r>
    </w:p>
    <w:p w14:paraId="1CC16E63" w14:textId="77777777" w:rsidR="005474DB" w:rsidRDefault="005474DB" w:rsidP="005474DB">
      <w:pPr>
        <w:shd w:val="clear" w:color="auto" w:fill="DAEEF3"/>
      </w:pPr>
      <w:r>
        <w:t>Die</w:t>
      </w:r>
      <w:r w:rsidRPr="00AC5FB6">
        <w:t xml:space="preserve"> generischen und spezifischen Daten, die bei der Modellierung der EPD verwendet wurden, insbesondere alle Datensätze der Sachbilanz oder einer vorgelagerten oder nachgelagerten EPD, </w:t>
      </w:r>
      <w:r>
        <w:t>müssen</w:t>
      </w:r>
      <w:r w:rsidRPr="00AC5FB6">
        <w:t xml:space="preserve"> im Projektbericht </w:t>
      </w:r>
      <w:r>
        <w:t>dokumentiert</w:t>
      </w:r>
      <w:r w:rsidRPr="00AC5FB6">
        <w:t xml:space="preserve"> werden. </w:t>
      </w:r>
    </w:p>
    <w:p w14:paraId="43B47F71" w14:textId="77777777" w:rsidR="005474DB" w:rsidRDefault="005474DB" w:rsidP="005474DB"/>
    <w:p w14:paraId="7E89E3B8" w14:textId="208CCE8A" w:rsidR="005474DB" w:rsidRPr="00AC5FB6" w:rsidRDefault="005474DB" w:rsidP="005474DB">
      <w:pPr>
        <w:shd w:val="clear" w:color="auto" w:fill="DAEEF3"/>
      </w:pPr>
      <w:r>
        <w:t>Für die maßgebenden Daten muss d</w:t>
      </w:r>
      <w:r w:rsidRPr="00AC5FB6">
        <w:t>ie Dokumentation Folgendes umfassen:</w:t>
      </w:r>
    </w:p>
    <w:p w14:paraId="0AF2099A" w14:textId="77777777" w:rsidR="005474DB" w:rsidRPr="00984787" w:rsidRDefault="005474DB" w:rsidP="005474DB">
      <w:pPr>
        <w:pStyle w:val="Listenabsatz"/>
        <w:numPr>
          <w:ilvl w:val="0"/>
          <w:numId w:val="41"/>
        </w:numPr>
        <w:shd w:val="clear" w:color="auto" w:fill="DAEEF3"/>
        <w:spacing w:before="0"/>
        <w:ind w:left="714" w:hanging="357"/>
      </w:pPr>
      <w:r w:rsidRPr="00984787">
        <w:t>zeitbezogener Erfassungsbereich, z. B. Jahr oder Jahre der Erfassung der Rohdaten und Statistiken, Referenzjahr der Sachbilanz, Gültigkeit der EPD, usw.</w:t>
      </w:r>
    </w:p>
    <w:p w14:paraId="026700E3" w14:textId="77777777" w:rsidR="005474DB" w:rsidRPr="00984787" w:rsidRDefault="005474DB" w:rsidP="005474DB">
      <w:pPr>
        <w:pStyle w:val="Listenabsatz"/>
        <w:numPr>
          <w:ilvl w:val="0"/>
          <w:numId w:val="41"/>
        </w:numPr>
        <w:shd w:val="clear" w:color="auto" w:fill="DAEEF3"/>
        <w:spacing w:before="0"/>
        <w:ind w:left="714" w:hanging="357"/>
      </w:pPr>
      <w:r w:rsidRPr="00984787">
        <w:t>geografischer Erfassungsbereich;</w:t>
      </w:r>
    </w:p>
    <w:p w14:paraId="4499B0D3" w14:textId="77777777" w:rsidR="005474DB" w:rsidRPr="00984787" w:rsidRDefault="005474DB" w:rsidP="005474DB">
      <w:pPr>
        <w:pStyle w:val="Listenabsatz"/>
        <w:numPr>
          <w:ilvl w:val="0"/>
          <w:numId w:val="41"/>
        </w:numPr>
        <w:shd w:val="clear" w:color="auto" w:fill="DAEEF3"/>
        <w:spacing w:before="0"/>
        <w:ind w:left="714" w:hanging="357"/>
      </w:pPr>
      <w:r w:rsidRPr="00984787">
        <w:t>technologischer Erfassungsbereich;</w:t>
      </w:r>
    </w:p>
    <w:p w14:paraId="57215683" w14:textId="54DC568E" w:rsidR="005474DB" w:rsidRDefault="005474DB" w:rsidP="005474DB">
      <w:pPr>
        <w:pStyle w:val="Listenabsatz"/>
        <w:numPr>
          <w:ilvl w:val="0"/>
          <w:numId w:val="41"/>
        </w:numPr>
        <w:shd w:val="clear" w:color="auto" w:fill="DAEEF3"/>
        <w:spacing w:before="0"/>
        <w:ind w:left="714" w:hanging="357"/>
      </w:pPr>
      <w:r w:rsidRPr="00984787">
        <w:t>Quelle einschließlich des Jahres der Veröffentlichung.</w:t>
      </w:r>
    </w:p>
    <w:p w14:paraId="3500B17D" w14:textId="1578EC88" w:rsidR="005474DB" w:rsidRDefault="005474DB" w:rsidP="005474DB">
      <w:bookmarkStart w:id="161" w:name="_Hlk176446452"/>
    </w:p>
    <w:bookmarkEnd w:id="161"/>
    <w:p w14:paraId="76A5D057" w14:textId="77777777" w:rsidR="005474DB" w:rsidRPr="00984787" w:rsidRDefault="005474DB" w:rsidP="005474DB">
      <w:pPr>
        <w:shd w:val="clear" w:color="auto" w:fill="DAEEF3"/>
      </w:pPr>
      <w:r w:rsidRPr="00FF676A">
        <w:t>Darüber hinaus sollten die Präzision, Konsistenz, Vollständigkeit der verwendeten maßgebenden Daten angegeben werden; jegliche Abweichungen von den Anforderungen von EN 15804 müssen im Bericht angegeben und begründet werden, beispielsweise muss die Verwendung von vorgelagerten Daten, die die Allokationsgrundsätze nach EN 15804 nicht beachten, deutlich im Projektbericht angegeben und begründet werden, siehe EN 15804:2012+A2:2019, 6.4.3.1.</w:t>
      </w:r>
    </w:p>
    <w:p w14:paraId="523681D4" w14:textId="77777777" w:rsidR="005474DB" w:rsidRDefault="005474DB" w:rsidP="000F14FD">
      <w:pPr>
        <w:pStyle w:val="berschrift3"/>
      </w:pPr>
      <w:r>
        <w:t>Bewertung der Datenqualität der maßgebenden Daten im Projektbericht</w:t>
      </w:r>
    </w:p>
    <w:p w14:paraId="101F9555" w14:textId="77777777" w:rsidR="005474DB" w:rsidRDefault="005474DB" w:rsidP="005474DB"/>
    <w:p w14:paraId="26B0A643" w14:textId="77777777" w:rsidR="005474DB" w:rsidRDefault="005474DB" w:rsidP="005474DB">
      <w:pPr>
        <w:shd w:val="clear" w:color="auto" w:fill="DAEEF3"/>
      </w:pPr>
      <w:r w:rsidRPr="001F3D58">
        <w:t xml:space="preserve">Unter dem Begriff „maßgebende Daten“ werden </w:t>
      </w:r>
      <w:r>
        <w:t xml:space="preserve">gemäß EN 15804, Punkt 6.3.8.3 </w:t>
      </w:r>
      <w:r w:rsidRPr="001F3D58">
        <w:t xml:space="preserve">Daten mit einem größeren Beitrag verstanden, die zusammen bis zu mindestens 80 % der absoluten Wirkung eines jeden, in der EPD einbezogenen Kernindikators ausmachen, betrachtet über den gesamten Lebenszyklus mit Ausnahme von Modul D, oder über diejenigen Module des Lebenszyklus, die in der EPD erfasst werden. </w:t>
      </w:r>
      <w:r w:rsidRPr="00984787">
        <w:t>Die Datenqualität von Modul D muss dabei ebenfalls betrachtet werden.</w:t>
      </w:r>
    </w:p>
    <w:p w14:paraId="61E71DA6" w14:textId="77777777" w:rsidR="005474DB" w:rsidRDefault="005474DB" w:rsidP="005474DB"/>
    <w:p w14:paraId="7A6943D1" w14:textId="77777777" w:rsidR="005474DB" w:rsidRDefault="005474DB" w:rsidP="005474DB">
      <w:pPr>
        <w:shd w:val="clear" w:color="auto" w:fill="DAEEF3"/>
      </w:pPr>
      <w:r w:rsidRPr="00D44248">
        <w:t>Die Bewertung der Datenqualität der maßgebenden Daten nach 7.1 und EN 15804:2012+A2:2019, 6.3.8.3 muss im Projektbericht angegeben werden.</w:t>
      </w:r>
    </w:p>
    <w:p w14:paraId="335B92F3" w14:textId="77777777" w:rsidR="005474DB" w:rsidRDefault="005474DB" w:rsidP="005474DB"/>
    <w:p w14:paraId="5B214F04" w14:textId="5B16D0A8" w:rsidR="005474DB" w:rsidRDefault="005474DB" w:rsidP="005474DB">
      <w:pPr>
        <w:shd w:val="clear" w:color="auto" w:fill="DAEEF3"/>
      </w:pPr>
      <w:r>
        <w:t>Es</w:t>
      </w:r>
      <w:r w:rsidRPr="00CA6CE2">
        <w:t xml:space="preserve"> muss </w:t>
      </w:r>
      <w:r>
        <w:t>angeführt werd</w:t>
      </w:r>
      <w:r w:rsidRPr="00CA6CE2">
        <w:t xml:space="preserve">en, welche Tabelle aus EN 15804:2012+A2:2019, Anhang E für die Bewertung der Datenqualität </w:t>
      </w:r>
      <w:r w:rsidR="00E2000D">
        <w:t xml:space="preserve">der </w:t>
      </w:r>
      <w:r w:rsidR="00E2000D" w:rsidRPr="00CA6CE2">
        <w:t>maßgebende</w:t>
      </w:r>
      <w:r w:rsidR="00E2000D">
        <w:t>n</w:t>
      </w:r>
      <w:r w:rsidR="00E2000D" w:rsidRPr="00CA6CE2">
        <w:t xml:space="preserve"> </w:t>
      </w:r>
      <w:r w:rsidRPr="00CA6CE2">
        <w:t>Daten angewendet wurde.</w:t>
      </w:r>
    </w:p>
    <w:p w14:paraId="27E12505" w14:textId="77777777" w:rsidR="005474DB" w:rsidRDefault="005474DB" w:rsidP="005474DB"/>
    <w:p w14:paraId="0355FF1F" w14:textId="4020B423" w:rsidR="005474DB" w:rsidRPr="00CA6CE2" w:rsidRDefault="005474DB" w:rsidP="005474DB">
      <w:pPr>
        <w:shd w:val="clear" w:color="auto" w:fill="DAEEF3"/>
      </w:pPr>
      <w:r>
        <w:lastRenderedPageBreak/>
        <w:t>Im Anhang 4</w:t>
      </w:r>
      <w:r w:rsidRPr="00A87F86">
        <w:t xml:space="preserve"> - Sachbilanz, Input-Output-Tabellen, LCA-Modell</w:t>
      </w:r>
      <w:r w:rsidRPr="00616FA2">
        <w:t xml:space="preserve"> zeigt </w:t>
      </w:r>
      <w:r>
        <w:t xml:space="preserve">die </w:t>
      </w:r>
      <w:r w:rsidR="00632A99">
        <w:fldChar w:fldCharType="begin"/>
      </w:r>
      <w:r w:rsidR="00632A99">
        <w:instrText xml:space="preserve"> REF _Ref176446971 \h </w:instrText>
      </w:r>
      <w:r w:rsidR="00632A99">
        <w:fldChar w:fldCharType="separate"/>
      </w:r>
      <w:r w:rsidR="00CE27CC">
        <w:t xml:space="preserve">Tabelle </w:t>
      </w:r>
      <w:r w:rsidR="00CE27CC">
        <w:rPr>
          <w:noProof/>
        </w:rPr>
        <w:t>23</w:t>
      </w:r>
      <w:r w:rsidR="00632A99">
        <w:fldChar w:fldCharType="end"/>
      </w:r>
      <w:r w:rsidR="00632A99">
        <w:t xml:space="preserve"> </w:t>
      </w:r>
      <w:r w:rsidRPr="00616FA2">
        <w:t>eine mögliche Dokumentation der verwendeten Datensätze inkl. Beschreibung der Repräsentativität gemäß EN 15941 und Bewertung nach EN 15804, Anhang E für maßgeblichen Prozessdaten.</w:t>
      </w:r>
    </w:p>
    <w:p w14:paraId="1528F49F" w14:textId="77777777" w:rsidR="005474DB" w:rsidRDefault="005474DB" w:rsidP="005474DB"/>
    <w:p w14:paraId="5F3D3F9E" w14:textId="15E75A62" w:rsidR="005474DB" w:rsidRDefault="005474DB" w:rsidP="005474DB">
      <w:pPr>
        <w:shd w:val="clear" w:color="auto" w:fill="DAEEF3"/>
      </w:pPr>
      <w:r w:rsidRPr="00CA6CE2">
        <w:t xml:space="preserve">Jegliche Verwendung von maßgebenden Daten, die in Bezug auf Zeit, Geografie oder Technologie nach </w:t>
      </w:r>
      <w:r w:rsidR="00532FDE">
        <w:t>EN 15804 Anhang E.</w:t>
      </w:r>
    </w:p>
    <w:p w14:paraId="4BBE71A8" w14:textId="77777777" w:rsidR="005474DB" w:rsidRDefault="005474DB" w:rsidP="005474DB">
      <w:pPr>
        <w:pStyle w:val="Listenabsatz"/>
        <w:numPr>
          <w:ilvl w:val="0"/>
          <w:numId w:val="41"/>
        </w:numPr>
        <w:shd w:val="clear" w:color="auto" w:fill="DAEEF3"/>
      </w:pPr>
      <w:r w:rsidRPr="00CA6CE2">
        <w:t>als schlecht oder sehr schlecht bewertet wurden</w:t>
      </w:r>
      <w:r>
        <w:t>,</w:t>
      </w:r>
    </w:p>
    <w:p w14:paraId="641B0B07" w14:textId="77777777" w:rsidR="005474DB" w:rsidRDefault="005474DB" w:rsidP="005474DB">
      <w:pPr>
        <w:pStyle w:val="Listenabsatz"/>
        <w:numPr>
          <w:ilvl w:val="0"/>
          <w:numId w:val="41"/>
        </w:numPr>
        <w:shd w:val="clear" w:color="auto" w:fill="DAEEF3"/>
      </w:pPr>
      <w:r w:rsidRPr="00BF09FF">
        <w:t xml:space="preserve">als mittel bewertet wurden und deren Bewertung einen Beitrag zu jeglichen Kernindikatoren von mehr als 30 % ergeben hat, </w:t>
      </w:r>
    </w:p>
    <w:p w14:paraId="7C82F2F1" w14:textId="77777777" w:rsidR="005474DB" w:rsidRDefault="005474DB" w:rsidP="005474DB">
      <w:pPr>
        <w:shd w:val="clear" w:color="auto" w:fill="DAEEF3"/>
      </w:pPr>
      <w:r w:rsidRPr="00BF09FF">
        <w:t xml:space="preserve">muss </w:t>
      </w:r>
      <w:r w:rsidRPr="007204E3">
        <w:t>einschließlich der Begründung für das Qualitätsniveau der Daten und für die Auswahl des Datensatzes</w:t>
      </w:r>
      <w:r w:rsidRPr="00BF09FF">
        <w:t xml:space="preserve"> beschrieben werden.</w:t>
      </w:r>
    </w:p>
    <w:p w14:paraId="46AEFADE" w14:textId="486ADD8F" w:rsidR="005474DB" w:rsidRDefault="005474DB" w:rsidP="005474DB">
      <w:pPr>
        <w:shd w:val="clear" w:color="auto" w:fill="DAEEF3"/>
      </w:pPr>
      <w:r w:rsidRPr="00AC5FB6">
        <w:t>Alle Datenanpassung</w:t>
      </w:r>
      <w:r w:rsidR="00E2000D">
        <w:t>en</w:t>
      </w:r>
      <w:r w:rsidRPr="00AC5FB6">
        <w:t xml:space="preserve"> zur Verbesserung der Repräsentativität der Daten oder der Einhaltung der </w:t>
      </w:r>
      <w:r w:rsidR="00E2000D">
        <w:t>Anforderungen der</w:t>
      </w:r>
      <w:r w:rsidR="00E2000D" w:rsidRPr="00AC5FB6">
        <w:t xml:space="preserve"> </w:t>
      </w:r>
      <w:r w:rsidRPr="00AC5FB6">
        <w:t xml:space="preserve">EN 15804 sind ebenfalls zu beschreiben. </w:t>
      </w:r>
    </w:p>
    <w:p w14:paraId="41DADF1B" w14:textId="77777777" w:rsidR="005474DB" w:rsidRDefault="005474DB" w:rsidP="005474DB">
      <w:pPr>
        <w:shd w:val="clear" w:color="auto" w:fill="DAEEF3"/>
      </w:pPr>
      <w:r w:rsidRPr="00BF09FF">
        <w:t>Die Relevanz dieser Datensätze im Hinblick auf den Beitrag zu den Ergebnissen der Kernindikatoren muss ebenfalls beschrieben werden.</w:t>
      </w:r>
    </w:p>
    <w:p w14:paraId="04ADDB17" w14:textId="77777777" w:rsidR="005474DB" w:rsidRDefault="005474DB" w:rsidP="000F14FD">
      <w:pPr>
        <w:pStyle w:val="berschrift3"/>
      </w:pPr>
      <w:r>
        <w:t>Überprüfung der Massenbilanz im Projektbericht</w:t>
      </w:r>
    </w:p>
    <w:p w14:paraId="1CBAB163" w14:textId="103A6057" w:rsidR="005474DB" w:rsidRDefault="008D3BB0" w:rsidP="005474DB">
      <w:pPr>
        <w:shd w:val="clear" w:color="auto" w:fill="DAEEF3"/>
      </w:pPr>
      <w:r>
        <w:t>I</w:t>
      </w:r>
      <w:r w:rsidR="005474DB">
        <w:t>m</w:t>
      </w:r>
      <w:r w:rsidR="005474DB" w:rsidRPr="00695692">
        <w:t xml:space="preserve"> Projektbericht</w:t>
      </w:r>
      <w:r w:rsidR="005474DB">
        <w:t xml:space="preserve"> </w:t>
      </w:r>
      <w:r>
        <w:t xml:space="preserve">ist </w:t>
      </w:r>
      <w:r w:rsidR="005474DB">
        <w:t xml:space="preserve">die </w:t>
      </w:r>
      <w:r w:rsidR="005474DB" w:rsidRPr="00695692">
        <w:t xml:space="preserve">Überprüfung der Massenbilanz </w:t>
      </w:r>
      <w:r w:rsidR="005474DB">
        <w:t>auszuweisen. Mit den Massenbilanzen ist n</w:t>
      </w:r>
      <w:r w:rsidR="005474DB" w:rsidRPr="00695692">
        <w:t>achzuweisen, dass die Inputs ausreichen, um alle Outputs zu erzeugen, einschließlich entstehender Abfälle, Prozessemissionen und Emissionen von biogenem Kohlenstoff.</w:t>
      </w:r>
      <w:r w:rsidR="005474DB">
        <w:t xml:space="preserve"> </w:t>
      </w:r>
      <w:r w:rsidR="005474DB" w:rsidRPr="00695692">
        <w:t>Wasser und Feuchte sollten</w:t>
      </w:r>
      <w:r w:rsidR="005474DB">
        <w:t xml:space="preserve"> </w:t>
      </w:r>
      <w:r w:rsidR="005474DB" w:rsidRPr="00695692">
        <w:t>ebenfalls als Teil der Massenbilanz betrachtet werden, oder es sollte eine gesonderte Wasserbilanz bereitgestellt werden. (</w:t>
      </w:r>
      <w:r w:rsidR="005474DB">
        <w:t>Weiterführende Informationen dazu sind in EN 15941, Anhang B Massebilanz auf Produktebene zu finden.</w:t>
      </w:r>
    </w:p>
    <w:p w14:paraId="1F67B35E" w14:textId="77777777" w:rsidR="00817386" w:rsidRPr="00817386" w:rsidRDefault="00817386" w:rsidP="00817386">
      <w:pPr>
        <w:shd w:val="clear" w:color="auto" w:fill="DAEEF3" w:themeFill="accent5" w:themeFillTint="33"/>
        <w:ind w:left="115"/>
      </w:pPr>
      <w:r w:rsidRPr="00817386">
        <w:t>Die Massenbilanz sollte jedenfalls enthalten:</w:t>
      </w:r>
    </w:p>
    <w:p w14:paraId="1BF41430" w14:textId="5A559936" w:rsidR="00817386" w:rsidRPr="00817386" w:rsidRDefault="00817386" w:rsidP="00817386">
      <w:pPr>
        <w:pStyle w:val="Listenabsatz"/>
        <w:numPr>
          <w:ilvl w:val="0"/>
          <w:numId w:val="45"/>
        </w:numPr>
        <w:shd w:val="clear" w:color="auto" w:fill="DAEEF3" w:themeFill="accent5" w:themeFillTint="33"/>
        <w:rPr>
          <w:rFonts w:eastAsia="Calibri"/>
          <w:color w:val="auto"/>
          <w:szCs w:val="22"/>
          <w:lang w:val="de-DE" w:eastAsia="en-US"/>
        </w:rPr>
      </w:pPr>
      <w:r w:rsidRPr="00817386">
        <w:rPr>
          <w:rFonts w:eastAsia="Calibri"/>
          <w:color w:val="auto"/>
          <w:szCs w:val="22"/>
          <w:lang w:val="de-DE" w:eastAsia="en-US"/>
        </w:rPr>
        <w:t>Dokumentation der vollständigen Massenbilanz für die relevanten Module und Prozesse.</w:t>
      </w:r>
    </w:p>
    <w:p w14:paraId="32D81555" w14:textId="275A710A" w:rsidR="00817386" w:rsidRPr="00817386" w:rsidRDefault="00817386" w:rsidP="00817386">
      <w:pPr>
        <w:pStyle w:val="Listenabsatz"/>
        <w:numPr>
          <w:ilvl w:val="0"/>
          <w:numId w:val="45"/>
        </w:numPr>
        <w:shd w:val="clear" w:color="auto" w:fill="DAEEF3" w:themeFill="accent5" w:themeFillTint="33"/>
      </w:pPr>
      <w:r w:rsidRPr="00817386">
        <w:t>Dokumentation aller Input- und Outputflüsse</w:t>
      </w:r>
    </w:p>
    <w:p w14:paraId="26B72909" w14:textId="1A6CD49A" w:rsidR="00817386" w:rsidRPr="00817386" w:rsidRDefault="00817386" w:rsidP="00817386">
      <w:pPr>
        <w:pStyle w:val="Listenabsatz"/>
        <w:numPr>
          <w:ilvl w:val="0"/>
          <w:numId w:val="45"/>
        </w:numPr>
        <w:shd w:val="clear" w:color="auto" w:fill="DAEEF3" w:themeFill="accent5" w:themeFillTint="33"/>
      </w:pPr>
      <w:r w:rsidRPr="00817386">
        <w:t>Beschreibung der Unsicherheiten, falls Massenbilanz nicht ausgeglichen ist</w:t>
      </w:r>
    </w:p>
    <w:p w14:paraId="5BADF8DD" w14:textId="330BC2D5" w:rsidR="00817386" w:rsidRPr="00817386" w:rsidRDefault="00817386" w:rsidP="00817386">
      <w:pPr>
        <w:pStyle w:val="Listenabsatz"/>
        <w:numPr>
          <w:ilvl w:val="0"/>
          <w:numId w:val="45"/>
        </w:numPr>
        <w:shd w:val="clear" w:color="auto" w:fill="DAEEF3" w:themeFill="accent5" w:themeFillTint="33"/>
      </w:pPr>
      <w:r w:rsidRPr="00817386">
        <w:t>Dokumentation Wasserbilanz (als Teil der Massebilanz oder gesonderte Wasserbilanz)</w:t>
      </w:r>
    </w:p>
    <w:p w14:paraId="3C3111C6" w14:textId="4F9C52F6" w:rsidR="00817386" w:rsidRPr="00817386" w:rsidRDefault="00817386" w:rsidP="00817386">
      <w:pPr>
        <w:pStyle w:val="Listenabsatz"/>
        <w:numPr>
          <w:ilvl w:val="0"/>
          <w:numId w:val="45"/>
        </w:numPr>
        <w:shd w:val="clear" w:color="auto" w:fill="DAEEF3" w:themeFill="accent5" w:themeFillTint="33"/>
      </w:pPr>
      <w:r w:rsidRPr="00817386">
        <w:t>Dokumentation der abgeschnittenen Input- und Outputflüsse</w:t>
      </w:r>
    </w:p>
    <w:p w14:paraId="4183AA74" w14:textId="67E83F2F" w:rsidR="00817386" w:rsidRPr="00817386" w:rsidRDefault="00817386" w:rsidP="00817386">
      <w:pPr>
        <w:pStyle w:val="Listenabsatz"/>
        <w:numPr>
          <w:ilvl w:val="0"/>
          <w:numId w:val="45"/>
        </w:numPr>
        <w:shd w:val="clear" w:color="auto" w:fill="DAEEF3" w:themeFill="accent5" w:themeFillTint="33"/>
      </w:pPr>
      <w:r w:rsidRPr="00817386">
        <w:t>Dokumentation der Korrekturberechnungen im Falle von Allokationen inkl. Berücksichtigung materialinhärenter Eigenschaften (biogener Kohlenstoff, Energiegehalt, etc.)</w:t>
      </w:r>
    </w:p>
    <w:p w14:paraId="108D7FAC" w14:textId="77777777" w:rsidR="00817386" w:rsidRPr="00817386" w:rsidRDefault="00817386" w:rsidP="005474DB">
      <w:pPr>
        <w:shd w:val="clear" w:color="auto" w:fill="DAEEF3"/>
        <w:rPr>
          <w:lang w:val="de-AT"/>
        </w:rPr>
      </w:pPr>
    </w:p>
    <w:p w14:paraId="1C1B2BBD" w14:textId="77777777" w:rsidR="00A70E5B" w:rsidRPr="00A70E5B" w:rsidRDefault="00A70E5B" w:rsidP="005474DB">
      <w:pPr>
        <w:shd w:val="clear" w:color="auto" w:fill="DAEEF3"/>
        <w:rPr>
          <w:lang w:val="de-AT"/>
        </w:rPr>
      </w:pPr>
    </w:p>
    <w:p w14:paraId="4133E700" w14:textId="77777777" w:rsidR="005474DB" w:rsidRDefault="005474DB" w:rsidP="000F14FD">
      <w:pPr>
        <w:pStyle w:val="berschrift3"/>
      </w:pPr>
      <w:r>
        <w:t xml:space="preserve">Nachweis zur Vermeidung von </w:t>
      </w:r>
      <w:r w:rsidRPr="001F3D58">
        <w:t>Doppelzählungen bei der Bewertung von Strom und aller sonstigen maßgebenden Energie</w:t>
      </w:r>
    </w:p>
    <w:p w14:paraId="7F31C223" w14:textId="77777777" w:rsidR="005474DB" w:rsidRDefault="005474DB" w:rsidP="005474DB">
      <w:pPr>
        <w:shd w:val="clear" w:color="auto" w:fill="DAEEF3"/>
      </w:pPr>
      <w:r>
        <w:t xml:space="preserve">Der Projektbericht muss nachweisen, dass </w:t>
      </w:r>
      <w:bookmarkStart w:id="162" w:name="_Hlk173221509"/>
      <w:r>
        <w:t xml:space="preserve">Doppelzählungen bei der Bewertung von Strom und aller sonstigen maßgebenden Energie </w:t>
      </w:r>
      <w:bookmarkEnd w:id="162"/>
      <w:r>
        <w:t xml:space="preserve">vermieden wurden, siehe Anhang E. </w:t>
      </w:r>
    </w:p>
    <w:p w14:paraId="32F1C26F" w14:textId="77777777" w:rsidR="005474DB" w:rsidRDefault="005474DB" w:rsidP="000F14FD">
      <w:pPr>
        <w:pStyle w:val="berschrift3"/>
      </w:pPr>
      <w:r>
        <w:t>Dokumentation zur Unterstützung</w:t>
      </w:r>
      <w:r w:rsidRPr="00361DD1">
        <w:t xml:space="preserve"> jeglicher in der EPD enthaltene</w:t>
      </w:r>
      <w:r>
        <w:t>n Aussage</w:t>
      </w:r>
      <w:r w:rsidRPr="00695692">
        <w:t xml:space="preserve"> </w:t>
      </w:r>
      <w:r>
        <w:t>im Projektbericht</w:t>
      </w:r>
    </w:p>
    <w:p w14:paraId="7FBCF0C4" w14:textId="77777777" w:rsidR="005474DB" w:rsidRPr="00695692" w:rsidRDefault="005474DB" w:rsidP="005474DB">
      <w:pPr>
        <w:shd w:val="clear" w:color="auto" w:fill="DAEEF3"/>
      </w:pPr>
      <w:r w:rsidRPr="00695692">
        <w:t>In der EPD enthaltene Aussagen dürfen eine Zertifizierung nach Umweltnormen wie z. B. EN ISO 14001 oder eine Zertifizierung nach technischen Normen einschließen. EN ISO 14021 muss hinsichtlich einer in der EPD gemachten Umweltaussagen wie „Recyclatgehalt“ und „recyclingfähig“ berücksichtigt werden.</w:t>
      </w:r>
    </w:p>
    <w:p w14:paraId="0E6D843F" w14:textId="77777777" w:rsidR="005474DB" w:rsidRPr="00695692" w:rsidRDefault="005474DB" w:rsidP="005474DB">
      <w:pPr>
        <w:shd w:val="clear" w:color="auto" w:fill="DAEEF3"/>
      </w:pPr>
      <w:r w:rsidRPr="00695692">
        <w:t>Ein Beleg, z. B. durch eine Zertifizierung, muss jegliche in der EPD enthaltene Aussage unterstützen.</w:t>
      </w:r>
    </w:p>
    <w:p w14:paraId="1A770DE0" w14:textId="77777777" w:rsidR="005474DB" w:rsidRPr="00FF676A" w:rsidRDefault="005474DB" w:rsidP="000F14FD">
      <w:pPr>
        <w:pStyle w:val="berschrift3"/>
      </w:pPr>
      <w:r w:rsidRPr="00FF676A">
        <w:t>Allgemeine Anmerkung</w:t>
      </w:r>
    </w:p>
    <w:p w14:paraId="645C0B90" w14:textId="77777777" w:rsidR="005474DB" w:rsidRPr="00984787" w:rsidRDefault="005474DB" w:rsidP="005474DB">
      <w:pPr>
        <w:shd w:val="clear" w:color="auto" w:fill="DAEEF3"/>
      </w:pPr>
      <w:r w:rsidRPr="00984787">
        <w:t>Die Datenqualität der maßgebenden Daten für Modul D muss ebenfalls angegeben werden.</w:t>
      </w:r>
    </w:p>
    <w:p w14:paraId="3A346E34" w14:textId="77777777" w:rsidR="005474DB" w:rsidRDefault="005474DB" w:rsidP="005474DB">
      <w:pPr>
        <w:rPr>
          <w:lang w:val="de-CH"/>
        </w:rPr>
      </w:pPr>
      <w:r>
        <w:rPr>
          <w:lang w:val="de-CH"/>
        </w:rPr>
        <w:br w:type="page"/>
      </w:r>
    </w:p>
    <w:p w14:paraId="59894B26" w14:textId="77777777" w:rsidR="005474DB" w:rsidRDefault="005474DB">
      <w:pPr>
        <w:spacing w:line="240" w:lineRule="auto"/>
        <w:jc w:val="left"/>
        <w:rPr>
          <w:b/>
          <w:bCs/>
          <w:color w:val="17365D" w:themeColor="text2" w:themeShade="BF"/>
          <w:sz w:val="24"/>
          <w:szCs w:val="28"/>
          <w:lang w:val="de-CH"/>
        </w:rPr>
      </w:pPr>
    </w:p>
    <w:p w14:paraId="14EA9415" w14:textId="1D5244EA" w:rsidR="00B0164C" w:rsidRPr="004B5AD6" w:rsidRDefault="00CA1BB0" w:rsidP="004B5AD6">
      <w:pPr>
        <w:pStyle w:val="berschrift1"/>
        <w:ind w:left="426"/>
        <w:rPr>
          <w:lang w:val="de-CH"/>
        </w:rPr>
      </w:pPr>
      <w:bookmarkStart w:id="163" w:name="_Toc185760788"/>
      <w:bookmarkStart w:id="164" w:name="_Toc186733289"/>
      <w:r w:rsidRPr="004B5AD6">
        <w:rPr>
          <w:lang w:val="de-CH"/>
        </w:rPr>
        <w:t>LCA: Ergebnisse</w:t>
      </w:r>
      <w:bookmarkEnd w:id="147"/>
      <w:bookmarkEnd w:id="163"/>
      <w:bookmarkEnd w:id="164"/>
    </w:p>
    <w:p w14:paraId="26765F1B" w14:textId="77777777" w:rsidR="00177809" w:rsidRPr="004B5AD6" w:rsidRDefault="00177809" w:rsidP="009B45C0">
      <w:pPr>
        <w:shd w:val="clear" w:color="auto" w:fill="DAEEF3" w:themeFill="accent5" w:themeFillTint="33"/>
        <w:rPr>
          <w:lang w:val="de-CH"/>
        </w:rPr>
      </w:pPr>
    </w:p>
    <w:p w14:paraId="203D5A1B" w14:textId="38E06286" w:rsidR="008F0BD5" w:rsidRDefault="00824332" w:rsidP="00500768">
      <w:pPr>
        <w:shd w:val="clear" w:color="auto" w:fill="DAEEF3" w:themeFill="accent5" w:themeFillTint="33"/>
        <w:rPr>
          <w:lang w:val="de-CH"/>
        </w:rPr>
      </w:pPr>
      <w:r w:rsidRPr="004B5AD6">
        <w:t xml:space="preserve">In den folgenden Tabellen sind nur für die deklarierten Module Spalten vorzusehen. Die Zahlenwerte sind mit 3 gültigen Stellen anzugeben, dabei kann die Exponentialschreibweise verwendet werden (Beispiel: 2.53E-4 für 0.000253). Für einen bestimmten Wirkungsindikator sollte immer das gleiche Zahlenformat verwendet werden. Nach Möglichkeit sollten neben den Abkürzungen die Bezeichnungen der Umweltindikatoren vollständig ausgeschrieben werden, um eine möglichst gute Lesbarkeit sicherzustellen. Bei Platzmangel infolge zu vieler Modulspalten werden die definierten Abkürzungen </w:t>
      </w:r>
      <w:r w:rsidR="00500768" w:rsidRPr="004B5AD6">
        <w:t>akzeptiert.</w:t>
      </w:r>
    </w:p>
    <w:p w14:paraId="5FD84B84" w14:textId="77777777" w:rsidR="00500768" w:rsidRPr="00500768" w:rsidRDefault="00500768" w:rsidP="00500768">
      <w:pPr>
        <w:shd w:val="clear" w:color="auto" w:fill="DAEEF3" w:themeFill="accent5" w:themeFillTint="33"/>
        <w:rPr>
          <w:lang w:val="de-CH"/>
        </w:rPr>
      </w:pPr>
    </w:p>
    <w:p w14:paraId="49C4C53D" w14:textId="2F629E73" w:rsidR="00900236" w:rsidRDefault="008F50D0" w:rsidP="00C05B9F">
      <w:pPr>
        <w:pStyle w:val="Beschriftung"/>
        <w:shd w:val="clear" w:color="auto" w:fill="FFFFFF" w:themeFill="background1"/>
        <w:rPr>
          <w:lang w:val="de-CH"/>
        </w:rPr>
      </w:pPr>
      <w:bookmarkStart w:id="165" w:name="_Ref349215154"/>
      <w:bookmarkStart w:id="166" w:name="_Toc336404909"/>
      <w:bookmarkStart w:id="167" w:name="_Ref349215136"/>
      <w:bookmarkStart w:id="168" w:name="_Toc185760816"/>
      <w:r>
        <w:t xml:space="preserve">Tabelle </w:t>
      </w:r>
      <w:r>
        <w:fldChar w:fldCharType="begin"/>
      </w:r>
      <w:r>
        <w:instrText xml:space="preserve"> SEQ Tabelle \* ARABIC </w:instrText>
      </w:r>
      <w:r>
        <w:fldChar w:fldCharType="separate"/>
      </w:r>
      <w:r w:rsidR="00CE27CC">
        <w:rPr>
          <w:noProof/>
        </w:rPr>
        <w:t>17</w:t>
      </w:r>
      <w:r>
        <w:fldChar w:fldCharType="end"/>
      </w:r>
      <w:bookmarkEnd w:id="165"/>
      <w:r w:rsidR="005E4D75" w:rsidRPr="004B5AD6">
        <w:rPr>
          <w:lang w:val="de-CH"/>
        </w:rPr>
        <w:t xml:space="preserve">: </w:t>
      </w:r>
      <w:bookmarkEnd w:id="166"/>
      <w:r w:rsidR="00F25279" w:rsidRPr="004B5AD6">
        <w:rPr>
          <w:lang w:val="de-CH"/>
        </w:rPr>
        <w:t>Ergebnisse der Ökobilanz Umweltauswirkungen</w:t>
      </w:r>
      <w:bookmarkEnd w:id="167"/>
      <w:bookmarkEnd w:id="168"/>
    </w:p>
    <w:tbl>
      <w:tblPr>
        <w:tblW w:w="99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992"/>
        <w:gridCol w:w="1132"/>
        <w:gridCol w:w="566"/>
        <w:gridCol w:w="569"/>
        <w:gridCol w:w="569"/>
        <w:gridCol w:w="425"/>
        <w:gridCol w:w="425"/>
        <w:gridCol w:w="425"/>
        <w:gridCol w:w="426"/>
        <w:gridCol w:w="425"/>
        <w:gridCol w:w="567"/>
        <w:gridCol w:w="425"/>
        <w:gridCol w:w="425"/>
        <w:gridCol w:w="426"/>
        <w:gridCol w:w="425"/>
        <w:gridCol w:w="569"/>
        <w:gridCol w:w="569"/>
        <w:gridCol w:w="563"/>
        <w:gridCol w:w="6"/>
      </w:tblGrid>
      <w:tr w:rsidR="00156B9A" w:rsidRPr="00313684" w14:paraId="29D1F4CB" w14:textId="77777777" w:rsidTr="00156B9A">
        <w:tc>
          <w:tcPr>
            <w:tcW w:w="992" w:type="dxa"/>
            <w:shd w:val="clear" w:color="auto" w:fill="C6D9F1" w:themeFill="text2" w:themeFillTint="33"/>
          </w:tcPr>
          <w:p w14:paraId="5542A5F5" w14:textId="77777777" w:rsidR="00156B9A" w:rsidRPr="00313684" w:rsidRDefault="00156B9A" w:rsidP="00156B9A">
            <w:pPr>
              <w:rPr>
                <w:b/>
                <w:bCs/>
              </w:rPr>
            </w:pPr>
            <w:r w:rsidRPr="00313684">
              <w:rPr>
                <w:b/>
                <w:bCs/>
              </w:rPr>
              <w:t>Para-meter</w:t>
            </w:r>
          </w:p>
        </w:tc>
        <w:tc>
          <w:tcPr>
            <w:tcW w:w="1132" w:type="dxa"/>
            <w:shd w:val="clear" w:color="auto" w:fill="C6D9F1" w:themeFill="text2" w:themeFillTint="33"/>
          </w:tcPr>
          <w:p w14:paraId="78E5795F" w14:textId="77777777" w:rsidR="00156B9A" w:rsidRPr="00313684" w:rsidRDefault="00156B9A" w:rsidP="00156B9A">
            <w:pPr>
              <w:rPr>
                <w:b/>
                <w:bCs/>
              </w:rPr>
            </w:pPr>
            <w:r w:rsidRPr="00313684">
              <w:rPr>
                <w:b/>
                <w:bCs/>
              </w:rPr>
              <w:t>Einheit</w:t>
            </w:r>
          </w:p>
        </w:tc>
        <w:tc>
          <w:tcPr>
            <w:tcW w:w="566" w:type="dxa"/>
            <w:shd w:val="clear" w:color="auto" w:fill="C6D9F1" w:themeFill="text2" w:themeFillTint="33"/>
          </w:tcPr>
          <w:p w14:paraId="166E3BC2" w14:textId="39CE60CE" w:rsidR="00156B9A" w:rsidRPr="00313684" w:rsidRDefault="00156B9A" w:rsidP="00156B9A">
            <w:pPr>
              <w:rPr>
                <w:b/>
                <w:bCs/>
              </w:rPr>
            </w:pPr>
            <w:r w:rsidRPr="00313684">
              <w:rPr>
                <w:b/>
                <w:bCs/>
              </w:rPr>
              <w:t>A1-A3</w:t>
            </w:r>
          </w:p>
        </w:tc>
        <w:tc>
          <w:tcPr>
            <w:tcW w:w="569" w:type="dxa"/>
            <w:shd w:val="clear" w:color="auto" w:fill="C6D9F1" w:themeFill="text2" w:themeFillTint="33"/>
          </w:tcPr>
          <w:p w14:paraId="1DF739E6" w14:textId="4C4CD1EE" w:rsidR="00156B9A" w:rsidRPr="00313684" w:rsidRDefault="00156B9A" w:rsidP="00156B9A">
            <w:pPr>
              <w:rPr>
                <w:b/>
                <w:bCs/>
              </w:rPr>
            </w:pPr>
            <w:r w:rsidRPr="00313684">
              <w:rPr>
                <w:b/>
                <w:bCs/>
              </w:rPr>
              <w:t>A4</w:t>
            </w:r>
          </w:p>
        </w:tc>
        <w:tc>
          <w:tcPr>
            <w:tcW w:w="569" w:type="dxa"/>
            <w:shd w:val="clear" w:color="auto" w:fill="C6D9F1" w:themeFill="text2" w:themeFillTint="33"/>
          </w:tcPr>
          <w:p w14:paraId="3074FDC7" w14:textId="724052D7" w:rsidR="00156B9A" w:rsidRPr="00313684" w:rsidRDefault="00156B9A" w:rsidP="00156B9A">
            <w:pPr>
              <w:rPr>
                <w:b/>
                <w:bCs/>
              </w:rPr>
            </w:pPr>
            <w:r w:rsidRPr="00313684">
              <w:rPr>
                <w:b/>
                <w:bCs/>
              </w:rPr>
              <w:t>A5</w:t>
            </w:r>
          </w:p>
        </w:tc>
        <w:tc>
          <w:tcPr>
            <w:tcW w:w="425" w:type="dxa"/>
            <w:shd w:val="clear" w:color="auto" w:fill="C6D9F1" w:themeFill="text2" w:themeFillTint="33"/>
          </w:tcPr>
          <w:p w14:paraId="1338913D" w14:textId="28B6EE3B" w:rsidR="00156B9A" w:rsidRPr="00313684" w:rsidRDefault="00156B9A" w:rsidP="00156B9A">
            <w:pPr>
              <w:rPr>
                <w:b/>
                <w:bCs/>
              </w:rPr>
            </w:pPr>
            <w:r w:rsidRPr="00313684">
              <w:rPr>
                <w:b/>
                <w:bCs/>
              </w:rPr>
              <w:t>B1</w:t>
            </w:r>
          </w:p>
        </w:tc>
        <w:tc>
          <w:tcPr>
            <w:tcW w:w="425" w:type="dxa"/>
            <w:shd w:val="clear" w:color="auto" w:fill="C6D9F1" w:themeFill="text2" w:themeFillTint="33"/>
          </w:tcPr>
          <w:p w14:paraId="7C2891BF" w14:textId="0CDE051C" w:rsidR="00156B9A" w:rsidRPr="00313684" w:rsidRDefault="00156B9A" w:rsidP="00156B9A">
            <w:pPr>
              <w:rPr>
                <w:b/>
                <w:bCs/>
              </w:rPr>
            </w:pPr>
            <w:r w:rsidRPr="00313684">
              <w:rPr>
                <w:b/>
                <w:bCs/>
              </w:rPr>
              <w:t>B2</w:t>
            </w:r>
          </w:p>
        </w:tc>
        <w:tc>
          <w:tcPr>
            <w:tcW w:w="425" w:type="dxa"/>
            <w:shd w:val="clear" w:color="auto" w:fill="C6D9F1" w:themeFill="text2" w:themeFillTint="33"/>
          </w:tcPr>
          <w:p w14:paraId="3B6C3C41" w14:textId="3C76B513" w:rsidR="00156B9A" w:rsidRPr="00313684" w:rsidRDefault="00156B9A" w:rsidP="00156B9A">
            <w:pPr>
              <w:rPr>
                <w:b/>
                <w:bCs/>
              </w:rPr>
            </w:pPr>
            <w:r w:rsidRPr="00313684">
              <w:rPr>
                <w:b/>
                <w:bCs/>
              </w:rPr>
              <w:t>B5</w:t>
            </w:r>
          </w:p>
        </w:tc>
        <w:tc>
          <w:tcPr>
            <w:tcW w:w="426" w:type="dxa"/>
            <w:shd w:val="clear" w:color="auto" w:fill="C6D9F1" w:themeFill="text2" w:themeFillTint="33"/>
          </w:tcPr>
          <w:p w14:paraId="42506ACC" w14:textId="310D72B2" w:rsidR="00156B9A" w:rsidRPr="00313684" w:rsidRDefault="00156B9A" w:rsidP="00156B9A">
            <w:pPr>
              <w:rPr>
                <w:b/>
                <w:bCs/>
              </w:rPr>
            </w:pPr>
            <w:r w:rsidRPr="00313684">
              <w:rPr>
                <w:b/>
                <w:bCs/>
              </w:rPr>
              <w:t>B6</w:t>
            </w:r>
          </w:p>
        </w:tc>
        <w:tc>
          <w:tcPr>
            <w:tcW w:w="425" w:type="dxa"/>
            <w:shd w:val="clear" w:color="auto" w:fill="C6D9F1" w:themeFill="text2" w:themeFillTint="33"/>
          </w:tcPr>
          <w:p w14:paraId="221DDE24" w14:textId="6BF5D381" w:rsidR="00156B9A" w:rsidRPr="00313684" w:rsidRDefault="00156B9A" w:rsidP="00156B9A">
            <w:pPr>
              <w:rPr>
                <w:b/>
                <w:bCs/>
              </w:rPr>
            </w:pPr>
            <w:r w:rsidRPr="00313684">
              <w:rPr>
                <w:b/>
                <w:bCs/>
              </w:rPr>
              <w:t>B7</w:t>
            </w:r>
          </w:p>
        </w:tc>
        <w:tc>
          <w:tcPr>
            <w:tcW w:w="567" w:type="dxa"/>
            <w:shd w:val="clear" w:color="auto" w:fill="C6D9F1" w:themeFill="text2" w:themeFillTint="33"/>
          </w:tcPr>
          <w:p w14:paraId="7E5AF759" w14:textId="50BFE895" w:rsidR="00156B9A" w:rsidRPr="00313684" w:rsidRDefault="00156B9A" w:rsidP="00156B9A">
            <w:pPr>
              <w:rPr>
                <w:b/>
                <w:bCs/>
              </w:rPr>
            </w:pPr>
            <w:r>
              <w:rPr>
                <w:b/>
                <w:bCs/>
              </w:rPr>
              <w:t>B1-B7</w:t>
            </w:r>
          </w:p>
        </w:tc>
        <w:tc>
          <w:tcPr>
            <w:tcW w:w="425" w:type="dxa"/>
            <w:shd w:val="clear" w:color="auto" w:fill="C6D9F1" w:themeFill="text2" w:themeFillTint="33"/>
          </w:tcPr>
          <w:p w14:paraId="6EDFD03C" w14:textId="73FBEABB" w:rsidR="00156B9A" w:rsidRPr="00313684" w:rsidRDefault="00156B9A" w:rsidP="00156B9A">
            <w:pPr>
              <w:rPr>
                <w:b/>
                <w:bCs/>
              </w:rPr>
            </w:pPr>
            <w:r w:rsidRPr="00313684">
              <w:rPr>
                <w:b/>
                <w:bCs/>
              </w:rPr>
              <w:t>C1</w:t>
            </w:r>
          </w:p>
        </w:tc>
        <w:tc>
          <w:tcPr>
            <w:tcW w:w="425" w:type="dxa"/>
            <w:shd w:val="clear" w:color="auto" w:fill="C6D9F1" w:themeFill="text2" w:themeFillTint="33"/>
          </w:tcPr>
          <w:p w14:paraId="1B4480BD" w14:textId="2268FC4D" w:rsidR="00156B9A" w:rsidRPr="00313684" w:rsidRDefault="00156B9A" w:rsidP="00156B9A">
            <w:pPr>
              <w:rPr>
                <w:b/>
                <w:bCs/>
              </w:rPr>
            </w:pPr>
            <w:r w:rsidRPr="00313684">
              <w:rPr>
                <w:b/>
                <w:bCs/>
              </w:rPr>
              <w:t>C2</w:t>
            </w:r>
          </w:p>
        </w:tc>
        <w:tc>
          <w:tcPr>
            <w:tcW w:w="426" w:type="dxa"/>
            <w:shd w:val="clear" w:color="auto" w:fill="C6D9F1" w:themeFill="text2" w:themeFillTint="33"/>
          </w:tcPr>
          <w:p w14:paraId="2E0B9EB7" w14:textId="30A3CCE5" w:rsidR="00156B9A" w:rsidRPr="00313684" w:rsidRDefault="00156B9A" w:rsidP="00156B9A">
            <w:pPr>
              <w:rPr>
                <w:b/>
                <w:bCs/>
              </w:rPr>
            </w:pPr>
            <w:r w:rsidRPr="00313684">
              <w:rPr>
                <w:b/>
                <w:bCs/>
              </w:rPr>
              <w:t>C3</w:t>
            </w:r>
          </w:p>
        </w:tc>
        <w:tc>
          <w:tcPr>
            <w:tcW w:w="425" w:type="dxa"/>
            <w:shd w:val="clear" w:color="auto" w:fill="C6D9F1" w:themeFill="text2" w:themeFillTint="33"/>
          </w:tcPr>
          <w:p w14:paraId="0ED493F9" w14:textId="16F84C81" w:rsidR="00156B9A" w:rsidRPr="00313684" w:rsidRDefault="00156B9A" w:rsidP="00156B9A">
            <w:pPr>
              <w:rPr>
                <w:b/>
                <w:bCs/>
              </w:rPr>
            </w:pPr>
            <w:r w:rsidRPr="00313684">
              <w:rPr>
                <w:b/>
                <w:bCs/>
              </w:rPr>
              <w:t>C4</w:t>
            </w:r>
          </w:p>
        </w:tc>
        <w:tc>
          <w:tcPr>
            <w:tcW w:w="569" w:type="dxa"/>
            <w:shd w:val="clear" w:color="auto" w:fill="C6D9F1" w:themeFill="text2" w:themeFillTint="33"/>
          </w:tcPr>
          <w:p w14:paraId="43A100A2" w14:textId="4E9BA623" w:rsidR="00156B9A" w:rsidRPr="00313684" w:rsidRDefault="00156B9A" w:rsidP="00156B9A">
            <w:pPr>
              <w:rPr>
                <w:b/>
                <w:bCs/>
              </w:rPr>
            </w:pPr>
            <w:r>
              <w:rPr>
                <w:b/>
                <w:bCs/>
              </w:rPr>
              <w:t>C1-C4</w:t>
            </w:r>
          </w:p>
        </w:tc>
        <w:tc>
          <w:tcPr>
            <w:tcW w:w="569" w:type="dxa"/>
            <w:shd w:val="clear" w:color="auto" w:fill="C6D9F1" w:themeFill="text2" w:themeFillTint="33"/>
          </w:tcPr>
          <w:p w14:paraId="092879E9" w14:textId="44416C2C" w:rsidR="00156B9A" w:rsidRPr="00313684" w:rsidRDefault="00156B9A" w:rsidP="00156B9A">
            <w:pPr>
              <w:rPr>
                <w:b/>
                <w:bCs/>
              </w:rPr>
            </w:pPr>
            <w:r>
              <w:rPr>
                <w:b/>
                <w:bCs/>
              </w:rPr>
              <w:t>A-C</w:t>
            </w:r>
          </w:p>
        </w:tc>
        <w:tc>
          <w:tcPr>
            <w:tcW w:w="569" w:type="dxa"/>
            <w:gridSpan w:val="2"/>
            <w:shd w:val="clear" w:color="auto" w:fill="C6D9F1" w:themeFill="text2" w:themeFillTint="33"/>
          </w:tcPr>
          <w:p w14:paraId="0C3D617F" w14:textId="40AE6B28" w:rsidR="00156B9A" w:rsidRPr="00313684" w:rsidRDefault="00156B9A" w:rsidP="00156B9A">
            <w:pPr>
              <w:rPr>
                <w:b/>
                <w:bCs/>
              </w:rPr>
            </w:pPr>
            <w:r w:rsidRPr="00313684">
              <w:rPr>
                <w:b/>
                <w:bCs/>
              </w:rPr>
              <w:t>D</w:t>
            </w:r>
          </w:p>
        </w:tc>
      </w:tr>
      <w:tr w:rsidR="00156B9A" w:rsidRPr="004B5AD6" w14:paraId="1C54FB05" w14:textId="77777777" w:rsidTr="00156B9A">
        <w:tc>
          <w:tcPr>
            <w:tcW w:w="992" w:type="dxa"/>
            <w:shd w:val="clear" w:color="auto" w:fill="auto"/>
          </w:tcPr>
          <w:p w14:paraId="76A8D74D" w14:textId="77777777" w:rsidR="00156B9A" w:rsidRPr="00B83DF4" w:rsidRDefault="00156B9A" w:rsidP="00156B9A">
            <w:pPr>
              <w:shd w:val="clear" w:color="auto" w:fill="FFFFFF" w:themeFill="background1"/>
              <w:spacing w:line="240" w:lineRule="auto"/>
              <w:rPr>
                <w:sz w:val="16"/>
                <w:szCs w:val="20"/>
                <w:lang w:val="de-CH"/>
              </w:rPr>
            </w:pPr>
            <w:r w:rsidRPr="00B83DF4">
              <w:rPr>
                <w:sz w:val="16"/>
                <w:szCs w:val="20"/>
                <w:lang w:val="de-CH"/>
              </w:rPr>
              <w:t>GWP total</w:t>
            </w:r>
          </w:p>
        </w:tc>
        <w:tc>
          <w:tcPr>
            <w:tcW w:w="1132" w:type="dxa"/>
            <w:shd w:val="clear" w:color="auto" w:fill="auto"/>
          </w:tcPr>
          <w:p w14:paraId="465890B8" w14:textId="77777777" w:rsidR="00156B9A" w:rsidRPr="00B83DF4" w:rsidRDefault="00156B9A" w:rsidP="00156B9A">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äquiv</w:t>
            </w:r>
          </w:p>
        </w:tc>
        <w:tc>
          <w:tcPr>
            <w:tcW w:w="566" w:type="dxa"/>
            <w:shd w:val="clear" w:color="auto" w:fill="auto"/>
          </w:tcPr>
          <w:p w14:paraId="4EB4C47A"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07E249CD"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0F35E9E9"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25B381C"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08440F2"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CBC554A"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3020B566"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1DBE8C3"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7" w:type="dxa"/>
          </w:tcPr>
          <w:p w14:paraId="0293EE13"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C7D7176" w14:textId="02D00D1E"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3766FA5"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41A5D420"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1C79889"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Pr>
          <w:p w14:paraId="71FDAA43"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Pr>
          <w:p w14:paraId="672FCF72" w14:textId="12A228A3"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31336922" w14:textId="70D99B82" w:rsidR="00156B9A" w:rsidRPr="006B1E3F" w:rsidRDefault="00156B9A" w:rsidP="00156B9A">
            <w:pPr>
              <w:shd w:val="clear" w:color="auto" w:fill="FFFFFF" w:themeFill="background1"/>
              <w:tabs>
                <w:tab w:val="center" w:pos="4536"/>
                <w:tab w:val="right" w:pos="9072"/>
              </w:tabs>
              <w:spacing w:line="240" w:lineRule="auto"/>
              <w:rPr>
                <w:lang w:val="de-CH"/>
              </w:rPr>
            </w:pPr>
          </w:p>
        </w:tc>
      </w:tr>
      <w:tr w:rsidR="00156B9A" w:rsidRPr="004B5AD6" w14:paraId="1FC68A30" w14:textId="77777777" w:rsidTr="00156B9A">
        <w:tc>
          <w:tcPr>
            <w:tcW w:w="992" w:type="dxa"/>
            <w:shd w:val="clear" w:color="auto" w:fill="auto"/>
          </w:tcPr>
          <w:p w14:paraId="032EB51A" w14:textId="77777777" w:rsidR="00156B9A" w:rsidRPr="00B83DF4" w:rsidRDefault="00156B9A" w:rsidP="00156B9A">
            <w:pPr>
              <w:shd w:val="clear" w:color="auto" w:fill="FFFFFF" w:themeFill="background1"/>
              <w:spacing w:line="240" w:lineRule="auto"/>
              <w:rPr>
                <w:sz w:val="16"/>
                <w:szCs w:val="20"/>
                <w:lang w:val="de-CH"/>
              </w:rPr>
            </w:pPr>
            <w:r w:rsidRPr="00B83DF4">
              <w:rPr>
                <w:sz w:val="16"/>
                <w:szCs w:val="20"/>
                <w:lang w:val="de-CH"/>
              </w:rPr>
              <w:t>GWP fossil fuels</w:t>
            </w:r>
          </w:p>
        </w:tc>
        <w:tc>
          <w:tcPr>
            <w:tcW w:w="1132" w:type="dxa"/>
            <w:shd w:val="clear" w:color="auto" w:fill="auto"/>
          </w:tcPr>
          <w:p w14:paraId="31E66875" w14:textId="77777777" w:rsidR="00156B9A" w:rsidRPr="00B83DF4" w:rsidRDefault="00156B9A" w:rsidP="00156B9A">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äquiv</w:t>
            </w:r>
          </w:p>
        </w:tc>
        <w:tc>
          <w:tcPr>
            <w:tcW w:w="566" w:type="dxa"/>
            <w:shd w:val="clear" w:color="auto" w:fill="auto"/>
          </w:tcPr>
          <w:p w14:paraId="6F422B51"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5884B8F6"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76B89CFD"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36B9E22"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29E3A84"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B37D4B0"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67E72BCB"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A87EC01"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7" w:type="dxa"/>
          </w:tcPr>
          <w:p w14:paraId="0F453650"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B75B35D" w14:textId="00210EE6"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D6EB7D3"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0B8EE69B"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43190B1"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Pr>
          <w:p w14:paraId="785E5C9F"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Pr>
          <w:p w14:paraId="2D5329A9" w14:textId="2B79BD42"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7C889B9B" w14:textId="3036471E" w:rsidR="00156B9A" w:rsidRPr="006B1E3F" w:rsidRDefault="00156B9A" w:rsidP="00156B9A">
            <w:pPr>
              <w:shd w:val="clear" w:color="auto" w:fill="FFFFFF" w:themeFill="background1"/>
              <w:tabs>
                <w:tab w:val="center" w:pos="4536"/>
                <w:tab w:val="right" w:pos="9072"/>
              </w:tabs>
              <w:spacing w:line="240" w:lineRule="auto"/>
              <w:rPr>
                <w:lang w:val="de-CH"/>
              </w:rPr>
            </w:pPr>
          </w:p>
        </w:tc>
      </w:tr>
      <w:tr w:rsidR="00156B9A" w:rsidRPr="004B5AD6" w14:paraId="3DEA4799" w14:textId="77777777" w:rsidTr="00156B9A">
        <w:tc>
          <w:tcPr>
            <w:tcW w:w="992" w:type="dxa"/>
            <w:shd w:val="clear" w:color="auto" w:fill="auto"/>
          </w:tcPr>
          <w:p w14:paraId="1EB0171A" w14:textId="77777777" w:rsidR="00156B9A" w:rsidRPr="00B83DF4" w:rsidRDefault="00156B9A" w:rsidP="00156B9A">
            <w:pPr>
              <w:shd w:val="clear" w:color="auto" w:fill="FFFFFF" w:themeFill="background1"/>
              <w:spacing w:line="240" w:lineRule="auto"/>
              <w:rPr>
                <w:sz w:val="16"/>
                <w:szCs w:val="20"/>
                <w:lang w:val="de-CH"/>
              </w:rPr>
            </w:pPr>
            <w:r w:rsidRPr="00B83DF4">
              <w:rPr>
                <w:sz w:val="16"/>
                <w:szCs w:val="20"/>
                <w:lang w:val="de-CH"/>
              </w:rPr>
              <w:t>GWP biogenic</w:t>
            </w:r>
          </w:p>
        </w:tc>
        <w:tc>
          <w:tcPr>
            <w:tcW w:w="1132" w:type="dxa"/>
            <w:shd w:val="clear" w:color="auto" w:fill="auto"/>
          </w:tcPr>
          <w:p w14:paraId="6472F4BE" w14:textId="77777777" w:rsidR="00156B9A" w:rsidRPr="00B83DF4" w:rsidRDefault="00156B9A" w:rsidP="00156B9A">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äquiv</w:t>
            </w:r>
          </w:p>
        </w:tc>
        <w:tc>
          <w:tcPr>
            <w:tcW w:w="566" w:type="dxa"/>
            <w:shd w:val="clear" w:color="auto" w:fill="auto"/>
          </w:tcPr>
          <w:p w14:paraId="292414FC"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6845D9F7"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5AC7D170"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EBAA76E"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9B5F676"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4BCDBFD"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0C5071EC"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52F2BB3"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7" w:type="dxa"/>
          </w:tcPr>
          <w:p w14:paraId="00F6058C"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DAC3802" w14:textId="6D416614"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2ED9797"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7FDD6739"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BCE0112"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Pr>
          <w:p w14:paraId="3F6252FE"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Pr>
          <w:p w14:paraId="303BD2A2" w14:textId="5714432F"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590C0A0C" w14:textId="6A71F11D" w:rsidR="00156B9A" w:rsidRPr="006B1E3F" w:rsidRDefault="00156B9A" w:rsidP="00156B9A">
            <w:pPr>
              <w:shd w:val="clear" w:color="auto" w:fill="FFFFFF" w:themeFill="background1"/>
              <w:tabs>
                <w:tab w:val="center" w:pos="4536"/>
                <w:tab w:val="right" w:pos="9072"/>
              </w:tabs>
              <w:spacing w:line="240" w:lineRule="auto"/>
              <w:rPr>
                <w:lang w:val="de-CH"/>
              </w:rPr>
            </w:pPr>
          </w:p>
        </w:tc>
      </w:tr>
      <w:tr w:rsidR="00156B9A" w:rsidRPr="004B5AD6" w14:paraId="02240481" w14:textId="77777777" w:rsidTr="00156B9A">
        <w:tc>
          <w:tcPr>
            <w:tcW w:w="992" w:type="dxa"/>
            <w:shd w:val="clear" w:color="auto" w:fill="auto"/>
          </w:tcPr>
          <w:p w14:paraId="5FC99F3B" w14:textId="77777777" w:rsidR="00156B9A" w:rsidRPr="00B83DF4" w:rsidRDefault="00156B9A" w:rsidP="00156B9A">
            <w:pPr>
              <w:shd w:val="clear" w:color="auto" w:fill="FFFFFF" w:themeFill="background1"/>
              <w:spacing w:line="240" w:lineRule="auto"/>
              <w:rPr>
                <w:sz w:val="16"/>
                <w:szCs w:val="20"/>
                <w:lang w:val="de-CH"/>
              </w:rPr>
            </w:pPr>
            <w:r w:rsidRPr="00B83DF4">
              <w:rPr>
                <w:sz w:val="16"/>
                <w:szCs w:val="20"/>
                <w:lang w:val="de-CH"/>
              </w:rPr>
              <w:t>GWP luluc</w:t>
            </w:r>
          </w:p>
        </w:tc>
        <w:tc>
          <w:tcPr>
            <w:tcW w:w="1132" w:type="dxa"/>
            <w:shd w:val="clear" w:color="auto" w:fill="auto"/>
          </w:tcPr>
          <w:p w14:paraId="54EE94CA" w14:textId="77777777" w:rsidR="00156B9A" w:rsidRPr="00B83DF4" w:rsidRDefault="00156B9A" w:rsidP="00156B9A">
            <w:pPr>
              <w:shd w:val="clear" w:color="auto" w:fill="FFFFFF" w:themeFill="background1"/>
              <w:spacing w:line="240" w:lineRule="auto"/>
              <w:jc w:val="left"/>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äquiv</w:t>
            </w:r>
          </w:p>
        </w:tc>
        <w:tc>
          <w:tcPr>
            <w:tcW w:w="566" w:type="dxa"/>
            <w:shd w:val="clear" w:color="auto" w:fill="auto"/>
          </w:tcPr>
          <w:p w14:paraId="5FCEFAF9"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227F0A62"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7EBE28F7"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03683FD"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6726F48"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F23E5FD"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6F3AE3AA"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13CD8E9"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7" w:type="dxa"/>
          </w:tcPr>
          <w:p w14:paraId="15ED81EF"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65A28B4" w14:textId="793F8C12"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BD854DC"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153C631A"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8B2947E"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Pr>
          <w:p w14:paraId="127EBFEE"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Pr>
          <w:p w14:paraId="2E57FD27" w14:textId="3A16A9D9"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05F77A85" w14:textId="020C5650" w:rsidR="00156B9A" w:rsidRPr="006B1E3F" w:rsidRDefault="00156B9A" w:rsidP="00156B9A">
            <w:pPr>
              <w:shd w:val="clear" w:color="auto" w:fill="FFFFFF" w:themeFill="background1"/>
              <w:tabs>
                <w:tab w:val="center" w:pos="4536"/>
                <w:tab w:val="right" w:pos="9072"/>
              </w:tabs>
              <w:spacing w:line="240" w:lineRule="auto"/>
              <w:rPr>
                <w:lang w:val="de-CH"/>
              </w:rPr>
            </w:pPr>
          </w:p>
        </w:tc>
      </w:tr>
      <w:tr w:rsidR="00156B9A" w:rsidRPr="004B5AD6" w14:paraId="35FCCAB9" w14:textId="77777777" w:rsidTr="00156B9A">
        <w:tc>
          <w:tcPr>
            <w:tcW w:w="992" w:type="dxa"/>
            <w:shd w:val="clear" w:color="auto" w:fill="auto"/>
          </w:tcPr>
          <w:p w14:paraId="3ACD8794" w14:textId="77777777" w:rsidR="00156B9A" w:rsidRPr="00B83DF4" w:rsidRDefault="00156B9A" w:rsidP="00156B9A">
            <w:pPr>
              <w:shd w:val="clear" w:color="auto" w:fill="FFFFFF" w:themeFill="background1"/>
              <w:spacing w:line="240" w:lineRule="auto"/>
              <w:rPr>
                <w:sz w:val="16"/>
                <w:szCs w:val="20"/>
                <w:lang w:val="de-CH"/>
              </w:rPr>
            </w:pPr>
            <w:r w:rsidRPr="00B83DF4">
              <w:rPr>
                <w:sz w:val="16"/>
                <w:szCs w:val="20"/>
                <w:lang w:val="de-CH"/>
              </w:rPr>
              <w:t>ODP</w:t>
            </w:r>
          </w:p>
        </w:tc>
        <w:tc>
          <w:tcPr>
            <w:tcW w:w="1132" w:type="dxa"/>
            <w:shd w:val="clear" w:color="auto" w:fill="auto"/>
          </w:tcPr>
          <w:p w14:paraId="79D713E1" w14:textId="77777777" w:rsidR="00156B9A" w:rsidRPr="00B83DF4" w:rsidRDefault="00156B9A" w:rsidP="00156B9A">
            <w:pPr>
              <w:shd w:val="clear" w:color="auto" w:fill="FFFFFF" w:themeFill="background1"/>
              <w:spacing w:line="240" w:lineRule="auto"/>
              <w:rPr>
                <w:sz w:val="16"/>
                <w:szCs w:val="20"/>
                <w:lang w:val="de-CH"/>
              </w:rPr>
            </w:pPr>
            <w:r w:rsidRPr="00B83DF4">
              <w:rPr>
                <w:sz w:val="16"/>
                <w:szCs w:val="20"/>
                <w:lang w:val="de-CH"/>
              </w:rPr>
              <w:t>kg CFC-11 äquiv</w:t>
            </w:r>
          </w:p>
        </w:tc>
        <w:tc>
          <w:tcPr>
            <w:tcW w:w="566" w:type="dxa"/>
            <w:shd w:val="clear" w:color="auto" w:fill="auto"/>
          </w:tcPr>
          <w:p w14:paraId="4B228AC9"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0733182A"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4E32C040"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C062B8C"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3C15A98"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BBD7707"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7E8BFA0B"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B04622B"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7" w:type="dxa"/>
          </w:tcPr>
          <w:p w14:paraId="7E2FD6D5"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236F44C" w14:textId="539E6259"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146D7EF"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35D6BAE0"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9CBEF0E"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Pr>
          <w:p w14:paraId="41657C63"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Pr>
          <w:p w14:paraId="4E9378E8" w14:textId="2395B5A0"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6F9EB118" w14:textId="00977C98" w:rsidR="00156B9A" w:rsidRPr="006B1E3F" w:rsidRDefault="00156B9A" w:rsidP="00156B9A">
            <w:pPr>
              <w:shd w:val="clear" w:color="auto" w:fill="FFFFFF" w:themeFill="background1"/>
              <w:tabs>
                <w:tab w:val="center" w:pos="4536"/>
                <w:tab w:val="right" w:pos="9072"/>
              </w:tabs>
              <w:spacing w:line="240" w:lineRule="auto"/>
              <w:rPr>
                <w:lang w:val="de-CH"/>
              </w:rPr>
            </w:pPr>
          </w:p>
        </w:tc>
      </w:tr>
      <w:tr w:rsidR="00156B9A" w:rsidRPr="004B5AD6" w14:paraId="03D885DA" w14:textId="77777777" w:rsidTr="00156B9A">
        <w:tc>
          <w:tcPr>
            <w:tcW w:w="992" w:type="dxa"/>
            <w:shd w:val="clear" w:color="auto" w:fill="auto"/>
          </w:tcPr>
          <w:p w14:paraId="3DF9EF5A" w14:textId="77777777" w:rsidR="00156B9A" w:rsidRPr="00B83DF4" w:rsidRDefault="00156B9A" w:rsidP="00156B9A">
            <w:pPr>
              <w:shd w:val="clear" w:color="auto" w:fill="FFFFFF" w:themeFill="background1"/>
              <w:spacing w:line="240" w:lineRule="auto"/>
              <w:rPr>
                <w:sz w:val="16"/>
                <w:szCs w:val="20"/>
                <w:lang w:val="de-CH"/>
              </w:rPr>
            </w:pPr>
            <w:r w:rsidRPr="00B83DF4">
              <w:rPr>
                <w:sz w:val="16"/>
                <w:szCs w:val="20"/>
                <w:lang w:val="de-CH"/>
              </w:rPr>
              <w:t>AP</w:t>
            </w:r>
          </w:p>
        </w:tc>
        <w:tc>
          <w:tcPr>
            <w:tcW w:w="1132" w:type="dxa"/>
            <w:shd w:val="clear" w:color="auto" w:fill="auto"/>
          </w:tcPr>
          <w:p w14:paraId="386028DC" w14:textId="77777777" w:rsidR="00156B9A" w:rsidRPr="00B83DF4" w:rsidRDefault="00156B9A" w:rsidP="00156B9A">
            <w:pPr>
              <w:shd w:val="clear" w:color="auto" w:fill="FFFFFF" w:themeFill="background1"/>
              <w:spacing w:line="240" w:lineRule="auto"/>
              <w:rPr>
                <w:sz w:val="16"/>
                <w:szCs w:val="20"/>
                <w:lang w:val="de-CH"/>
              </w:rPr>
            </w:pPr>
            <w:r w:rsidRPr="00B83DF4">
              <w:rPr>
                <w:sz w:val="16"/>
                <w:szCs w:val="20"/>
                <w:lang w:val="de-CH"/>
              </w:rPr>
              <w:t>mol H</w:t>
            </w:r>
            <w:r w:rsidRPr="00B83DF4">
              <w:rPr>
                <w:sz w:val="16"/>
                <w:szCs w:val="20"/>
                <w:vertAlign w:val="superscript"/>
                <w:lang w:val="de-CH"/>
              </w:rPr>
              <w:t>+</w:t>
            </w:r>
            <w:r w:rsidRPr="00B83DF4">
              <w:rPr>
                <w:sz w:val="16"/>
                <w:szCs w:val="20"/>
                <w:lang w:val="de-CH"/>
              </w:rPr>
              <w:t xml:space="preserve"> äquiv</w:t>
            </w:r>
          </w:p>
        </w:tc>
        <w:tc>
          <w:tcPr>
            <w:tcW w:w="566" w:type="dxa"/>
            <w:shd w:val="clear" w:color="auto" w:fill="auto"/>
          </w:tcPr>
          <w:p w14:paraId="5C0C5F9B"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61BC956C"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1ABD4174"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984C439"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568AAAE"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B68A53C"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3897C856"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1ED6768"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7" w:type="dxa"/>
          </w:tcPr>
          <w:p w14:paraId="30ECAD05"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BA4C44A" w14:textId="0C5195CE"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B0B3DF8"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7955534B"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9695C5B"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Pr>
          <w:p w14:paraId="5AA231AB"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Pr>
          <w:p w14:paraId="284CA837" w14:textId="6D61C3D2"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3A08EF7E" w14:textId="0A924423" w:rsidR="00156B9A" w:rsidRPr="006B1E3F" w:rsidRDefault="00156B9A" w:rsidP="00156B9A">
            <w:pPr>
              <w:shd w:val="clear" w:color="auto" w:fill="FFFFFF" w:themeFill="background1"/>
              <w:tabs>
                <w:tab w:val="center" w:pos="4536"/>
                <w:tab w:val="right" w:pos="9072"/>
              </w:tabs>
              <w:spacing w:line="240" w:lineRule="auto"/>
              <w:rPr>
                <w:lang w:val="de-CH"/>
              </w:rPr>
            </w:pPr>
          </w:p>
        </w:tc>
      </w:tr>
      <w:tr w:rsidR="00156B9A" w:rsidRPr="004B5AD6" w14:paraId="597786D1" w14:textId="77777777" w:rsidTr="00156B9A">
        <w:tc>
          <w:tcPr>
            <w:tcW w:w="992" w:type="dxa"/>
            <w:shd w:val="clear" w:color="auto" w:fill="auto"/>
          </w:tcPr>
          <w:p w14:paraId="24939DD7" w14:textId="77777777" w:rsidR="00156B9A" w:rsidRPr="00B83DF4" w:rsidRDefault="00156B9A" w:rsidP="00156B9A">
            <w:pPr>
              <w:shd w:val="clear" w:color="auto" w:fill="FFFFFF" w:themeFill="background1"/>
              <w:spacing w:line="240" w:lineRule="auto"/>
              <w:rPr>
                <w:sz w:val="16"/>
                <w:szCs w:val="20"/>
                <w:lang w:val="de-CH"/>
              </w:rPr>
            </w:pPr>
            <w:r w:rsidRPr="00B83DF4">
              <w:rPr>
                <w:sz w:val="16"/>
                <w:szCs w:val="20"/>
                <w:lang w:val="de-CH"/>
              </w:rPr>
              <w:t>EP freshwater</w:t>
            </w:r>
          </w:p>
        </w:tc>
        <w:tc>
          <w:tcPr>
            <w:tcW w:w="1132" w:type="dxa"/>
            <w:shd w:val="clear" w:color="auto" w:fill="auto"/>
          </w:tcPr>
          <w:p w14:paraId="4E1B09EF" w14:textId="0CD1E198" w:rsidR="00156B9A" w:rsidRPr="00B83DF4" w:rsidRDefault="00156B9A" w:rsidP="00156B9A">
            <w:pPr>
              <w:shd w:val="clear" w:color="auto" w:fill="FFFFFF" w:themeFill="background1"/>
              <w:spacing w:line="240" w:lineRule="auto"/>
              <w:rPr>
                <w:sz w:val="16"/>
                <w:szCs w:val="20"/>
                <w:lang w:val="de-CH"/>
              </w:rPr>
            </w:pPr>
            <w:r w:rsidRPr="00B83DF4">
              <w:rPr>
                <w:sz w:val="16"/>
                <w:szCs w:val="20"/>
                <w:lang w:val="de-CH"/>
              </w:rPr>
              <w:t>kg P äquiv</w:t>
            </w:r>
          </w:p>
        </w:tc>
        <w:tc>
          <w:tcPr>
            <w:tcW w:w="566" w:type="dxa"/>
            <w:shd w:val="clear" w:color="auto" w:fill="auto"/>
          </w:tcPr>
          <w:p w14:paraId="7E5904F0"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381F79B4"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2A8CB473"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2F3733F"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0991F11"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D49874D"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58D84A52"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CA81DB7"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7" w:type="dxa"/>
          </w:tcPr>
          <w:p w14:paraId="29A4A7DF"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888E99E" w14:textId="02B6609A"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7774138"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550DCD9F"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D962328"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Pr>
          <w:p w14:paraId="27813C31"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Pr>
          <w:p w14:paraId="25B16165" w14:textId="1B5859FF"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53CF7991" w14:textId="1FDE13FC" w:rsidR="00156B9A" w:rsidRPr="006B1E3F" w:rsidRDefault="00156B9A" w:rsidP="00156B9A">
            <w:pPr>
              <w:shd w:val="clear" w:color="auto" w:fill="FFFFFF" w:themeFill="background1"/>
              <w:tabs>
                <w:tab w:val="center" w:pos="4536"/>
                <w:tab w:val="right" w:pos="9072"/>
              </w:tabs>
              <w:spacing w:line="240" w:lineRule="auto"/>
              <w:rPr>
                <w:lang w:val="de-CH"/>
              </w:rPr>
            </w:pPr>
          </w:p>
        </w:tc>
      </w:tr>
      <w:tr w:rsidR="00156B9A" w:rsidRPr="004B5AD6" w14:paraId="16D374F4" w14:textId="77777777" w:rsidTr="00156B9A">
        <w:tc>
          <w:tcPr>
            <w:tcW w:w="992" w:type="dxa"/>
            <w:shd w:val="clear" w:color="auto" w:fill="auto"/>
          </w:tcPr>
          <w:p w14:paraId="597BE348" w14:textId="77777777" w:rsidR="00156B9A" w:rsidRPr="00B83DF4" w:rsidRDefault="00156B9A" w:rsidP="00156B9A">
            <w:pPr>
              <w:shd w:val="clear" w:color="auto" w:fill="FFFFFF" w:themeFill="background1"/>
              <w:spacing w:line="240" w:lineRule="auto"/>
              <w:rPr>
                <w:sz w:val="16"/>
                <w:szCs w:val="20"/>
                <w:lang w:val="de-CH"/>
              </w:rPr>
            </w:pPr>
            <w:r w:rsidRPr="00B83DF4">
              <w:rPr>
                <w:sz w:val="16"/>
                <w:szCs w:val="20"/>
                <w:lang w:val="de-CH"/>
              </w:rPr>
              <w:t>EP marine</w:t>
            </w:r>
          </w:p>
        </w:tc>
        <w:tc>
          <w:tcPr>
            <w:tcW w:w="1132" w:type="dxa"/>
            <w:shd w:val="clear" w:color="auto" w:fill="auto"/>
          </w:tcPr>
          <w:p w14:paraId="00CB1574" w14:textId="77777777" w:rsidR="00156B9A" w:rsidRPr="00B83DF4" w:rsidRDefault="00156B9A" w:rsidP="00156B9A">
            <w:pPr>
              <w:shd w:val="clear" w:color="auto" w:fill="FFFFFF" w:themeFill="background1"/>
              <w:spacing w:line="240" w:lineRule="auto"/>
              <w:rPr>
                <w:sz w:val="16"/>
                <w:szCs w:val="20"/>
                <w:lang w:val="de-CH"/>
              </w:rPr>
            </w:pPr>
            <w:r w:rsidRPr="00B83DF4">
              <w:rPr>
                <w:sz w:val="16"/>
                <w:szCs w:val="20"/>
                <w:lang w:val="de-CH"/>
              </w:rPr>
              <w:t>kg N äquiv</w:t>
            </w:r>
          </w:p>
        </w:tc>
        <w:tc>
          <w:tcPr>
            <w:tcW w:w="566" w:type="dxa"/>
            <w:shd w:val="clear" w:color="auto" w:fill="auto"/>
          </w:tcPr>
          <w:p w14:paraId="0A02C3E2"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2721662F"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4759D714"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C9CECB9"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B325E43"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656D6C8"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6C7A7119"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051BFFF"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7" w:type="dxa"/>
          </w:tcPr>
          <w:p w14:paraId="32F14F05"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B3F737A" w14:textId="2CC8EB22"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C3DE0FE"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4CED49AA"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62FCCFC"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Pr>
          <w:p w14:paraId="20D061E9"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Pr>
          <w:p w14:paraId="075C6AAB" w14:textId="23EEF241"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32D7AB4D" w14:textId="20F23809" w:rsidR="00156B9A" w:rsidRPr="006B1E3F" w:rsidRDefault="00156B9A" w:rsidP="00156B9A">
            <w:pPr>
              <w:shd w:val="clear" w:color="auto" w:fill="FFFFFF" w:themeFill="background1"/>
              <w:tabs>
                <w:tab w:val="center" w:pos="4536"/>
                <w:tab w:val="right" w:pos="9072"/>
              </w:tabs>
              <w:spacing w:line="240" w:lineRule="auto"/>
              <w:rPr>
                <w:lang w:val="de-CH"/>
              </w:rPr>
            </w:pPr>
          </w:p>
        </w:tc>
      </w:tr>
      <w:tr w:rsidR="00156B9A" w:rsidRPr="004B5AD6" w14:paraId="666F4174" w14:textId="77777777" w:rsidTr="00156B9A">
        <w:tc>
          <w:tcPr>
            <w:tcW w:w="992" w:type="dxa"/>
            <w:tcBorders>
              <w:bottom w:val="single" w:sz="4" w:space="0" w:color="000000"/>
            </w:tcBorders>
            <w:shd w:val="clear" w:color="auto" w:fill="auto"/>
          </w:tcPr>
          <w:p w14:paraId="493A6F29" w14:textId="77777777" w:rsidR="00156B9A" w:rsidRPr="00B83DF4" w:rsidRDefault="00156B9A" w:rsidP="00156B9A">
            <w:pPr>
              <w:shd w:val="clear" w:color="auto" w:fill="FFFFFF" w:themeFill="background1"/>
              <w:spacing w:line="240" w:lineRule="auto"/>
              <w:rPr>
                <w:sz w:val="16"/>
                <w:szCs w:val="20"/>
                <w:lang w:val="de-CH"/>
              </w:rPr>
            </w:pPr>
            <w:r w:rsidRPr="00B83DF4">
              <w:rPr>
                <w:sz w:val="16"/>
                <w:szCs w:val="20"/>
                <w:lang w:val="de-CH"/>
              </w:rPr>
              <w:t>EP terrestrial</w:t>
            </w:r>
          </w:p>
        </w:tc>
        <w:tc>
          <w:tcPr>
            <w:tcW w:w="1132" w:type="dxa"/>
            <w:tcBorders>
              <w:bottom w:val="single" w:sz="4" w:space="0" w:color="000000"/>
            </w:tcBorders>
            <w:shd w:val="clear" w:color="auto" w:fill="auto"/>
          </w:tcPr>
          <w:p w14:paraId="61C74C69" w14:textId="77777777" w:rsidR="00156B9A" w:rsidRPr="00B83DF4" w:rsidRDefault="00156B9A" w:rsidP="00156B9A">
            <w:pPr>
              <w:shd w:val="clear" w:color="auto" w:fill="FFFFFF" w:themeFill="background1"/>
              <w:spacing w:line="240" w:lineRule="auto"/>
              <w:rPr>
                <w:sz w:val="16"/>
                <w:szCs w:val="20"/>
                <w:lang w:val="de-CH"/>
              </w:rPr>
            </w:pPr>
            <w:r w:rsidRPr="00B83DF4">
              <w:rPr>
                <w:sz w:val="16"/>
                <w:szCs w:val="20"/>
                <w:lang w:val="de-CH"/>
              </w:rPr>
              <w:t>mol N äquiv</w:t>
            </w:r>
          </w:p>
        </w:tc>
        <w:tc>
          <w:tcPr>
            <w:tcW w:w="566" w:type="dxa"/>
            <w:tcBorders>
              <w:bottom w:val="single" w:sz="4" w:space="0" w:color="000000"/>
            </w:tcBorders>
            <w:shd w:val="clear" w:color="auto" w:fill="auto"/>
          </w:tcPr>
          <w:p w14:paraId="35CB5427"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5468273F"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3AB675E0"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4D4F1FD"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785421B1"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E9D78A3"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0A29F071"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5F9CFC2"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08D37A85"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5BA3FB80" w14:textId="6E713A38"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CF435EA"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7FC538BB"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C1E5F42"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08DCB0FD"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40FC5734" w14:textId="7548E741"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gridSpan w:val="2"/>
            <w:tcBorders>
              <w:bottom w:val="single" w:sz="4" w:space="0" w:color="000000"/>
            </w:tcBorders>
            <w:shd w:val="clear" w:color="auto" w:fill="auto"/>
          </w:tcPr>
          <w:p w14:paraId="44395499" w14:textId="7F74DAD7" w:rsidR="00156B9A" w:rsidRPr="006B1E3F" w:rsidRDefault="00156B9A" w:rsidP="00156B9A">
            <w:pPr>
              <w:shd w:val="clear" w:color="auto" w:fill="FFFFFF" w:themeFill="background1"/>
              <w:tabs>
                <w:tab w:val="center" w:pos="4536"/>
                <w:tab w:val="right" w:pos="9072"/>
              </w:tabs>
              <w:spacing w:line="240" w:lineRule="auto"/>
              <w:rPr>
                <w:lang w:val="de-CH"/>
              </w:rPr>
            </w:pPr>
          </w:p>
        </w:tc>
      </w:tr>
      <w:tr w:rsidR="00156B9A" w:rsidRPr="004B5AD6" w14:paraId="147F60A0" w14:textId="77777777" w:rsidTr="00156B9A">
        <w:tc>
          <w:tcPr>
            <w:tcW w:w="992" w:type="dxa"/>
            <w:tcBorders>
              <w:bottom w:val="single" w:sz="4" w:space="0" w:color="000000"/>
            </w:tcBorders>
            <w:shd w:val="clear" w:color="auto" w:fill="auto"/>
          </w:tcPr>
          <w:p w14:paraId="552EF11B" w14:textId="77777777" w:rsidR="00156B9A" w:rsidRPr="00B83DF4" w:rsidRDefault="00156B9A" w:rsidP="00156B9A">
            <w:pPr>
              <w:shd w:val="clear" w:color="auto" w:fill="FFFFFF" w:themeFill="background1"/>
              <w:spacing w:line="240" w:lineRule="auto"/>
              <w:rPr>
                <w:sz w:val="16"/>
                <w:szCs w:val="20"/>
                <w:lang w:val="de-CH"/>
              </w:rPr>
            </w:pPr>
            <w:r w:rsidRPr="00B83DF4">
              <w:rPr>
                <w:sz w:val="16"/>
                <w:szCs w:val="20"/>
                <w:lang w:val="de-CH"/>
              </w:rPr>
              <w:t>POCP</w:t>
            </w:r>
          </w:p>
        </w:tc>
        <w:tc>
          <w:tcPr>
            <w:tcW w:w="1132" w:type="dxa"/>
            <w:tcBorders>
              <w:bottom w:val="single" w:sz="4" w:space="0" w:color="000000"/>
            </w:tcBorders>
            <w:shd w:val="clear" w:color="auto" w:fill="auto"/>
          </w:tcPr>
          <w:p w14:paraId="04E47D37" w14:textId="77777777" w:rsidR="00156B9A" w:rsidRPr="00B83DF4" w:rsidRDefault="00156B9A" w:rsidP="00156B9A">
            <w:pPr>
              <w:shd w:val="clear" w:color="auto" w:fill="FFFFFF" w:themeFill="background1"/>
              <w:spacing w:line="240" w:lineRule="auto"/>
              <w:rPr>
                <w:sz w:val="16"/>
                <w:szCs w:val="20"/>
                <w:lang w:val="de-CH"/>
              </w:rPr>
            </w:pPr>
            <w:r w:rsidRPr="00B83DF4">
              <w:rPr>
                <w:sz w:val="16"/>
                <w:szCs w:val="20"/>
                <w:lang w:val="de-CH"/>
              </w:rPr>
              <w:t>kg NMVOC äquiv</w:t>
            </w:r>
          </w:p>
        </w:tc>
        <w:tc>
          <w:tcPr>
            <w:tcW w:w="566" w:type="dxa"/>
            <w:tcBorders>
              <w:bottom w:val="single" w:sz="4" w:space="0" w:color="000000"/>
            </w:tcBorders>
            <w:shd w:val="clear" w:color="auto" w:fill="auto"/>
          </w:tcPr>
          <w:p w14:paraId="4CA469BE"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5A7971CB"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000F5570"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674D513F"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1C32DA7F"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65F4FDDF"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02BC35A6"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962C86C"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6569E900"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2DAF83AC" w14:textId="341003AE"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15B1CF1"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5F720E5F"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59E3950"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30A17C0E"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3A4DDDC8" w14:textId="157E7D81"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gridSpan w:val="2"/>
            <w:tcBorders>
              <w:bottom w:val="single" w:sz="4" w:space="0" w:color="000000"/>
            </w:tcBorders>
            <w:shd w:val="clear" w:color="auto" w:fill="auto"/>
          </w:tcPr>
          <w:p w14:paraId="120993FF" w14:textId="2BAA2B5A" w:rsidR="00156B9A" w:rsidRPr="006B1E3F" w:rsidRDefault="00156B9A" w:rsidP="00156B9A">
            <w:pPr>
              <w:shd w:val="clear" w:color="auto" w:fill="FFFFFF" w:themeFill="background1"/>
              <w:tabs>
                <w:tab w:val="center" w:pos="4536"/>
                <w:tab w:val="right" w:pos="9072"/>
              </w:tabs>
              <w:spacing w:line="240" w:lineRule="auto"/>
              <w:rPr>
                <w:lang w:val="de-CH"/>
              </w:rPr>
            </w:pPr>
          </w:p>
        </w:tc>
      </w:tr>
      <w:tr w:rsidR="00156B9A" w:rsidRPr="004B5AD6" w14:paraId="05882757" w14:textId="77777777" w:rsidTr="00156B9A">
        <w:tc>
          <w:tcPr>
            <w:tcW w:w="992" w:type="dxa"/>
            <w:tcBorders>
              <w:bottom w:val="single" w:sz="4" w:space="0" w:color="000000"/>
            </w:tcBorders>
            <w:shd w:val="clear" w:color="auto" w:fill="auto"/>
          </w:tcPr>
          <w:p w14:paraId="75AA9C6F" w14:textId="77777777" w:rsidR="00156B9A" w:rsidRPr="00B83DF4" w:rsidRDefault="00156B9A" w:rsidP="00156B9A">
            <w:pPr>
              <w:shd w:val="clear" w:color="auto" w:fill="FFFFFF" w:themeFill="background1"/>
              <w:spacing w:line="240" w:lineRule="auto"/>
              <w:rPr>
                <w:sz w:val="16"/>
                <w:szCs w:val="20"/>
                <w:lang w:val="de-CH"/>
              </w:rPr>
            </w:pPr>
            <w:r w:rsidRPr="00B83DF4">
              <w:rPr>
                <w:sz w:val="16"/>
                <w:szCs w:val="20"/>
                <w:lang w:val="de-CH"/>
              </w:rPr>
              <w:t>ADPE</w:t>
            </w:r>
          </w:p>
        </w:tc>
        <w:tc>
          <w:tcPr>
            <w:tcW w:w="1132" w:type="dxa"/>
            <w:tcBorders>
              <w:bottom w:val="single" w:sz="4" w:space="0" w:color="000000"/>
            </w:tcBorders>
            <w:shd w:val="clear" w:color="auto" w:fill="auto"/>
          </w:tcPr>
          <w:p w14:paraId="2D404503" w14:textId="77777777" w:rsidR="00156B9A" w:rsidRPr="00B83DF4" w:rsidRDefault="00156B9A" w:rsidP="00156B9A">
            <w:pPr>
              <w:shd w:val="clear" w:color="auto" w:fill="FFFFFF" w:themeFill="background1"/>
              <w:spacing w:line="240" w:lineRule="auto"/>
              <w:rPr>
                <w:sz w:val="16"/>
                <w:szCs w:val="20"/>
                <w:lang w:val="de-CH"/>
              </w:rPr>
            </w:pPr>
            <w:r w:rsidRPr="00B83DF4">
              <w:rPr>
                <w:sz w:val="16"/>
                <w:szCs w:val="20"/>
                <w:lang w:val="de-CH"/>
              </w:rPr>
              <w:t>kg Sb äquiv</w:t>
            </w:r>
          </w:p>
        </w:tc>
        <w:tc>
          <w:tcPr>
            <w:tcW w:w="566" w:type="dxa"/>
            <w:tcBorders>
              <w:bottom w:val="single" w:sz="4" w:space="0" w:color="000000"/>
            </w:tcBorders>
            <w:shd w:val="clear" w:color="auto" w:fill="auto"/>
          </w:tcPr>
          <w:p w14:paraId="15A45324"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5C1657C1"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6031727C"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6401E40C"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7969ADE"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27C00FD1"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0E2B7E40"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5970F01"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0077018E"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7F276437" w14:textId="2B1C8715"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253C7D6E"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1CA4AAB9"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743632CD"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1181EB8D"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7C565B19" w14:textId="3E20F5C9"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gridSpan w:val="2"/>
            <w:tcBorders>
              <w:bottom w:val="single" w:sz="4" w:space="0" w:color="000000"/>
            </w:tcBorders>
            <w:shd w:val="clear" w:color="auto" w:fill="auto"/>
          </w:tcPr>
          <w:p w14:paraId="5E47DA22" w14:textId="58422370" w:rsidR="00156B9A" w:rsidRPr="006B1E3F" w:rsidRDefault="00156B9A" w:rsidP="00156B9A">
            <w:pPr>
              <w:shd w:val="clear" w:color="auto" w:fill="FFFFFF" w:themeFill="background1"/>
              <w:tabs>
                <w:tab w:val="center" w:pos="4536"/>
                <w:tab w:val="right" w:pos="9072"/>
              </w:tabs>
              <w:spacing w:line="240" w:lineRule="auto"/>
              <w:rPr>
                <w:lang w:val="de-CH"/>
              </w:rPr>
            </w:pPr>
          </w:p>
        </w:tc>
      </w:tr>
      <w:tr w:rsidR="00156B9A" w:rsidRPr="004B5AD6" w14:paraId="59E8D6E4" w14:textId="77777777" w:rsidTr="00156B9A">
        <w:tc>
          <w:tcPr>
            <w:tcW w:w="992" w:type="dxa"/>
            <w:tcBorders>
              <w:bottom w:val="single" w:sz="4" w:space="0" w:color="000000"/>
            </w:tcBorders>
            <w:shd w:val="clear" w:color="auto" w:fill="auto"/>
          </w:tcPr>
          <w:p w14:paraId="5359F80A" w14:textId="77777777" w:rsidR="00156B9A" w:rsidRPr="00B83DF4" w:rsidRDefault="00156B9A" w:rsidP="00156B9A">
            <w:pPr>
              <w:shd w:val="clear" w:color="auto" w:fill="FFFFFF" w:themeFill="background1"/>
              <w:spacing w:line="240" w:lineRule="auto"/>
              <w:rPr>
                <w:sz w:val="16"/>
                <w:szCs w:val="20"/>
                <w:lang w:val="de-CH"/>
              </w:rPr>
            </w:pPr>
            <w:r w:rsidRPr="00B83DF4">
              <w:rPr>
                <w:sz w:val="16"/>
                <w:szCs w:val="20"/>
                <w:lang w:val="de-CH"/>
              </w:rPr>
              <w:t>ADPF</w:t>
            </w:r>
          </w:p>
        </w:tc>
        <w:tc>
          <w:tcPr>
            <w:tcW w:w="1132" w:type="dxa"/>
            <w:tcBorders>
              <w:bottom w:val="single" w:sz="4" w:space="0" w:color="000000"/>
            </w:tcBorders>
            <w:shd w:val="clear" w:color="auto" w:fill="auto"/>
          </w:tcPr>
          <w:p w14:paraId="3D8D83C1" w14:textId="77777777" w:rsidR="00156B9A" w:rsidRPr="00B83DF4" w:rsidRDefault="00156B9A" w:rsidP="00156B9A">
            <w:pPr>
              <w:shd w:val="clear" w:color="auto" w:fill="FFFFFF" w:themeFill="background1"/>
              <w:spacing w:line="240" w:lineRule="auto"/>
              <w:rPr>
                <w:sz w:val="16"/>
                <w:szCs w:val="20"/>
                <w:lang w:val="de-CH"/>
              </w:rPr>
            </w:pPr>
            <w:r w:rsidRPr="00B83DF4">
              <w:rPr>
                <w:sz w:val="16"/>
                <w:szCs w:val="20"/>
                <w:lang w:val="de-CH"/>
              </w:rPr>
              <w:t>MJ H</w:t>
            </w:r>
            <w:r w:rsidRPr="00B83DF4">
              <w:rPr>
                <w:sz w:val="16"/>
                <w:szCs w:val="20"/>
                <w:vertAlign w:val="subscript"/>
                <w:lang w:val="de-CH"/>
              </w:rPr>
              <w:t>u</w:t>
            </w:r>
          </w:p>
        </w:tc>
        <w:tc>
          <w:tcPr>
            <w:tcW w:w="566" w:type="dxa"/>
            <w:tcBorders>
              <w:bottom w:val="single" w:sz="4" w:space="0" w:color="000000"/>
            </w:tcBorders>
            <w:shd w:val="clear" w:color="auto" w:fill="auto"/>
          </w:tcPr>
          <w:p w14:paraId="79046112"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380CE733"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620E6C83"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5E65C763"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19F0D17"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DC5E2F4"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3BA07BF1"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16BF8E91"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7AD3241A"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DCD0520" w14:textId="70835EA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D4A7C28"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3D89FB13"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7171DAFF"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7AF4257D"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303932A6" w14:textId="4036374C"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gridSpan w:val="2"/>
            <w:tcBorders>
              <w:bottom w:val="single" w:sz="4" w:space="0" w:color="000000"/>
            </w:tcBorders>
            <w:shd w:val="clear" w:color="auto" w:fill="auto"/>
          </w:tcPr>
          <w:p w14:paraId="37EB5356" w14:textId="17F1BF00" w:rsidR="00156B9A" w:rsidRPr="006B1E3F" w:rsidRDefault="00156B9A" w:rsidP="00156B9A">
            <w:pPr>
              <w:shd w:val="clear" w:color="auto" w:fill="FFFFFF" w:themeFill="background1"/>
              <w:tabs>
                <w:tab w:val="center" w:pos="4536"/>
                <w:tab w:val="right" w:pos="9072"/>
              </w:tabs>
              <w:spacing w:line="240" w:lineRule="auto"/>
              <w:rPr>
                <w:lang w:val="de-CH"/>
              </w:rPr>
            </w:pPr>
          </w:p>
        </w:tc>
      </w:tr>
      <w:tr w:rsidR="00156B9A" w:rsidRPr="004B5AD6" w14:paraId="20813D8E" w14:textId="77777777" w:rsidTr="00156B9A">
        <w:tc>
          <w:tcPr>
            <w:tcW w:w="992" w:type="dxa"/>
            <w:tcBorders>
              <w:bottom w:val="single" w:sz="4" w:space="0" w:color="000000"/>
            </w:tcBorders>
            <w:shd w:val="clear" w:color="auto" w:fill="auto"/>
          </w:tcPr>
          <w:p w14:paraId="5488E210" w14:textId="77777777" w:rsidR="00156B9A" w:rsidRPr="00B83DF4" w:rsidRDefault="00156B9A" w:rsidP="00156B9A">
            <w:pPr>
              <w:shd w:val="clear" w:color="auto" w:fill="FFFFFF" w:themeFill="background1"/>
              <w:spacing w:line="240" w:lineRule="auto"/>
              <w:rPr>
                <w:sz w:val="16"/>
                <w:szCs w:val="20"/>
                <w:lang w:val="de-CH"/>
              </w:rPr>
            </w:pPr>
            <w:r w:rsidRPr="00B83DF4">
              <w:rPr>
                <w:sz w:val="16"/>
                <w:szCs w:val="20"/>
                <w:lang w:val="de-CH"/>
              </w:rPr>
              <w:t>WDP</w:t>
            </w:r>
          </w:p>
        </w:tc>
        <w:tc>
          <w:tcPr>
            <w:tcW w:w="1132" w:type="dxa"/>
            <w:tcBorders>
              <w:bottom w:val="single" w:sz="4" w:space="0" w:color="000000"/>
            </w:tcBorders>
            <w:shd w:val="clear" w:color="auto" w:fill="auto"/>
          </w:tcPr>
          <w:p w14:paraId="2255559C" w14:textId="77777777" w:rsidR="00156B9A" w:rsidRPr="00B83DF4" w:rsidRDefault="00156B9A" w:rsidP="00156B9A">
            <w:pPr>
              <w:shd w:val="clear" w:color="auto" w:fill="FFFFFF" w:themeFill="background1"/>
              <w:spacing w:line="240" w:lineRule="auto"/>
              <w:rPr>
                <w:sz w:val="16"/>
                <w:szCs w:val="20"/>
                <w:lang w:val="de-CH"/>
              </w:rPr>
            </w:pPr>
            <w:r w:rsidRPr="00B83DF4">
              <w:rPr>
                <w:sz w:val="16"/>
                <w:szCs w:val="20"/>
                <w:lang w:val="de-CH"/>
              </w:rPr>
              <w:t>m3 Welt äquiv entz.</w:t>
            </w:r>
          </w:p>
        </w:tc>
        <w:tc>
          <w:tcPr>
            <w:tcW w:w="566" w:type="dxa"/>
            <w:tcBorders>
              <w:bottom w:val="single" w:sz="4" w:space="0" w:color="000000"/>
            </w:tcBorders>
            <w:shd w:val="clear" w:color="auto" w:fill="auto"/>
          </w:tcPr>
          <w:p w14:paraId="3EC1F453"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31C6E5E6"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366E88EA"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987431D"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65267BA9"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1062F137"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3ECC9742"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9D3955E"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1EB0B1EB"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5516218C" w14:textId="111CF35B"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D11CF00"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3F3F165B"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7249755A"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0E781FE8"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76B0CB8D" w14:textId="034F262C"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gridSpan w:val="2"/>
            <w:tcBorders>
              <w:bottom w:val="single" w:sz="4" w:space="0" w:color="000000"/>
            </w:tcBorders>
            <w:shd w:val="clear" w:color="auto" w:fill="auto"/>
          </w:tcPr>
          <w:p w14:paraId="0727E4CD" w14:textId="1D58E75E" w:rsidR="00156B9A" w:rsidRPr="006B1E3F" w:rsidRDefault="00156B9A" w:rsidP="00156B9A">
            <w:pPr>
              <w:shd w:val="clear" w:color="auto" w:fill="FFFFFF" w:themeFill="background1"/>
              <w:tabs>
                <w:tab w:val="center" w:pos="4536"/>
                <w:tab w:val="right" w:pos="9072"/>
              </w:tabs>
              <w:spacing w:line="240" w:lineRule="auto"/>
              <w:rPr>
                <w:lang w:val="de-CH"/>
              </w:rPr>
            </w:pPr>
          </w:p>
        </w:tc>
      </w:tr>
      <w:tr w:rsidR="00156B9A" w:rsidRPr="004B5AD6" w14:paraId="7D5C3FF6" w14:textId="77777777" w:rsidTr="00156B9A">
        <w:trPr>
          <w:gridAfter w:val="1"/>
          <w:wAfter w:w="6" w:type="dxa"/>
        </w:trPr>
        <w:tc>
          <w:tcPr>
            <w:tcW w:w="2124" w:type="dxa"/>
            <w:gridSpan w:val="2"/>
            <w:tcBorders>
              <w:bottom w:val="single" w:sz="4" w:space="0" w:color="000000"/>
            </w:tcBorders>
            <w:shd w:val="clear" w:color="auto" w:fill="auto"/>
          </w:tcPr>
          <w:p w14:paraId="19232317" w14:textId="77777777" w:rsidR="00156B9A" w:rsidRDefault="00156B9A" w:rsidP="00156B9A">
            <w:pPr>
              <w:shd w:val="clear" w:color="auto" w:fill="FFFFFF" w:themeFill="background1"/>
              <w:spacing w:line="240" w:lineRule="auto"/>
              <w:rPr>
                <w:sz w:val="16"/>
                <w:lang w:val="de-CH"/>
              </w:rPr>
            </w:pPr>
          </w:p>
          <w:p w14:paraId="7405ED2A" w14:textId="77777777" w:rsidR="00156B9A" w:rsidRDefault="00156B9A" w:rsidP="00156B9A">
            <w:pPr>
              <w:shd w:val="clear" w:color="auto" w:fill="FFFFFF" w:themeFill="background1"/>
              <w:spacing w:line="240" w:lineRule="auto"/>
              <w:rPr>
                <w:sz w:val="16"/>
                <w:lang w:val="de-CH"/>
              </w:rPr>
            </w:pPr>
          </w:p>
          <w:p w14:paraId="22684CDC" w14:textId="77777777" w:rsidR="00156B9A" w:rsidRPr="006B1E3F" w:rsidRDefault="00156B9A" w:rsidP="00156B9A">
            <w:pPr>
              <w:shd w:val="clear" w:color="auto" w:fill="FFFFFF" w:themeFill="background1"/>
              <w:spacing w:line="240" w:lineRule="auto"/>
              <w:rPr>
                <w:lang w:val="de-CH"/>
              </w:rPr>
            </w:pPr>
            <w:r w:rsidRPr="00362ABA">
              <w:rPr>
                <w:sz w:val="16"/>
                <w:lang w:val="de-CH"/>
              </w:rPr>
              <w:t>Legende</w:t>
            </w:r>
          </w:p>
        </w:tc>
        <w:tc>
          <w:tcPr>
            <w:tcW w:w="7799" w:type="dxa"/>
            <w:gridSpan w:val="16"/>
            <w:tcBorders>
              <w:bottom w:val="single" w:sz="4" w:space="0" w:color="000000"/>
            </w:tcBorders>
          </w:tcPr>
          <w:p w14:paraId="16595D48" w14:textId="316CCA6C" w:rsidR="00156B9A" w:rsidRPr="006B1E3F" w:rsidRDefault="00156B9A" w:rsidP="00156B9A">
            <w:pPr>
              <w:shd w:val="clear" w:color="auto" w:fill="FFFFFF" w:themeFill="background1"/>
              <w:tabs>
                <w:tab w:val="center" w:pos="4536"/>
                <w:tab w:val="right" w:pos="9072"/>
              </w:tabs>
              <w:spacing w:line="240" w:lineRule="auto"/>
              <w:jc w:val="left"/>
              <w:rPr>
                <w:lang w:val="de-CH"/>
              </w:rPr>
            </w:pPr>
            <w:r w:rsidRPr="003F2723">
              <w:rPr>
                <w:rFonts w:eastAsia="Times New Roman"/>
                <w:sz w:val="16"/>
                <w:lang w:val="de-CH" w:eastAsia="de-AT"/>
              </w:rPr>
              <w:t xml:space="preserve">GWP = Globales Erwärmungspotenzial; luluc = land use and land use change; </w:t>
            </w:r>
            <w:r w:rsidRPr="003F2723">
              <w:rPr>
                <w:rFonts w:eastAsia="Times New Roman"/>
                <w:sz w:val="16"/>
                <w:lang w:val="de-CH" w:eastAsia="de-AT"/>
              </w:rPr>
              <w:br/>
              <w:t>ODP = Abbaupotenzial der stratosphärischen Ozonschicht;</w:t>
            </w:r>
            <w:r w:rsidRPr="003F2723">
              <w:rPr>
                <w:rFonts w:eastAsia="Times New Roman"/>
                <w:sz w:val="16"/>
                <w:lang w:val="de-CH" w:eastAsia="de-AT"/>
              </w:rPr>
              <w:br/>
              <w:t>AP = Versauerungspotenzial, kumulierte Überschreitung; EP = Eutrophierungspotenzial;</w:t>
            </w:r>
            <w:r w:rsidRPr="003F2723">
              <w:rPr>
                <w:rFonts w:eastAsia="Times New Roman"/>
                <w:sz w:val="16"/>
                <w:lang w:val="de-CH" w:eastAsia="de-AT"/>
              </w:rPr>
              <w:br/>
              <w:t>POCP = Bildungspotenzial für troposphärisches Ozon; ADPE = Potenzial für den abiotischen Abbau nicht fossiler Ressourcen; ADPF = Potenzial für den abiotischen Abbau fossiler Brennstoffe; WDP = Wasser-Entzugspotenzial (Benutzer)</w:t>
            </w:r>
          </w:p>
        </w:tc>
      </w:tr>
    </w:tbl>
    <w:p w14:paraId="48621740" w14:textId="6AEC2AD5" w:rsidR="003257C0" w:rsidRDefault="003257C0" w:rsidP="003257C0">
      <w:pPr>
        <w:rPr>
          <w:lang w:val="de-CH"/>
        </w:rPr>
      </w:pPr>
    </w:p>
    <w:p w14:paraId="457B7047" w14:textId="77777777" w:rsidR="00C05B9F" w:rsidRDefault="00C05B9F" w:rsidP="00C05B9F">
      <w:pPr>
        <w:rPr>
          <w:lang w:val="de-CH"/>
        </w:rPr>
      </w:pPr>
    </w:p>
    <w:p w14:paraId="2B8F3581" w14:textId="3483F650" w:rsidR="00C05B9F" w:rsidRDefault="00C05B9F" w:rsidP="00C05B9F">
      <w:pPr>
        <w:pStyle w:val="Beschriftung"/>
        <w:rPr>
          <w:lang w:val="de-CH"/>
        </w:rPr>
      </w:pPr>
      <w:bookmarkStart w:id="169" w:name="_Toc185760817"/>
      <w:r>
        <w:t xml:space="preserve">Tabelle </w:t>
      </w:r>
      <w:r>
        <w:fldChar w:fldCharType="begin"/>
      </w:r>
      <w:r>
        <w:instrText xml:space="preserve"> SEQ Tabelle \* ARABIC </w:instrText>
      </w:r>
      <w:r>
        <w:fldChar w:fldCharType="separate"/>
      </w:r>
      <w:r w:rsidR="00CE27CC">
        <w:rPr>
          <w:noProof/>
        </w:rPr>
        <w:t>18</w:t>
      </w:r>
      <w:r>
        <w:fldChar w:fldCharType="end"/>
      </w:r>
      <w:r w:rsidRPr="004B5AD6">
        <w:rPr>
          <w:lang w:val="de-CH"/>
        </w:rPr>
        <w:t xml:space="preserve">: </w:t>
      </w:r>
      <w:r>
        <w:rPr>
          <w:lang w:val="de-CH"/>
        </w:rPr>
        <w:t>Zusätzliche Umweltindikatoren</w:t>
      </w:r>
      <w:bookmarkEnd w:id="169"/>
    </w:p>
    <w:tbl>
      <w:tblPr>
        <w:tblW w:w="97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06"/>
        <w:gridCol w:w="1021"/>
        <w:gridCol w:w="567"/>
        <w:gridCol w:w="425"/>
        <w:gridCol w:w="294"/>
        <w:gridCol w:w="131"/>
        <w:gridCol w:w="425"/>
        <w:gridCol w:w="426"/>
        <w:gridCol w:w="425"/>
        <w:gridCol w:w="425"/>
        <w:gridCol w:w="425"/>
        <w:gridCol w:w="567"/>
        <w:gridCol w:w="426"/>
        <w:gridCol w:w="425"/>
        <w:gridCol w:w="425"/>
        <w:gridCol w:w="425"/>
        <w:gridCol w:w="567"/>
        <w:gridCol w:w="567"/>
        <w:gridCol w:w="567"/>
        <w:gridCol w:w="75"/>
      </w:tblGrid>
      <w:tr w:rsidR="0054434B" w:rsidRPr="00362ABA" w14:paraId="30728933" w14:textId="77777777" w:rsidTr="00C523D9">
        <w:trPr>
          <w:gridAfter w:val="1"/>
          <w:wAfter w:w="75" w:type="dxa"/>
        </w:trPr>
        <w:tc>
          <w:tcPr>
            <w:tcW w:w="1106" w:type="dxa"/>
            <w:shd w:val="clear" w:color="auto" w:fill="C6D9F1" w:themeFill="text2" w:themeFillTint="33"/>
          </w:tcPr>
          <w:p w14:paraId="30044F69" w14:textId="77777777" w:rsidR="00156B9A" w:rsidRPr="00313684" w:rsidRDefault="00156B9A" w:rsidP="00047C74">
            <w:pPr>
              <w:rPr>
                <w:b/>
                <w:bCs/>
              </w:rPr>
            </w:pPr>
            <w:r w:rsidRPr="00313684">
              <w:rPr>
                <w:b/>
                <w:bCs/>
              </w:rPr>
              <w:t>Parameter</w:t>
            </w:r>
          </w:p>
        </w:tc>
        <w:tc>
          <w:tcPr>
            <w:tcW w:w="1021" w:type="dxa"/>
            <w:shd w:val="clear" w:color="auto" w:fill="C6D9F1" w:themeFill="text2" w:themeFillTint="33"/>
          </w:tcPr>
          <w:p w14:paraId="306735CE" w14:textId="77777777" w:rsidR="00156B9A" w:rsidRPr="00313684" w:rsidRDefault="00156B9A" w:rsidP="00047C74">
            <w:pPr>
              <w:rPr>
                <w:b/>
                <w:bCs/>
              </w:rPr>
            </w:pPr>
            <w:r w:rsidRPr="00313684">
              <w:rPr>
                <w:b/>
                <w:bCs/>
              </w:rPr>
              <w:t>Einheit</w:t>
            </w:r>
          </w:p>
        </w:tc>
        <w:tc>
          <w:tcPr>
            <w:tcW w:w="567" w:type="dxa"/>
            <w:shd w:val="clear" w:color="auto" w:fill="C6D9F1" w:themeFill="text2" w:themeFillTint="33"/>
          </w:tcPr>
          <w:p w14:paraId="0287DE55" w14:textId="77777777" w:rsidR="00156B9A" w:rsidRPr="00313684" w:rsidRDefault="00156B9A" w:rsidP="00047C74">
            <w:pPr>
              <w:rPr>
                <w:b/>
                <w:bCs/>
              </w:rPr>
            </w:pPr>
            <w:r w:rsidRPr="00313684">
              <w:rPr>
                <w:b/>
                <w:bCs/>
              </w:rPr>
              <w:t>A1-A3</w:t>
            </w:r>
          </w:p>
        </w:tc>
        <w:tc>
          <w:tcPr>
            <w:tcW w:w="425" w:type="dxa"/>
            <w:shd w:val="clear" w:color="auto" w:fill="C6D9F1" w:themeFill="text2" w:themeFillTint="33"/>
          </w:tcPr>
          <w:p w14:paraId="316902BA" w14:textId="77777777" w:rsidR="00156B9A" w:rsidRPr="00313684" w:rsidRDefault="00156B9A" w:rsidP="00047C74">
            <w:pPr>
              <w:rPr>
                <w:b/>
                <w:bCs/>
              </w:rPr>
            </w:pPr>
            <w:r w:rsidRPr="00313684">
              <w:rPr>
                <w:b/>
                <w:bCs/>
              </w:rPr>
              <w:t>A4</w:t>
            </w:r>
          </w:p>
        </w:tc>
        <w:tc>
          <w:tcPr>
            <w:tcW w:w="425" w:type="dxa"/>
            <w:gridSpan w:val="2"/>
            <w:shd w:val="clear" w:color="auto" w:fill="C6D9F1" w:themeFill="text2" w:themeFillTint="33"/>
          </w:tcPr>
          <w:p w14:paraId="249A549E" w14:textId="77777777" w:rsidR="00156B9A" w:rsidRPr="00313684" w:rsidRDefault="00156B9A" w:rsidP="00047C74">
            <w:pPr>
              <w:rPr>
                <w:b/>
                <w:bCs/>
              </w:rPr>
            </w:pPr>
            <w:r w:rsidRPr="00313684">
              <w:rPr>
                <w:b/>
                <w:bCs/>
              </w:rPr>
              <w:t>A5</w:t>
            </w:r>
          </w:p>
        </w:tc>
        <w:tc>
          <w:tcPr>
            <w:tcW w:w="425" w:type="dxa"/>
            <w:shd w:val="clear" w:color="auto" w:fill="C6D9F1" w:themeFill="text2" w:themeFillTint="33"/>
          </w:tcPr>
          <w:p w14:paraId="4FAD00F9" w14:textId="77777777" w:rsidR="00156B9A" w:rsidRPr="00313684" w:rsidRDefault="00156B9A" w:rsidP="00047C74">
            <w:pPr>
              <w:rPr>
                <w:b/>
                <w:bCs/>
              </w:rPr>
            </w:pPr>
            <w:r w:rsidRPr="00313684">
              <w:rPr>
                <w:b/>
                <w:bCs/>
              </w:rPr>
              <w:t>B1</w:t>
            </w:r>
          </w:p>
        </w:tc>
        <w:tc>
          <w:tcPr>
            <w:tcW w:w="426" w:type="dxa"/>
            <w:shd w:val="clear" w:color="auto" w:fill="C6D9F1" w:themeFill="text2" w:themeFillTint="33"/>
          </w:tcPr>
          <w:p w14:paraId="3B0B268D" w14:textId="77777777" w:rsidR="00156B9A" w:rsidRPr="00313684" w:rsidRDefault="00156B9A" w:rsidP="00047C74">
            <w:pPr>
              <w:rPr>
                <w:b/>
                <w:bCs/>
              </w:rPr>
            </w:pPr>
            <w:r w:rsidRPr="00313684">
              <w:rPr>
                <w:b/>
                <w:bCs/>
              </w:rPr>
              <w:t>B2</w:t>
            </w:r>
          </w:p>
        </w:tc>
        <w:tc>
          <w:tcPr>
            <w:tcW w:w="425" w:type="dxa"/>
            <w:shd w:val="clear" w:color="auto" w:fill="C6D9F1" w:themeFill="text2" w:themeFillTint="33"/>
          </w:tcPr>
          <w:p w14:paraId="35D2BDC0" w14:textId="77777777" w:rsidR="00156B9A" w:rsidRPr="00313684" w:rsidRDefault="00156B9A" w:rsidP="00047C74">
            <w:pPr>
              <w:rPr>
                <w:b/>
                <w:bCs/>
              </w:rPr>
            </w:pPr>
            <w:r w:rsidRPr="00313684">
              <w:rPr>
                <w:b/>
                <w:bCs/>
              </w:rPr>
              <w:t>B5</w:t>
            </w:r>
          </w:p>
        </w:tc>
        <w:tc>
          <w:tcPr>
            <w:tcW w:w="425" w:type="dxa"/>
            <w:shd w:val="clear" w:color="auto" w:fill="C6D9F1" w:themeFill="text2" w:themeFillTint="33"/>
          </w:tcPr>
          <w:p w14:paraId="70C63003" w14:textId="77777777" w:rsidR="00156B9A" w:rsidRPr="00313684" w:rsidRDefault="00156B9A" w:rsidP="00047C74">
            <w:pPr>
              <w:rPr>
                <w:b/>
                <w:bCs/>
              </w:rPr>
            </w:pPr>
            <w:r w:rsidRPr="00313684">
              <w:rPr>
                <w:b/>
                <w:bCs/>
              </w:rPr>
              <w:t>B6</w:t>
            </w:r>
          </w:p>
        </w:tc>
        <w:tc>
          <w:tcPr>
            <w:tcW w:w="425" w:type="dxa"/>
            <w:shd w:val="clear" w:color="auto" w:fill="C6D9F1" w:themeFill="text2" w:themeFillTint="33"/>
          </w:tcPr>
          <w:p w14:paraId="7E2CC4F1" w14:textId="77777777" w:rsidR="00156B9A" w:rsidRPr="00313684" w:rsidRDefault="00156B9A" w:rsidP="00047C74">
            <w:pPr>
              <w:rPr>
                <w:b/>
                <w:bCs/>
              </w:rPr>
            </w:pPr>
            <w:r w:rsidRPr="00313684">
              <w:rPr>
                <w:b/>
                <w:bCs/>
              </w:rPr>
              <w:t>B7</w:t>
            </w:r>
          </w:p>
        </w:tc>
        <w:tc>
          <w:tcPr>
            <w:tcW w:w="567" w:type="dxa"/>
            <w:shd w:val="clear" w:color="auto" w:fill="C6D9F1" w:themeFill="text2" w:themeFillTint="33"/>
          </w:tcPr>
          <w:p w14:paraId="2FF5C669" w14:textId="35CF6193" w:rsidR="00156B9A" w:rsidRPr="00313684" w:rsidRDefault="00156B9A" w:rsidP="00047C74">
            <w:pPr>
              <w:rPr>
                <w:b/>
                <w:bCs/>
              </w:rPr>
            </w:pPr>
            <w:r>
              <w:rPr>
                <w:b/>
                <w:bCs/>
              </w:rPr>
              <w:t>B1-B7</w:t>
            </w:r>
          </w:p>
        </w:tc>
        <w:tc>
          <w:tcPr>
            <w:tcW w:w="426" w:type="dxa"/>
            <w:shd w:val="clear" w:color="auto" w:fill="C6D9F1" w:themeFill="text2" w:themeFillTint="33"/>
          </w:tcPr>
          <w:p w14:paraId="168C5A73" w14:textId="59A527D4" w:rsidR="00156B9A" w:rsidRPr="00313684" w:rsidRDefault="00156B9A" w:rsidP="00047C74">
            <w:pPr>
              <w:rPr>
                <w:b/>
                <w:bCs/>
              </w:rPr>
            </w:pPr>
            <w:r w:rsidRPr="00313684">
              <w:rPr>
                <w:b/>
                <w:bCs/>
              </w:rPr>
              <w:t>C1</w:t>
            </w:r>
          </w:p>
        </w:tc>
        <w:tc>
          <w:tcPr>
            <w:tcW w:w="425" w:type="dxa"/>
            <w:shd w:val="clear" w:color="auto" w:fill="C6D9F1" w:themeFill="text2" w:themeFillTint="33"/>
          </w:tcPr>
          <w:p w14:paraId="21769BDC" w14:textId="77777777" w:rsidR="00156B9A" w:rsidRPr="00313684" w:rsidRDefault="00156B9A" w:rsidP="00047C74">
            <w:pPr>
              <w:rPr>
                <w:b/>
                <w:bCs/>
              </w:rPr>
            </w:pPr>
            <w:r w:rsidRPr="00313684">
              <w:rPr>
                <w:b/>
                <w:bCs/>
              </w:rPr>
              <w:t>C2</w:t>
            </w:r>
          </w:p>
        </w:tc>
        <w:tc>
          <w:tcPr>
            <w:tcW w:w="425" w:type="dxa"/>
            <w:shd w:val="clear" w:color="auto" w:fill="C6D9F1" w:themeFill="text2" w:themeFillTint="33"/>
          </w:tcPr>
          <w:p w14:paraId="5E461598" w14:textId="77777777" w:rsidR="00156B9A" w:rsidRPr="00313684" w:rsidRDefault="00156B9A" w:rsidP="00047C74">
            <w:pPr>
              <w:rPr>
                <w:b/>
                <w:bCs/>
              </w:rPr>
            </w:pPr>
            <w:r w:rsidRPr="00313684">
              <w:rPr>
                <w:b/>
                <w:bCs/>
              </w:rPr>
              <w:t>C3</w:t>
            </w:r>
          </w:p>
        </w:tc>
        <w:tc>
          <w:tcPr>
            <w:tcW w:w="425" w:type="dxa"/>
            <w:shd w:val="clear" w:color="auto" w:fill="C6D9F1" w:themeFill="text2" w:themeFillTint="33"/>
          </w:tcPr>
          <w:p w14:paraId="41B75DC8" w14:textId="77777777" w:rsidR="00156B9A" w:rsidRPr="00313684" w:rsidRDefault="00156B9A" w:rsidP="00047C74">
            <w:pPr>
              <w:rPr>
                <w:b/>
                <w:bCs/>
              </w:rPr>
            </w:pPr>
            <w:r w:rsidRPr="00313684">
              <w:rPr>
                <w:b/>
                <w:bCs/>
              </w:rPr>
              <w:t>C4</w:t>
            </w:r>
          </w:p>
        </w:tc>
        <w:tc>
          <w:tcPr>
            <w:tcW w:w="567" w:type="dxa"/>
            <w:shd w:val="clear" w:color="auto" w:fill="C6D9F1" w:themeFill="text2" w:themeFillTint="33"/>
          </w:tcPr>
          <w:p w14:paraId="4FD3542B" w14:textId="31ABA1F3" w:rsidR="00156B9A" w:rsidRPr="00313684" w:rsidRDefault="00156B9A" w:rsidP="00047C74">
            <w:pPr>
              <w:rPr>
                <w:b/>
                <w:bCs/>
              </w:rPr>
            </w:pPr>
            <w:r>
              <w:rPr>
                <w:b/>
                <w:bCs/>
              </w:rPr>
              <w:t>C1-C4</w:t>
            </w:r>
          </w:p>
        </w:tc>
        <w:tc>
          <w:tcPr>
            <w:tcW w:w="567" w:type="dxa"/>
            <w:shd w:val="clear" w:color="auto" w:fill="C6D9F1" w:themeFill="text2" w:themeFillTint="33"/>
          </w:tcPr>
          <w:p w14:paraId="3D832437" w14:textId="0EFE5064" w:rsidR="00156B9A" w:rsidRPr="00313684" w:rsidRDefault="00156B9A" w:rsidP="00047C74">
            <w:pPr>
              <w:rPr>
                <w:b/>
                <w:bCs/>
              </w:rPr>
            </w:pPr>
            <w:r>
              <w:rPr>
                <w:b/>
                <w:bCs/>
              </w:rPr>
              <w:t>A-C</w:t>
            </w:r>
          </w:p>
        </w:tc>
        <w:tc>
          <w:tcPr>
            <w:tcW w:w="567" w:type="dxa"/>
            <w:shd w:val="clear" w:color="auto" w:fill="C6D9F1" w:themeFill="text2" w:themeFillTint="33"/>
          </w:tcPr>
          <w:p w14:paraId="32959B46" w14:textId="44CE6846" w:rsidR="00156B9A" w:rsidRPr="00313684" w:rsidRDefault="00156B9A" w:rsidP="00047C74">
            <w:pPr>
              <w:rPr>
                <w:b/>
                <w:bCs/>
              </w:rPr>
            </w:pPr>
            <w:r w:rsidRPr="00313684">
              <w:rPr>
                <w:b/>
                <w:bCs/>
              </w:rPr>
              <w:t>D</w:t>
            </w:r>
          </w:p>
        </w:tc>
      </w:tr>
      <w:tr w:rsidR="0054434B" w:rsidRPr="00362ABA" w14:paraId="1E780E37" w14:textId="77777777" w:rsidTr="00C523D9">
        <w:trPr>
          <w:gridAfter w:val="1"/>
          <w:wAfter w:w="75" w:type="dxa"/>
        </w:trPr>
        <w:tc>
          <w:tcPr>
            <w:tcW w:w="1106" w:type="dxa"/>
            <w:shd w:val="clear" w:color="auto" w:fill="FFFFFF" w:themeFill="background1"/>
          </w:tcPr>
          <w:p w14:paraId="350628EB" w14:textId="77777777" w:rsidR="00156B9A" w:rsidRPr="00B83DF4" w:rsidRDefault="00156B9A" w:rsidP="00047C74">
            <w:pPr>
              <w:shd w:val="clear" w:color="auto" w:fill="FFFFFF" w:themeFill="background1"/>
              <w:spacing w:line="240" w:lineRule="auto"/>
              <w:rPr>
                <w:sz w:val="16"/>
                <w:szCs w:val="20"/>
                <w:lang w:val="de-CH"/>
              </w:rPr>
            </w:pPr>
            <w:r w:rsidRPr="00B83DF4">
              <w:rPr>
                <w:sz w:val="16"/>
                <w:szCs w:val="20"/>
                <w:lang w:val="de-CH"/>
              </w:rPr>
              <w:t>PM</w:t>
            </w:r>
          </w:p>
        </w:tc>
        <w:tc>
          <w:tcPr>
            <w:tcW w:w="1021" w:type="dxa"/>
            <w:shd w:val="clear" w:color="auto" w:fill="FFFFFF" w:themeFill="background1"/>
          </w:tcPr>
          <w:p w14:paraId="485C8C79" w14:textId="77777777" w:rsidR="00156B9A" w:rsidRPr="00B83DF4" w:rsidRDefault="00156B9A" w:rsidP="00047C74">
            <w:pPr>
              <w:shd w:val="clear" w:color="auto" w:fill="FFFFFF" w:themeFill="background1"/>
              <w:spacing w:line="240" w:lineRule="auto"/>
              <w:rPr>
                <w:sz w:val="16"/>
                <w:szCs w:val="20"/>
                <w:lang w:val="de-CH"/>
              </w:rPr>
            </w:pPr>
            <w:r w:rsidRPr="00B83DF4">
              <w:rPr>
                <w:sz w:val="16"/>
                <w:szCs w:val="20"/>
                <w:lang w:val="de-CH"/>
              </w:rPr>
              <w:t>Auftreten von Krankheiten</w:t>
            </w:r>
          </w:p>
        </w:tc>
        <w:tc>
          <w:tcPr>
            <w:tcW w:w="567" w:type="dxa"/>
            <w:shd w:val="clear" w:color="auto" w:fill="FFFFFF" w:themeFill="background1"/>
          </w:tcPr>
          <w:p w14:paraId="2185D447"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62D64DD"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3683272F"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083190E"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06505E7"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EA04442"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56793E8"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1A215C1"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494B1DB"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2296B39" w14:textId="02C96E2F"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A0348F0"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B121A38"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084BA13"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B3C7EAA"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B8057D6" w14:textId="7950C903"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EE33BBF" w14:textId="6B112333" w:rsidR="00156B9A" w:rsidRPr="00362ABA" w:rsidRDefault="00156B9A" w:rsidP="00047C74">
            <w:pPr>
              <w:shd w:val="clear" w:color="auto" w:fill="FFFFFF" w:themeFill="background1"/>
              <w:tabs>
                <w:tab w:val="center" w:pos="4536"/>
                <w:tab w:val="right" w:pos="9072"/>
              </w:tabs>
              <w:spacing w:line="240" w:lineRule="auto"/>
              <w:rPr>
                <w:lang w:val="de-CH"/>
              </w:rPr>
            </w:pPr>
          </w:p>
        </w:tc>
      </w:tr>
      <w:tr w:rsidR="0054434B" w:rsidRPr="00362ABA" w14:paraId="1A9728C4" w14:textId="77777777" w:rsidTr="00C523D9">
        <w:trPr>
          <w:gridAfter w:val="1"/>
          <w:wAfter w:w="75" w:type="dxa"/>
        </w:trPr>
        <w:tc>
          <w:tcPr>
            <w:tcW w:w="1106" w:type="dxa"/>
            <w:shd w:val="clear" w:color="auto" w:fill="FFFFFF" w:themeFill="background1"/>
          </w:tcPr>
          <w:p w14:paraId="7EC62952" w14:textId="77777777" w:rsidR="00156B9A" w:rsidRPr="00B83DF4" w:rsidRDefault="00156B9A" w:rsidP="00047C74">
            <w:pPr>
              <w:shd w:val="clear" w:color="auto" w:fill="FFFFFF" w:themeFill="background1"/>
              <w:spacing w:line="240" w:lineRule="auto"/>
              <w:rPr>
                <w:sz w:val="16"/>
                <w:szCs w:val="20"/>
                <w:lang w:val="de-CH"/>
              </w:rPr>
            </w:pPr>
            <w:r w:rsidRPr="00B83DF4">
              <w:rPr>
                <w:sz w:val="16"/>
                <w:szCs w:val="20"/>
                <w:lang w:val="de-CH"/>
              </w:rPr>
              <w:t>IRP</w:t>
            </w:r>
          </w:p>
        </w:tc>
        <w:tc>
          <w:tcPr>
            <w:tcW w:w="1021" w:type="dxa"/>
            <w:shd w:val="clear" w:color="auto" w:fill="FFFFFF" w:themeFill="background1"/>
          </w:tcPr>
          <w:p w14:paraId="132C2AB9" w14:textId="77777777" w:rsidR="00156B9A" w:rsidRPr="00B83DF4" w:rsidRDefault="00156B9A" w:rsidP="00047C74">
            <w:pPr>
              <w:shd w:val="clear" w:color="auto" w:fill="FFFFFF" w:themeFill="background1"/>
              <w:spacing w:line="240" w:lineRule="auto"/>
              <w:rPr>
                <w:sz w:val="16"/>
                <w:szCs w:val="20"/>
                <w:lang w:val="de-CH"/>
              </w:rPr>
            </w:pPr>
            <w:r w:rsidRPr="00B83DF4">
              <w:rPr>
                <w:sz w:val="16"/>
                <w:szCs w:val="20"/>
                <w:lang w:val="de-CH"/>
              </w:rPr>
              <w:t>kBq U235 äquiv</w:t>
            </w:r>
          </w:p>
        </w:tc>
        <w:tc>
          <w:tcPr>
            <w:tcW w:w="567" w:type="dxa"/>
            <w:shd w:val="clear" w:color="auto" w:fill="FFFFFF" w:themeFill="background1"/>
          </w:tcPr>
          <w:p w14:paraId="206FBF78"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A112446"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7EA98EC8"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9D78A83"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CE9A72B"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ABF05D2"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D4F2406"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025F91D"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C2E9B83"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BD275A0" w14:textId="5777DB8D"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F7356B"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DC92FD9"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A3D79E9"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1748778"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28FFF41" w14:textId="4AD3FBED"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37AD702" w14:textId="55B66D68" w:rsidR="00156B9A" w:rsidRPr="00362ABA" w:rsidRDefault="00156B9A" w:rsidP="00047C74">
            <w:pPr>
              <w:shd w:val="clear" w:color="auto" w:fill="FFFFFF" w:themeFill="background1"/>
              <w:tabs>
                <w:tab w:val="center" w:pos="4536"/>
                <w:tab w:val="right" w:pos="9072"/>
              </w:tabs>
              <w:spacing w:line="240" w:lineRule="auto"/>
              <w:rPr>
                <w:lang w:val="de-CH"/>
              </w:rPr>
            </w:pPr>
          </w:p>
        </w:tc>
      </w:tr>
      <w:tr w:rsidR="0054434B" w:rsidRPr="00362ABA" w14:paraId="10519FF8" w14:textId="77777777" w:rsidTr="00C523D9">
        <w:trPr>
          <w:gridAfter w:val="1"/>
          <w:wAfter w:w="75" w:type="dxa"/>
        </w:trPr>
        <w:tc>
          <w:tcPr>
            <w:tcW w:w="1106" w:type="dxa"/>
            <w:shd w:val="clear" w:color="auto" w:fill="FFFFFF" w:themeFill="background1"/>
          </w:tcPr>
          <w:p w14:paraId="3403B428" w14:textId="77777777" w:rsidR="00156B9A" w:rsidRPr="00B83DF4" w:rsidRDefault="00156B9A" w:rsidP="00047C74">
            <w:pPr>
              <w:shd w:val="clear" w:color="auto" w:fill="FFFFFF" w:themeFill="background1"/>
              <w:spacing w:line="240" w:lineRule="auto"/>
              <w:rPr>
                <w:sz w:val="16"/>
                <w:szCs w:val="20"/>
                <w:lang w:val="de-CH"/>
              </w:rPr>
            </w:pPr>
            <w:r w:rsidRPr="00B83DF4">
              <w:rPr>
                <w:sz w:val="16"/>
                <w:szCs w:val="20"/>
                <w:lang w:val="de-CH"/>
              </w:rPr>
              <w:t xml:space="preserve">ETP-fw </w:t>
            </w:r>
          </w:p>
        </w:tc>
        <w:tc>
          <w:tcPr>
            <w:tcW w:w="1021" w:type="dxa"/>
            <w:shd w:val="clear" w:color="auto" w:fill="FFFFFF" w:themeFill="background1"/>
          </w:tcPr>
          <w:p w14:paraId="0D232AEA" w14:textId="77777777" w:rsidR="00156B9A" w:rsidRPr="00B83DF4" w:rsidRDefault="00156B9A" w:rsidP="00047C74">
            <w:pPr>
              <w:shd w:val="clear" w:color="auto" w:fill="FFFFFF" w:themeFill="background1"/>
              <w:spacing w:line="240" w:lineRule="auto"/>
              <w:rPr>
                <w:sz w:val="16"/>
                <w:szCs w:val="20"/>
                <w:lang w:val="de-CH"/>
              </w:rPr>
            </w:pPr>
            <w:r w:rsidRPr="00B83DF4">
              <w:rPr>
                <w:sz w:val="16"/>
                <w:szCs w:val="20"/>
                <w:lang w:val="de-CH"/>
              </w:rPr>
              <w:t>CTUe</w:t>
            </w:r>
          </w:p>
        </w:tc>
        <w:tc>
          <w:tcPr>
            <w:tcW w:w="567" w:type="dxa"/>
            <w:shd w:val="clear" w:color="auto" w:fill="FFFFFF" w:themeFill="background1"/>
          </w:tcPr>
          <w:p w14:paraId="19321852"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1DBB5F1"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54DFA236"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25ECC48"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9CFB7C1"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0C93989"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2B10F1D"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D9DBD47"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48942C7"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7731C4A" w14:textId="1310BF58"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611385F"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DAC6729"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9FE50C7"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B60334B"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0880062" w14:textId="2E7DCE4D"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C6DEE09" w14:textId="79403D99" w:rsidR="00156B9A" w:rsidRPr="00362ABA" w:rsidRDefault="00156B9A" w:rsidP="00047C74">
            <w:pPr>
              <w:shd w:val="clear" w:color="auto" w:fill="FFFFFF" w:themeFill="background1"/>
              <w:tabs>
                <w:tab w:val="center" w:pos="4536"/>
                <w:tab w:val="right" w:pos="9072"/>
              </w:tabs>
              <w:spacing w:line="240" w:lineRule="auto"/>
              <w:rPr>
                <w:lang w:val="de-CH"/>
              </w:rPr>
            </w:pPr>
          </w:p>
        </w:tc>
      </w:tr>
      <w:tr w:rsidR="0054434B" w:rsidRPr="00362ABA" w14:paraId="76516AAB" w14:textId="77777777" w:rsidTr="00C523D9">
        <w:trPr>
          <w:gridAfter w:val="1"/>
          <w:wAfter w:w="75" w:type="dxa"/>
        </w:trPr>
        <w:tc>
          <w:tcPr>
            <w:tcW w:w="1106" w:type="dxa"/>
            <w:shd w:val="clear" w:color="auto" w:fill="FFFFFF" w:themeFill="background1"/>
          </w:tcPr>
          <w:p w14:paraId="2672B8A0" w14:textId="77777777" w:rsidR="00156B9A" w:rsidRPr="00B83DF4" w:rsidRDefault="00156B9A" w:rsidP="00047C74">
            <w:pPr>
              <w:shd w:val="clear" w:color="auto" w:fill="FFFFFF" w:themeFill="background1"/>
              <w:spacing w:line="240" w:lineRule="auto"/>
              <w:rPr>
                <w:sz w:val="16"/>
                <w:szCs w:val="20"/>
                <w:lang w:val="de-CH"/>
              </w:rPr>
            </w:pPr>
            <w:r w:rsidRPr="00B83DF4">
              <w:rPr>
                <w:sz w:val="16"/>
                <w:szCs w:val="20"/>
                <w:lang w:val="de-CH"/>
              </w:rPr>
              <w:t>HTP-c</w:t>
            </w:r>
          </w:p>
        </w:tc>
        <w:tc>
          <w:tcPr>
            <w:tcW w:w="1021" w:type="dxa"/>
            <w:shd w:val="clear" w:color="auto" w:fill="FFFFFF" w:themeFill="background1"/>
          </w:tcPr>
          <w:p w14:paraId="1A218933" w14:textId="77777777" w:rsidR="00156B9A" w:rsidRPr="00B83DF4" w:rsidRDefault="00156B9A" w:rsidP="00047C74">
            <w:pPr>
              <w:shd w:val="clear" w:color="auto" w:fill="FFFFFF" w:themeFill="background1"/>
              <w:spacing w:line="240" w:lineRule="auto"/>
              <w:rPr>
                <w:sz w:val="16"/>
                <w:szCs w:val="20"/>
                <w:lang w:val="de-CH"/>
              </w:rPr>
            </w:pPr>
            <w:r w:rsidRPr="00B83DF4">
              <w:rPr>
                <w:sz w:val="16"/>
                <w:szCs w:val="20"/>
                <w:lang w:val="de-CH"/>
              </w:rPr>
              <w:t>CTUh</w:t>
            </w:r>
          </w:p>
        </w:tc>
        <w:tc>
          <w:tcPr>
            <w:tcW w:w="567" w:type="dxa"/>
            <w:shd w:val="clear" w:color="auto" w:fill="FFFFFF" w:themeFill="background1"/>
          </w:tcPr>
          <w:p w14:paraId="1399306A"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6E2FF89"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7D723156"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0DBB923"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85A4829"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A8F1B92"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F217F3D"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31B20C6"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32C1BD"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2C52F0F" w14:textId="20D37B6D"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1AB3833"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097EFFE"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FDEB9AA"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75284B3"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A3A2863" w14:textId="249C9D7D"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E859928" w14:textId="6C83755B" w:rsidR="00156B9A" w:rsidRPr="00362ABA" w:rsidRDefault="00156B9A" w:rsidP="00047C74">
            <w:pPr>
              <w:shd w:val="clear" w:color="auto" w:fill="FFFFFF" w:themeFill="background1"/>
              <w:tabs>
                <w:tab w:val="center" w:pos="4536"/>
                <w:tab w:val="right" w:pos="9072"/>
              </w:tabs>
              <w:spacing w:line="240" w:lineRule="auto"/>
              <w:rPr>
                <w:lang w:val="de-CH"/>
              </w:rPr>
            </w:pPr>
          </w:p>
        </w:tc>
      </w:tr>
      <w:tr w:rsidR="0054434B" w:rsidRPr="00362ABA" w14:paraId="476DFEF4" w14:textId="77777777" w:rsidTr="00C523D9">
        <w:trPr>
          <w:gridAfter w:val="1"/>
          <w:wAfter w:w="75" w:type="dxa"/>
        </w:trPr>
        <w:tc>
          <w:tcPr>
            <w:tcW w:w="1106" w:type="dxa"/>
            <w:shd w:val="clear" w:color="auto" w:fill="FFFFFF" w:themeFill="background1"/>
          </w:tcPr>
          <w:p w14:paraId="2C762BD7" w14:textId="77777777" w:rsidR="00156B9A" w:rsidRPr="00B83DF4" w:rsidRDefault="00156B9A" w:rsidP="00047C74">
            <w:pPr>
              <w:shd w:val="clear" w:color="auto" w:fill="FFFFFF" w:themeFill="background1"/>
              <w:spacing w:line="240" w:lineRule="auto"/>
              <w:rPr>
                <w:sz w:val="16"/>
                <w:szCs w:val="20"/>
                <w:lang w:val="de-CH"/>
              </w:rPr>
            </w:pPr>
            <w:r w:rsidRPr="00B83DF4">
              <w:rPr>
                <w:sz w:val="16"/>
                <w:szCs w:val="20"/>
                <w:lang w:val="de-CH"/>
              </w:rPr>
              <w:t>HTP-nc</w:t>
            </w:r>
          </w:p>
        </w:tc>
        <w:tc>
          <w:tcPr>
            <w:tcW w:w="1021" w:type="dxa"/>
            <w:shd w:val="clear" w:color="auto" w:fill="FFFFFF" w:themeFill="background1"/>
          </w:tcPr>
          <w:p w14:paraId="4C7CAB8D" w14:textId="77777777" w:rsidR="00156B9A" w:rsidRPr="00B83DF4" w:rsidRDefault="00156B9A" w:rsidP="00047C74">
            <w:pPr>
              <w:shd w:val="clear" w:color="auto" w:fill="FFFFFF" w:themeFill="background1"/>
              <w:spacing w:line="240" w:lineRule="auto"/>
              <w:rPr>
                <w:sz w:val="16"/>
                <w:szCs w:val="20"/>
                <w:lang w:val="de-CH"/>
              </w:rPr>
            </w:pPr>
            <w:r w:rsidRPr="00B83DF4">
              <w:rPr>
                <w:sz w:val="16"/>
                <w:szCs w:val="20"/>
                <w:lang w:val="de-CH"/>
              </w:rPr>
              <w:t>CTUh</w:t>
            </w:r>
          </w:p>
        </w:tc>
        <w:tc>
          <w:tcPr>
            <w:tcW w:w="567" w:type="dxa"/>
            <w:shd w:val="clear" w:color="auto" w:fill="FFFFFF" w:themeFill="background1"/>
          </w:tcPr>
          <w:p w14:paraId="65CE0EE5"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D1E5CC1"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00D931BB"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7558FB4"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876ABC9"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BA8F043"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B15F8F1"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4FC1964"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23576C4" w14:textId="77777777" w:rsidR="00156B9A" w:rsidRPr="00362ABA" w:rsidRDefault="00156B9A" w:rsidP="00C14460">
            <w:pPr>
              <w:shd w:val="clear" w:color="auto" w:fill="FFFFFF" w:themeFill="background1"/>
              <w:tabs>
                <w:tab w:val="center" w:pos="4536"/>
                <w:tab w:val="right" w:pos="9072"/>
              </w:tabs>
              <w:spacing w:line="240" w:lineRule="auto"/>
              <w:ind w:left="-387" w:firstLine="387"/>
              <w:rPr>
                <w:lang w:val="de-CH"/>
              </w:rPr>
            </w:pPr>
          </w:p>
        </w:tc>
        <w:tc>
          <w:tcPr>
            <w:tcW w:w="426" w:type="dxa"/>
            <w:shd w:val="clear" w:color="auto" w:fill="FFFFFF" w:themeFill="background1"/>
          </w:tcPr>
          <w:p w14:paraId="6666FFC5" w14:textId="723F51E3"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86F1EBB"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9FAB091"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1549334"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27D0069"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863FC35" w14:textId="23B99B06"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49FF45A" w14:textId="742C090C" w:rsidR="00156B9A" w:rsidRPr="00362ABA" w:rsidRDefault="00156B9A" w:rsidP="00047C74">
            <w:pPr>
              <w:shd w:val="clear" w:color="auto" w:fill="FFFFFF" w:themeFill="background1"/>
              <w:tabs>
                <w:tab w:val="center" w:pos="4536"/>
                <w:tab w:val="right" w:pos="9072"/>
              </w:tabs>
              <w:spacing w:line="240" w:lineRule="auto"/>
              <w:rPr>
                <w:lang w:val="de-CH"/>
              </w:rPr>
            </w:pPr>
          </w:p>
        </w:tc>
      </w:tr>
      <w:tr w:rsidR="0054434B" w:rsidRPr="00362ABA" w14:paraId="770C05DD" w14:textId="77777777" w:rsidTr="00C523D9">
        <w:trPr>
          <w:gridAfter w:val="1"/>
          <w:wAfter w:w="75" w:type="dxa"/>
        </w:trPr>
        <w:tc>
          <w:tcPr>
            <w:tcW w:w="1106" w:type="dxa"/>
            <w:shd w:val="clear" w:color="auto" w:fill="FFFFFF" w:themeFill="background1"/>
          </w:tcPr>
          <w:p w14:paraId="61DAC3CF" w14:textId="77777777" w:rsidR="00156B9A" w:rsidRPr="00B83DF4" w:rsidRDefault="00156B9A" w:rsidP="00047C74">
            <w:pPr>
              <w:shd w:val="clear" w:color="auto" w:fill="FFFFFF" w:themeFill="background1"/>
              <w:spacing w:line="240" w:lineRule="auto"/>
              <w:rPr>
                <w:sz w:val="16"/>
                <w:szCs w:val="20"/>
                <w:lang w:val="de-CH"/>
              </w:rPr>
            </w:pPr>
            <w:r w:rsidRPr="00B83DF4">
              <w:rPr>
                <w:sz w:val="16"/>
                <w:szCs w:val="20"/>
                <w:lang w:val="de-CH"/>
              </w:rPr>
              <w:t>SQP</w:t>
            </w:r>
          </w:p>
        </w:tc>
        <w:tc>
          <w:tcPr>
            <w:tcW w:w="1021" w:type="dxa"/>
            <w:shd w:val="clear" w:color="auto" w:fill="FFFFFF" w:themeFill="background1"/>
          </w:tcPr>
          <w:p w14:paraId="2096CEFE" w14:textId="39E64BE5" w:rsidR="00156B9A" w:rsidRPr="00B83DF4" w:rsidRDefault="0010173F" w:rsidP="00047C74">
            <w:pPr>
              <w:shd w:val="clear" w:color="auto" w:fill="FFFFFF" w:themeFill="background1"/>
              <w:spacing w:line="240" w:lineRule="auto"/>
              <w:rPr>
                <w:sz w:val="16"/>
                <w:szCs w:val="20"/>
                <w:lang w:val="de-CH"/>
              </w:rPr>
            </w:pPr>
            <w:r>
              <w:rPr>
                <w:sz w:val="16"/>
                <w:szCs w:val="20"/>
                <w:lang w:val="de-CH"/>
              </w:rPr>
              <w:t>d</w:t>
            </w:r>
            <w:r w:rsidR="00156B9A" w:rsidRPr="00B83DF4">
              <w:rPr>
                <w:sz w:val="16"/>
                <w:szCs w:val="20"/>
                <w:lang w:val="de-CH"/>
              </w:rPr>
              <w:t>imensions</w:t>
            </w:r>
            <w:r w:rsidR="00156B9A">
              <w:rPr>
                <w:sz w:val="16"/>
                <w:szCs w:val="20"/>
                <w:lang w:val="de-CH"/>
              </w:rPr>
              <w:t>-</w:t>
            </w:r>
            <w:r w:rsidR="00156B9A" w:rsidRPr="00B83DF4">
              <w:rPr>
                <w:sz w:val="16"/>
                <w:szCs w:val="20"/>
                <w:lang w:val="de-CH"/>
              </w:rPr>
              <w:t>los</w:t>
            </w:r>
          </w:p>
        </w:tc>
        <w:tc>
          <w:tcPr>
            <w:tcW w:w="567" w:type="dxa"/>
            <w:shd w:val="clear" w:color="auto" w:fill="FFFFFF" w:themeFill="background1"/>
          </w:tcPr>
          <w:p w14:paraId="548FA43D"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59C9A51"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03D8ED52"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41518BD"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862DC1C"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A2E2A7"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ADE219F"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6BC9B77"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7020B92"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CA501BE" w14:textId="5819F613"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140A3DF"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7DB97A6"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E559C0A"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C346020"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36F83D7" w14:textId="30857DB5"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54FF237" w14:textId="0ECF57FF" w:rsidR="00156B9A" w:rsidRPr="00362ABA" w:rsidRDefault="00156B9A" w:rsidP="00047C74">
            <w:pPr>
              <w:shd w:val="clear" w:color="auto" w:fill="FFFFFF" w:themeFill="background1"/>
              <w:tabs>
                <w:tab w:val="center" w:pos="4536"/>
                <w:tab w:val="right" w:pos="9072"/>
              </w:tabs>
              <w:spacing w:line="240" w:lineRule="auto"/>
              <w:rPr>
                <w:lang w:val="de-CH"/>
              </w:rPr>
            </w:pPr>
          </w:p>
        </w:tc>
      </w:tr>
      <w:tr w:rsidR="00A304E8" w:rsidRPr="00362ABA" w14:paraId="15043FA7" w14:textId="77777777" w:rsidTr="004D36AF">
        <w:trPr>
          <w:trHeight w:val="964"/>
        </w:trPr>
        <w:tc>
          <w:tcPr>
            <w:tcW w:w="3413" w:type="dxa"/>
            <w:gridSpan w:val="5"/>
            <w:shd w:val="clear" w:color="auto" w:fill="FFFFFF" w:themeFill="background1"/>
            <w:vAlign w:val="center"/>
          </w:tcPr>
          <w:p w14:paraId="681487D3" w14:textId="73DA2158" w:rsidR="00A304E8" w:rsidRPr="003F2723" w:rsidRDefault="00A304E8" w:rsidP="00047C74">
            <w:pPr>
              <w:shd w:val="clear" w:color="auto" w:fill="FFFFFF" w:themeFill="background1"/>
              <w:spacing w:line="240" w:lineRule="auto"/>
              <w:jc w:val="left"/>
              <w:rPr>
                <w:sz w:val="16"/>
                <w:lang w:val="de-CH"/>
              </w:rPr>
            </w:pPr>
            <w:r w:rsidRPr="00362ABA">
              <w:rPr>
                <w:sz w:val="16"/>
                <w:lang w:val="de-CH"/>
              </w:rPr>
              <w:lastRenderedPageBreak/>
              <w:t>Legende</w:t>
            </w:r>
          </w:p>
        </w:tc>
        <w:tc>
          <w:tcPr>
            <w:tcW w:w="6301" w:type="dxa"/>
            <w:gridSpan w:val="15"/>
            <w:shd w:val="clear" w:color="auto" w:fill="FFFFFF" w:themeFill="background1"/>
            <w:vAlign w:val="center"/>
          </w:tcPr>
          <w:p w14:paraId="64225ADA" w14:textId="50585728" w:rsidR="00A304E8" w:rsidRPr="00362ABA" w:rsidRDefault="00A304E8" w:rsidP="00047C74">
            <w:pPr>
              <w:shd w:val="clear" w:color="auto" w:fill="FFFFFF" w:themeFill="background1"/>
              <w:spacing w:line="240" w:lineRule="auto"/>
              <w:jc w:val="left"/>
              <w:rPr>
                <w:rFonts w:eastAsia="Times New Roman"/>
                <w:lang w:val="de-CH" w:eastAsia="de-AT"/>
              </w:rPr>
            </w:pPr>
            <w:r w:rsidRPr="003F2723">
              <w:rPr>
                <w:sz w:val="16"/>
                <w:lang w:val="de-CH"/>
              </w:rPr>
              <w:t>PM = Potenzielles Auftreten von Krankheiten aufgrund von Feinstaubemissionen; IRP = Potenzielle Wirkung durch Exposition des Menschen mit U235; ETP-fw = Potenzielle Toxizitätsvergleichseinheit für Ökosysteme; HTP-c = Potenzielle Toxizitätsvergleichseinheit für den Menschen - kanzerogene Wirkung; HTP-nc = Potenzielle Toxizitätsvergleichseinheit für den Menschen - nicht kanzerogene Wirkung; SQP = Potenzieller Bodenqualitätsindex</w:t>
            </w:r>
          </w:p>
        </w:tc>
      </w:tr>
    </w:tbl>
    <w:p w14:paraId="013410F6" w14:textId="77777777" w:rsidR="00C05B9F" w:rsidRDefault="00C05B9F" w:rsidP="003257C0">
      <w:pPr>
        <w:rPr>
          <w:lang w:val="de-CH"/>
        </w:rPr>
      </w:pPr>
    </w:p>
    <w:p w14:paraId="4A79FE0B" w14:textId="77777777" w:rsidR="00C05B9F" w:rsidRDefault="00C05B9F" w:rsidP="003257C0">
      <w:pPr>
        <w:pStyle w:val="Beschriftung"/>
      </w:pPr>
      <w:bookmarkStart w:id="170" w:name="_Toc336404911"/>
      <w:bookmarkStart w:id="171" w:name="_Ref330554536"/>
      <w:bookmarkStart w:id="172" w:name="_Toc55468900"/>
      <w:bookmarkStart w:id="173" w:name="_Toc57023867"/>
    </w:p>
    <w:bookmarkStart w:id="174" w:name="_Toc488947190"/>
    <w:bookmarkStart w:id="175" w:name="_Toc57636791"/>
    <w:p w14:paraId="77532A43" w14:textId="33E02C8D" w:rsidR="00C05B9F" w:rsidRDefault="00C05B9F" w:rsidP="00C05B9F">
      <w:pPr>
        <w:spacing w:line="240" w:lineRule="auto"/>
        <w:jc w:val="left"/>
        <w:rPr>
          <w:lang w:val="de-CH"/>
        </w:rPr>
      </w:pPr>
      <w:r>
        <w:rPr>
          <w:lang w:val="de-CH"/>
        </w:rPr>
        <w:fldChar w:fldCharType="begin"/>
      </w:r>
      <w:r>
        <w:rPr>
          <w:lang w:val="de-CH"/>
        </w:rPr>
        <w:instrText xml:space="preserve"> REF _Ref54700357 \h </w:instrText>
      </w:r>
      <w:r>
        <w:rPr>
          <w:lang w:val="de-CH"/>
        </w:rPr>
      </w:r>
      <w:r>
        <w:rPr>
          <w:lang w:val="de-CH"/>
        </w:rPr>
        <w:fldChar w:fldCharType="separate"/>
      </w:r>
      <w:r w:rsidR="00CE27CC" w:rsidRPr="00D6699C">
        <w:rPr>
          <w:lang w:val="de-CH"/>
        </w:rPr>
        <w:t xml:space="preserve">Tabelle </w:t>
      </w:r>
      <w:r w:rsidR="00CE27CC">
        <w:rPr>
          <w:noProof/>
          <w:lang w:val="de-CH"/>
        </w:rPr>
        <w:t>19</w:t>
      </w:r>
      <w:r>
        <w:rPr>
          <w:lang w:val="de-CH"/>
        </w:rPr>
        <w:fldChar w:fldCharType="end"/>
      </w:r>
      <w:r w:rsidRPr="00E66C7B">
        <w:rPr>
          <w:lang w:val="de-CH"/>
        </w:rPr>
        <w:t xml:space="preserve"> enthält Einschränkungshinweise, die entsprechend der folgenden Klassifizierung im Projektbericht und in der EPD hinsichtlich der Deklaration maßgebender Kern- und zusätzlicher Umweltwirkungsindikatoren deklariert werden müssen.</w:t>
      </w:r>
    </w:p>
    <w:p w14:paraId="4C894E44" w14:textId="77777777" w:rsidR="00C05B9F" w:rsidRPr="00E66C7B" w:rsidRDefault="00C05B9F" w:rsidP="00C05B9F">
      <w:pPr>
        <w:rPr>
          <w:lang w:val="de-CH"/>
        </w:rPr>
      </w:pPr>
    </w:p>
    <w:p w14:paraId="4A8C5F58" w14:textId="608AF330" w:rsidR="00C05B9F" w:rsidRPr="004B5AD6" w:rsidRDefault="00C05B9F" w:rsidP="00C05B9F">
      <w:pPr>
        <w:pStyle w:val="Beschriftung"/>
        <w:shd w:val="clear" w:color="auto" w:fill="DAEEF3"/>
        <w:rPr>
          <w:lang w:val="de-CH"/>
        </w:rPr>
      </w:pPr>
      <w:bookmarkStart w:id="176" w:name="_Ref54700357"/>
      <w:bookmarkStart w:id="177" w:name="_Toc55468902"/>
      <w:bookmarkStart w:id="178" w:name="_Toc57023869"/>
      <w:bookmarkStart w:id="179" w:name="_Toc185760818"/>
      <w:r w:rsidRPr="00D6699C">
        <w:rPr>
          <w:lang w:val="de-CH"/>
        </w:rPr>
        <w:t xml:space="preserve">Tabelle </w:t>
      </w:r>
      <w:r w:rsidRPr="00D6699C">
        <w:rPr>
          <w:lang w:val="de-CH"/>
        </w:rPr>
        <w:fldChar w:fldCharType="begin"/>
      </w:r>
      <w:r w:rsidRPr="00D6699C">
        <w:rPr>
          <w:lang w:val="de-CH"/>
        </w:rPr>
        <w:instrText xml:space="preserve"> SEQ Tabelle \* ARABIC </w:instrText>
      </w:r>
      <w:r w:rsidRPr="00D6699C">
        <w:rPr>
          <w:lang w:val="de-CH"/>
        </w:rPr>
        <w:fldChar w:fldCharType="separate"/>
      </w:r>
      <w:r w:rsidR="00CE27CC">
        <w:rPr>
          <w:noProof/>
          <w:lang w:val="de-CH"/>
        </w:rPr>
        <w:t>19</w:t>
      </w:r>
      <w:r w:rsidRPr="00D6699C">
        <w:rPr>
          <w:lang w:val="de-CH"/>
        </w:rPr>
        <w:fldChar w:fldCharType="end"/>
      </w:r>
      <w:bookmarkEnd w:id="176"/>
      <w:r w:rsidRPr="004B5AD6">
        <w:rPr>
          <w:lang w:val="de-CH"/>
        </w:rPr>
        <w:t xml:space="preserve">: </w:t>
      </w:r>
      <w:r>
        <w:rPr>
          <w:lang w:val="de-CH"/>
        </w:rPr>
        <w:t>Klassifizierung von Einschränkungshinweisen zur Deklaration von Kern- und zusätzlichen Umweltindikatoren</w:t>
      </w:r>
      <w:bookmarkEnd w:id="177"/>
      <w:bookmarkEnd w:id="178"/>
      <w:bookmarkEnd w:id="179"/>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C05B9F" w:rsidRPr="003F2723" w14:paraId="6C999746" w14:textId="77777777" w:rsidTr="00047C74">
        <w:tc>
          <w:tcPr>
            <w:tcW w:w="1763" w:type="dxa"/>
            <w:shd w:val="clear" w:color="auto" w:fill="auto"/>
          </w:tcPr>
          <w:p w14:paraId="0632883E" w14:textId="77777777" w:rsidR="00C05B9F" w:rsidRPr="003F2723" w:rsidRDefault="00C05B9F" w:rsidP="00047C74">
            <w:pPr>
              <w:jc w:val="center"/>
              <w:rPr>
                <w:szCs w:val="18"/>
                <w:lang w:val="de-CH"/>
              </w:rPr>
            </w:pPr>
            <w:r w:rsidRPr="003F2723">
              <w:rPr>
                <w:b/>
                <w:bCs/>
                <w:szCs w:val="18"/>
              </w:rPr>
              <w:t>ILCD-Klassifizierung</w:t>
            </w:r>
          </w:p>
        </w:tc>
        <w:tc>
          <w:tcPr>
            <w:tcW w:w="5052" w:type="dxa"/>
            <w:shd w:val="clear" w:color="auto" w:fill="auto"/>
          </w:tcPr>
          <w:p w14:paraId="5BA15AC2" w14:textId="77777777" w:rsidR="00C05B9F" w:rsidRPr="003F2723" w:rsidRDefault="00C05B9F" w:rsidP="00047C74">
            <w:pPr>
              <w:jc w:val="center"/>
              <w:rPr>
                <w:szCs w:val="18"/>
                <w:lang w:val="de-CH"/>
              </w:rPr>
            </w:pPr>
            <w:r w:rsidRPr="003F2723">
              <w:rPr>
                <w:b/>
                <w:bCs/>
                <w:szCs w:val="18"/>
              </w:rPr>
              <w:t>Indikator</w:t>
            </w:r>
          </w:p>
        </w:tc>
        <w:tc>
          <w:tcPr>
            <w:tcW w:w="2098" w:type="dxa"/>
            <w:shd w:val="clear" w:color="auto" w:fill="auto"/>
          </w:tcPr>
          <w:p w14:paraId="5823B312" w14:textId="77777777" w:rsidR="00C05B9F" w:rsidRPr="003F2723" w:rsidRDefault="00C05B9F" w:rsidP="00047C74">
            <w:pPr>
              <w:jc w:val="center"/>
              <w:rPr>
                <w:szCs w:val="18"/>
                <w:lang w:val="de-CH"/>
              </w:rPr>
            </w:pPr>
            <w:r w:rsidRPr="003F2723">
              <w:rPr>
                <w:b/>
                <w:bCs/>
                <w:szCs w:val="18"/>
              </w:rPr>
              <w:t>Einschränkungshinweis</w:t>
            </w:r>
          </w:p>
        </w:tc>
      </w:tr>
      <w:tr w:rsidR="00C05B9F" w:rsidRPr="003F2723" w14:paraId="7DDA3ADB" w14:textId="77777777" w:rsidTr="00047C74">
        <w:tc>
          <w:tcPr>
            <w:tcW w:w="1763" w:type="dxa"/>
            <w:vMerge w:val="restart"/>
            <w:shd w:val="clear" w:color="auto" w:fill="auto"/>
            <w:vAlign w:val="center"/>
          </w:tcPr>
          <w:p w14:paraId="5B4D3B2F" w14:textId="77777777" w:rsidR="00C05B9F" w:rsidRPr="003F2723" w:rsidRDefault="00C05B9F" w:rsidP="00047C74">
            <w:pPr>
              <w:jc w:val="center"/>
              <w:rPr>
                <w:szCs w:val="18"/>
              </w:rPr>
            </w:pPr>
            <w:r w:rsidRPr="003F2723">
              <w:rPr>
                <w:szCs w:val="18"/>
              </w:rPr>
              <w:t>ILCD-Typ 1</w:t>
            </w:r>
          </w:p>
        </w:tc>
        <w:tc>
          <w:tcPr>
            <w:tcW w:w="5052" w:type="dxa"/>
            <w:shd w:val="clear" w:color="auto" w:fill="auto"/>
            <w:vAlign w:val="center"/>
          </w:tcPr>
          <w:p w14:paraId="3CE46380" w14:textId="77777777" w:rsidR="00C05B9F" w:rsidRPr="003F2723" w:rsidRDefault="00C05B9F" w:rsidP="00047C74">
            <w:pPr>
              <w:jc w:val="center"/>
              <w:rPr>
                <w:szCs w:val="18"/>
                <w:lang w:val="de-CH"/>
              </w:rPr>
            </w:pPr>
            <w:r w:rsidRPr="003F2723">
              <w:rPr>
                <w:szCs w:val="18"/>
              </w:rPr>
              <w:t>Treibhauspotenzial (GWP, en: Global Warming Potential)</w:t>
            </w:r>
          </w:p>
        </w:tc>
        <w:tc>
          <w:tcPr>
            <w:tcW w:w="2098" w:type="dxa"/>
            <w:shd w:val="clear" w:color="auto" w:fill="auto"/>
            <w:vAlign w:val="center"/>
          </w:tcPr>
          <w:p w14:paraId="20C9EEC8" w14:textId="77777777" w:rsidR="00C05B9F" w:rsidRPr="003F2723" w:rsidRDefault="00C05B9F" w:rsidP="00047C74">
            <w:pPr>
              <w:jc w:val="center"/>
              <w:rPr>
                <w:szCs w:val="18"/>
                <w:lang w:val="de-CH"/>
              </w:rPr>
            </w:pPr>
            <w:r w:rsidRPr="003F2723">
              <w:rPr>
                <w:szCs w:val="18"/>
              </w:rPr>
              <w:t>keine</w:t>
            </w:r>
          </w:p>
        </w:tc>
      </w:tr>
      <w:tr w:rsidR="00C05B9F" w:rsidRPr="003F2723" w14:paraId="33BB7A60" w14:textId="77777777" w:rsidTr="00047C74">
        <w:tc>
          <w:tcPr>
            <w:tcW w:w="1763" w:type="dxa"/>
            <w:vMerge/>
            <w:shd w:val="clear" w:color="auto" w:fill="auto"/>
            <w:vAlign w:val="center"/>
          </w:tcPr>
          <w:p w14:paraId="3810D959" w14:textId="77777777" w:rsidR="00C05B9F" w:rsidRPr="003F2723" w:rsidRDefault="00C05B9F" w:rsidP="00047C74">
            <w:pPr>
              <w:jc w:val="center"/>
              <w:rPr>
                <w:lang w:val="de-CH"/>
              </w:rPr>
            </w:pPr>
          </w:p>
        </w:tc>
        <w:tc>
          <w:tcPr>
            <w:tcW w:w="5052" w:type="dxa"/>
            <w:shd w:val="clear" w:color="auto" w:fill="auto"/>
            <w:vAlign w:val="center"/>
          </w:tcPr>
          <w:p w14:paraId="796EF37C" w14:textId="77777777" w:rsidR="00C05B9F" w:rsidRPr="003F2723" w:rsidRDefault="00C05B9F" w:rsidP="00047C74">
            <w:pPr>
              <w:jc w:val="center"/>
              <w:rPr>
                <w:szCs w:val="18"/>
                <w:lang w:val="de-CH"/>
              </w:rPr>
            </w:pPr>
            <w:r w:rsidRPr="003F2723">
              <w:rPr>
                <w:szCs w:val="18"/>
              </w:rPr>
              <w:t>Potenzial des Abbaus der stratosphärischen Ozonschicht,</w:t>
            </w:r>
            <w:r w:rsidRPr="003F2723">
              <w:rPr>
                <w:szCs w:val="18"/>
              </w:rPr>
              <w:br/>
              <w:t>(ODP, en: Ozone Depletion Potential)</w:t>
            </w:r>
          </w:p>
        </w:tc>
        <w:tc>
          <w:tcPr>
            <w:tcW w:w="2098" w:type="dxa"/>
            <w:shd w:val="clear" w:color="auto" w:fill="auto"/>
            <w:vAlign w:val="center"/>
          </w:tcPr>
          <w:p w14:paraId="307FD92E" w14:textId="77777777" w:rsidR="00C05B9F" w:rsidRPr="003F2723" w:rsidRDefault="00C05B9F" w:rsidP="00047C74">
            <w:pPr>
              <w:jc w:val="center"/>
              <w:rPr>
                <w:szCs w:val="18"/>
                <w:lang w:val="de-CH"/>
              </w:rPr>
            </w:pPr>
            <w:r w:rsidRPr="003F2723">
              <w:rPr>
                <w:szCs w:val="18"/>
              </w:rPr>
              <w:t>keine</w:t>
            </w:r>
          </w:p>
        </w:tc>
      </w:tr>
      <w:tr w:rsidR="00C05B9F" w:rsidRPr="003F2723" w14:paraId="11DAD3D5" w14:textId="77777777" w:rsidTr="00047C74">
        <w:tc>
          <w:tcPr>
            <w:tcW w:w="1763" w:type="dxa"/>
            <w:vMerge/>
            <w:shd w:val="clear" w:color="auto" w:fill="auto"/>
            <w:vAlign w:val="center"/>
          </w:tcPr>
          <w:p w14:paraId="3A528559" w14:textId="77777777" w:rsidR="00C05B9F" w:rsidRPr="003F2723" w:rsidRDefault="00C05B9F" w:rsidP="00047C74">
            <w:pPr>
              <w:jc w:val="center"/>
              <w:rPr>
                <w:lang w:val="de-CH"/>
              </w:rPr>
            </w:pPr>
          </w:p>
        </w:tc>
        <w:tc>
          <w:tcPr>
            <w:tcW w:w="5052" w:type="dxa"/>
            <w:shd w:val="clear" w:color="auto" w:fill="auto"/>
            <w:vAlign w:val="center"/>
          </w:tcPr>
          <w:p w14:paraId="0AD28452" w14:textId="77777777" w:rsidR="00C05B9F" w:rsidRPr="003F2723" w:rsidRDefault="00C05B9F" w:rsidP="00047C74">
            <w:pPr>
              <w:jc w:val="center"/>
              <w:rPr>
                <w:szCs w:val="18"/>
                <w:lang w:val="de-CH"/>
              </w:rPr>
            </w:pPr>
            <w:r w:rsidRPr="003F2723">
              <w:rPr>
                <w:szCs w:val="18"/>
              </w:rPr>
              <w:t>potenzielles Auftreten von Krankheiten aufgrund von Feinstaubemissionen (PM, en: particulate Matter)</w:t>
            </w:r>
          </w:p>
        </w:tc>
        <w:tc>
          <w:tcPr>
            <w:tcW w:w="2098" w:type="dxa"/>
            <w:shd w:val="clear" w:color="auto" w:fill="auto"/>
            <w:vAlign w:val="center"/>
          </w:tcPr>
          <w:p w14:paraId="492B0139" w14:textId="77777777" w:rsidR="00C05B9F" w:rsidRPr="003F2723" w:rsidRDefault="00C05B9F" w:rsidP="00047C74">
            <w:pPr>
              <w:jc w:val="center"/>
              <w:rPr>
                <w:szCs w:val="18"/>
                <w:lang w:val="de-CH"/>
              </w:rPr>
            </w:pPr>
            <w:r w:rsidRPr="003F2723">
              <w:rPr>
                <w:szCs w:val="18"/>
              </w:rPr>
              <w:t>keine</w:t>
            </w:r>
          </w:p>
        </w:tc>
      </w:tr>
      <w:tr w:rsidR="00C05B9F" w:rsidRPr="003F2723" w14:paraId="2098EC08" w14:textId="77777777" w:rsidTr="00047C74">
        <w:tc>
          <w:tcPr>
            <w:tcW w:w="1763" w:type="dxa"/>
            <w:vMerge w:val="restart"/>
            <w:shd w:val="clear" w:color="auto" w:fill="auto"/>
            <w:vAlign w:val="center"/>
          </w:tcPr>
          <w:p w14:paraId="12FD49FB" w14:textId="77777777" w:rsidR="00C05B9F" w:rsidRPr="003F2723" w:rsidRDefault="00C05B9F" w:rsidP="00047C74">
            <w:pPr>
              <w:jc w:val="center"/>
              <w:rPr>
                <w:lang w:val="de-CH"/>
              </w:rPr>
            </w:pPr>
            <w:r w:rsidRPr="003F2723">
              <w:rPr>
                <w:szCs w:val="18"/>
              </w:rPr>
              <w:t>ILCD-Typ 2</w:t>
            </w:r>
          </w:p>
        </w:tc>
        <w:tc>
          <w:tcPr>
            <w:tcW w:w="5052" w:type="dxa"/>
            <w:shd w:val="clear" w:color="auto" w:fill="auto"/>
            <w:vAlign w:val="center"/>
          </w:tcPr>
          <w:p w14:paraId="1A0BCD1F" w14:textId="77777777" w:rsidR="00C05B9F" w:rsidRPr="003F2723" w:rsidRDefault="00C05B9F" w:rsidP="00047C74">
            <w:pPr>
              <w:jc w:val="center"/>
              <w:rPr>
                <w:szCs w:val="18"/>
              </w:rPr>
            </w:pPr>
            <w:r w:rsidRPr="003F2723">
              <w:rPr>
                <w:szCs w:val="18"/>
              </w:rPr>
              <w:t>Versauerungspotenzial, kumulierte Überschreitung</w:t>
            </w:r>
            <w:r w:rsidRPr="003F2723">
              <w:rPr>
                <w:szCs w:val="18"/>
              </w:rPr>
              <w:br/>
              <w:t>(AP, en: Acidification Potential)</w:t>
            </w:r>
          </w:p>
        </w:tc>
        <w:tc>
          <w:tcPr>
            <w:tcW w:w="2098" w:type="dxa"/>
            <w:shd w:val="clear" w:color="auto" w:fill="auto"/>
            <w:vAlign w:val="center"/>
          </w:tcPr>
          <w:p w14:paraId="51C8D4CF" w14:textId="77777777" w:rsidR="00C05B9F" w:rsidRPr="003F2723" w:rsidRDefault="00C05B9F" w:rsidP="00047C74">
            <w:pPr>
              <w:jc w:val="center"/>
              <w:rPr>
                <w:szCs w:val="18"/>
              </w:rPr>
            </w:pPr>
            <w:r w:rsidRPr="003F2723">
              <w:rPr>
                <w:szCs w:val="18"/>
              </w:rPr>
              <w:t>keine</w:t>
            </w:r>
          </w:p>
        </w:tc>
      </w:tr>
      <w:tr w:rsidR="00C05B9F" w:rsidRPr="003F2723" w14:paraId="3223A424" w14:textId="77777777" w:rsidTr="00047C74">
        <w:tc>
          <w:tcPr>
            <w:tcW w:w="1763" w:type="dxa"/>
            <w:vMerge/>
            <w:shd w:val="clear" w:color="auto" w:fill="auto"/>
            <w:vAlign w:val="center"/>
          </w:tcPr>
          <w:p w14:paraId="25A3B8CA" w14:textId="77777777" w:rsidR="00C05B9F" w:rsidRPr="003F2723" w:rsidRDefault="00C05B9F" w:rsidP="00047C74">
            <w:pPr>
              <w:jc w:val="center"/>
              <w:rPr>
                <w:lang w:val="de-CH"/>
              </w:rPr>
            </w:pPr>
          </w:p>
        </w:tc>
        <w:tc>
          <w:tcPr>
            <w:tcW w:w="5052" w:type="dxa"/>
            <w:shd w:val="clear" w:color="auto" w:fill="auto"/>
            <w:vAlign w:val="center"/>
          </w:tcPr>
          <w:p w14:paraId="14F4D49C" w14:textId="77777777" w:rsidR="00C05B9F" w:rsidRPr="003F2723" w:rsidRDefault="00C05B9F" w:rsidP="00047C74">
            <w:pPr>
              <w:jc w:val="center"/>
              <w:rPr>
                <w:szCs w:val="18"/>
              </w:rPr>
            </w:pPr>
            <w:r w:rsidRPr="003F2723">
              <w:rPr>
                <w:szCs w:val="18"/>
              </w:rPr>
              <w:t>Eutrophierungspotenzial, in das Süßwasser gelangende Nährstoffanteile (EP-Süßwasser)</w:t>
            </w:r>
          </w:p>
        </w:tc>
        <w:tc>
          <w:tcPr>
            <w:tcW w:w="2098" w:type="dxa"/>
            <w:shd w:val="clear" w:color="auto" w:fill="auto"/>
            <w:vAlign w:val="center"/>
          </w:tcPr>
          <w:p w14:paraId="0F8D1321" w14:textId="77777777" w:rsidR="00C05B9F" w:rsidRPr="003F2723" w:rsidRDefault="00C05B9F" w:rsidP="00047C74">
            <w:pPr>
              <w:jc w:val="center"/>
              <w:rPr>
                <w:szCs w:val="18"/>
              </w:rPr>
            </w:pPr>
            <w:r w:rsidRPr="003F2723">
              <w:rPr>
                <w:szCs w:val="18"/>
              </w:rPr>
              <w:t>keine</w:t>
            </w:r>
          </w:p>
        </w:tc>
      </w:tr>
      <w:tr w:rsidR="00C05B9F" w:rsidRPr="003F2723" w14:paraId="7DC7B573" w14:textId="77777777" w:rsidTr="00047C74">
        <w:tc>
          <w:tcPr>
            <w:tcW w:w="1763" w:type="dxa"/>
            <w:vMerge/>
            <w:shd w:val="clear" w:color="auto" w:fill="auto"/>
            <w:vAlign w:val="center"/>
          </w:tcPr>
          <w:p w14:paraId="1C5CDA0A" w14:textId="77777777" w:rsidR="00C05B9F" w:rsidRPr="003F2723" w:rsidRDefault="00C05B9F" w:rsidP="00047C74">
            <w:pPr>
              <w:jc w:val="center"/>
              <w:rPr>
                <w:lang w:val="de-CH"/>
              </w:rPr>
            </w:pPr>
          </w:p>
        </w:tc>
        <w:tc>
          <w:tcPr>
            <w:tcW w:w="5052" w:type="dxa"/>
            <w:shd w:val="clear" w:color="auto" w:fill="auto"/>
            <w:vAlign w:val="center"/>
          </w:tcPr>
          <w:p w14:paraId="312566C2" w14:textId="77777777" w:rsidR="00C05B9F" w:rsidRPr="003F2723" w:rsidRDefault="00C05B9F" w:rsidP="00047C74">
            <w:pPr>
              <w:jc w:val="center"/>
              <w:rPr>
                <w:szCs w:val="18"/>
              </w:rPr>
            </w:pPr>
            <w:r w:rsidRPr="003F2723">
              <w:rPr>
                <w:szCs w:val="18"/>
              </w:rPr>
              <w:t>Eutrophierungspotenzial, in das Salzwasser gelangende Nährstoffanteile (EP-Salzwasser)</w:t>
            </w:r>
          </w:p>
        </w:tc>
        <w:tc>
          <w:tcPr>
            <w:tcW w:w="2098" w:type="dxa"/>
            <w:shd w:val="clear" w:color="auto" w:fill="auto"/>
            <w:vAlign w:val="center"/>
          </w:tcPr>
          <w:p w14:paraId="02E3F201" w14:textId="77777777" w:rsidR="00C05B9F" w:rsidRPr="003F2723" w:rsidRDefault="00C05B9F" w:rsidP="00047C74">
            <w:pPr>
              <w:jc w:val="center"/>
              <w:rPr>
                <w:szCs w:val="18"/>
              </w:rPr>
            </w:pPr>
            <w:r w:rsidRPr="003F2723">
              <w:rPr>
                <w:szCs w:val="18"/>
              </w:rPr>
              <w:t>keine</w:t>
            </w:r>
          </w:p>
        </w:tc>
      </w:tr>
      <w:tr w:rsidR="00C05B9F" w:rsidRPr="003F2723" w14:paraId="72AF7192" w14:textId="77777777" w:rsidTr="00047C74">
        <w:tc>
          <w:tcPr>
            <w:tcW w:w="1763" w:type="dxa"/>
            <w:vMerge/>
            <w:shd w:val="clear" w:color="auto" w:fill="auto"/>
            <w:vAlign w:val="center"/>
          </w:tcPr>
          <w:p w14:paraId="7188F99C" w14:textId="77777777" w:rsidR="00C05B9F" w:rsidRPr="003F2723" w:rsidRDefault="00C05B9F" w:rsidP="00047C74">
            <w:pPr>
              <w:jc w:val="center"/>
              <w:rPr>
                <w:lang w:val="de-CH"/>
              </w:rPr>
            </w:pPr>
          </w:p>
        </w:tc>
        <w:tc>
          <w:tcPr>
            <w:tcW w:w="5052" w:type="dxa"/>
            <w:shd w:val="clear" w:color="auto" w:fill="auto"/>
            <w:vAlign w:val="center"/>
          </w:tcPr>
          <w:p w14:paraId="2EDCB7C1" w14:textId="77777777" w:rsidR="00C05B9F" w:rsidRPr="003F2723" w:rsidRDefault="00C05B9F" w:rsidP="00047C74">
            <w:pPr>
              <w:jc w:val="center"/>
              <w:rPr>
                <w:szCs w:val="18"/>
              </w:rPr>
            </w:pPr>
            <w:r w:rsidRPr="003F2723">
              <w:rPr>
                <w:szCs w:val="18"/>
              </w:rPr>
              <w:t>Eutrophierungsspotenzial, kumulierte Überschreitung (EP-Land)</w:t>
            </w:r>
          </w:p>
        </w:tc>
        <w:tc>
          <w:tcPr>
            <w:tcW w:w="2098" w:type="dxa"/>
            <w:shd w:val="clear" w:color="auto" w:fill="auto"/>
            <w:vAlign w:val="center"/>
          </w:tcPr>
          <w:p w14:paraId="6482381C" w14:textId="77777777" w:rsidR="00C05B9F" w:rsidRPr="003F2723" w:rsidRDefault="00C05B9F" w:rsidP="00047C74">
            <w:pPr>
              <w:jc w:val="center"/>
              <w:rPr>
                <w:szCs w:val="18"/>
              </w:rPr>
            </w:pPr>
            <w:r w:rsidRPr="003F2723">
              <w:rPr>
                <w:szCs w:val="18"/>
              </w:rPr>
              <w:t>keine</w:t>
            </w:r>
          </w:p>
        </w:tc>
      </w:tr>
      <w:tr w:rsidR="00C05B9F" w:rsidRPr="003F2723" w14:paraId="3AA0D9D4" w14:textId="77777777" w:rsidTr="00047C74">
        <w:tc>
          <w:tcPr>
            <w:tcW w:w="1763" w:type="dxa"/>
            <w:vMerge/>
            <w:shd w:val="clear" w:color="auto" w:fill="auto"/>
            <w:vAlign w:val="center"/>
          </w:tcPr>
          <w:p w14:paraId="4FA4E15A" w14:textId="77777777" w:rsidR="00C05B9F" w:rsidRPr="003F2723" w:rsidRDefault="00C05B9F" w:rsidP="00047C74">
            <w:pPr>
              <w:jc w:val="center"/>
              <w:rPr>
                <w:lang w:val="de-CH"/>
              </w:rPr>
            </w:pPr>
          </w:p>
        </w:tc>
        <w:tc>
          <w:tcPr>
            <w:tcW w:w="5052" w:type="dxa"/>
            <w:shd w:val="clear" w:color="auto" w:fill="auto"/>
            <w:vAlign w:val="center"/>
          </w:tcPr>
          <w:p w14:paraId="03662885" w14:textId="77777777" w:rsidR="00C05B9F" w:rsidRPr="003F2723" w:rsidRDefault="00C05B9F" w:rsidP="00047C74">
            <w:pPr>
              <w:jc w:val="center"/>
              <w:rPr>
                <w:szCs w:val="18"/>
              </w:rPr>
            </w:pPr>
            <w:r w:rsidRPr="003F2723">
              <w:rPr>
                <w:szCs w:val="18"/>
              </w:rPr>
              <w:t>troposphärisches Ozonbildungspotential</w:t>
            </w:r>
            <w:r w:rsidRPr="003F2723">
              <w:rPr>
                <w:szCs w:val="18"/>
              </w:rPr>
              <w:br/>
              <w:t>(POCP, en: Photochemical Ozone Creation Potential)</w:t>
            </w:r>
          </w:p>
        </w:tc>
        <w:tc>
          <w:tcPr>
            <w:tcW w:w="2098" w:type="dxa"/>
            <w:shd w:val="clear" w:color="auto" w:fill="auto"/>
            <w:vAlign w:val="center"/>
          </w:tcPr>
          <w:p w14:paraId="012D1C3C" w14:textId="77777777" w:rsidR="00C05B9F" w:rsidRPr="003F2723" w:rsidRDefault="00C05B9F" w:rsidP="00047C74">
            <w:pPr>
              <w:jc w:val="center"/>
              <w:rPr>
                <w:szCs w:val="18"/>
              </w:rPr>
            </w:pPr>
            <w:r w:rsidRPr="003F2723">
              <w:rPr>
                <w:szCs w:val="18"/>
              </w:rPr>
              <w:t>keine</w:t>
            </w:r>
          </w:p>
        </w:tc>
      </w:tr>
      <w:tr w:rsidR="00C05B9F" w:rsidRPr="003F2723" w14:paraId="499EB525" w14:textId="77777777" w:rsidTr="00047C74">
        <w:tc>
          <w:tcPr>
            <w:tcW w:w="1763" w:type="dxa"/>
            <w:vMerge/>
            <w:shd w:val="clear" w:color="auto" w:fill="auto"/>
            <w:vAlign w:val="center"/>
          </w:tcPr>
          <w:p w14:paraId="47D15E0D" w14:textId="77777777" w:rsidR="00C05B9F" w:rsidRPr="003F2723" w:rsidRDefault="00C05B9F" w:rsidP="00047C74">
            <w:pPr>
              <w:jc w:val="center"/>
              <w:rPr>
                <w:lang w:val="de-CH"/>
              </w:rPr>
            </w:pPr>
          </w:p>
        </w:tc>
        <w:tc>
          <w:tcPr>
            <w:tcW w:w="5052" w:type="dxa"/>
            <w:shd w:val="clear" w:color="auto" w:fill="auto"/>
            <w:vAlign w:val="center"/>
          </w:tcPr>
          <w:p w14:paraId="4611FB54" w14:textId="77777777" w:rsidR="00C05B9F" w:rsidRPr="003F2723" w:rsidRDefault="00C05B9F" w:rsidP="00047C74">
            <w:pPr>
              <w:jc w:val="center"/>
              <w:rPr>
                <w:szCs w:val="18"/>
              </w:rPr>
            </w:pPr>
            <w:r w:rsidRPr="003F2723">
              <w:rPr>
                <w:szCs w:val="18"/>
              </w:rPr>
              <w:t>potenzielle Wirkung durch Exposition des Menschen mit U235 (IRP, en: potential ionizing radiation)</w:t>
            </w:r>
          </w:p>
        </w:tc>
        <w:tc>
          <w:tcPr>
            <w:tcW w:w="2098" w:type="dxa"/>
            <w:shd w:val="clear" w:color="auto" w:fill="auto"/>
            <w:vAlign w:val="center"/>
          </w:tcPr>
          <w:p w14:paraId="3AE3A0DB" w14:textId="77777777" w:rsidR="00C05B9F" w:rsidRPr="003F2723" w:rsidRDefault="00C05B9F" w:rsidP="00047C74">
            <w:pPr>
              <w:jc w:val="center"/>
              <w:rPr>
                <w:szCs w:val="18"/>
              </w:rPr>
            </w:pPr>
            <w:r w:rsidRPr="003F2723">
              <w:rPr>
                <w:szCs w:val="18"/>
              </w:rPr>
              <w:t>1</w:t>
            </w:r>
          </w:p>
        </w:tc>
      </w:tr>
      <w:tr w:rsidR="00C05B9F" w:rsidRPr="003F2723" w14:paraId="1DF48A62" w14:textId="77777777" w:rsidTr="00047C74">
        <w:tc>
          <w:tcPr>
            <w:tcW w:w="1763" w:type="dxa"/>
            <w:vMerge w:val="restart"/>
            <w:shd w:val="clear" w:color="auto" w:fill="auto"/>
            <w:vAlign w:val="center"/>
          </w:tcPr>
          <w:p w14:paraId="68982022" w14:textId="77777777" w:rsidR="00C05B9F" w:rsidRPr="003F2723" w:rsidRDefault="00C05B9F" w:rsidP="00047C74">
            <w:pPr>
              <w:jc w:val="center"/>
              <w:rPr>
                <w:lang w:val="de-CH"/>
              </w:rPr>
            </w:pPr>
            <w:r w:rsidRPr="003F2723">
              <w:rPr>
                <w:szCs w:val="18"/>
              </w:rPr>
              <w:t>ILCD-Typ 3</w:t>
            </w:r>
          </w:p>
        </w:tc>
        <w:tc>
          <w:tcPr>
            <w:tcW w:w="5052" w:type="dxa"/>
            <w:shd w:val="clear" w:color="auto" w:fill="auto"/>
            <w:vAlign w:val="center"/>
          </w:tcPr>
          <w:p w14:paraId="2F15B46F" w14:textId="77777777" w:rsidR="00C05B9F" w:rsidRPr="003F2723" w:rsidRDefault="00C05B9F" w:rsidP="00047C74">
            <w:pPr>
              <w:jc w:val="center"/>
              <w:rPr>
                <w:szCs w:val="18"/>
              </w:rPr>
            </w:pPr>
            <w:r w:rsidRPr="003F2723">
              <w:rPr>
                <w:szCs w:val="18"/>
              </w:rPr>
              <w:t>Potenzial für die Verknappung von abiotischen Ressourcen für nicht fossile Ressourcen (ADP-Mineralien und Metalle)</w:t>
            </w:r>
          </w:p>
        </w:tc>
        <w:tc>
          <w:tcPr>
            <w:tcW w:w="2098" w:type="dxa"/>
            <w:shd w:val="clear" w:color="auto" w:fill="auto"/>
            <w:vAlign w:val="center"/>
          </w:tcPr>
          <w:p w14:paraId="6EB7D85E" w14:textId="77777777" w:rsidR="00C05B9F" w:rsidRPr="003F2723" w:rsidRDefault="00C05B9F" w:rsidP="00047C74">
            <w:pPr>
              <w:jc w:val="center"/>
              <w:rPr>
                <w:szCs w:val="18"/>
              </w:rPr>
            </w:pPr>
            <w:r w:rsidRPr="003F2723">
              <w:rPr>
                <w:szCs w:val="18"/>
              </w:rPr>
              <w:t>2</w:t>
            </w:r>
          </w:p>
        </w:tc>
      </w:tr>
      <w:tr w:rsidR="00C05B9F" w:rsidRPr="003F2723" w14:paraId="09CEC607" w14:textId="77777777" w:rsidTr="00047C74">
        <w:tc>
          <w:tcPr>
            <w:tcW w:w="1763" w:type="dxa"/>
            <w:vMerge/>
            <w:shd w:val="clear" w:color="auto" w:fill="auto"/>
            <w:vAlign w:val="center"/>
          </w:tcPr>
          <w:p w14:paraId="496D8B5F" w14:textId="77777777" w:rsidR="00C05B9F" w:rsidRPr="003F2723" w:rsidRDefault="00C05B9F" w:rsidP="00047C74">
            <w:pPr>
              <w:jc w:val="center"/>
              <w:rPr>
                <w:lang w:val="de-CH"/>
              </w:rPr>
            </w:pPr>
          </w:p>
        </w:tc>
        <w:tc>
          <w:tcPr>
            <w:tcW w:w="5052" w:type="dxa"/>
            <w:shd w:val="clear" w:color="auto" w:fill="auto"/>
            <w:vAlign w:val="center"/>
          </w:tcPr>
          <w:p w14:paraId="0A889714" w14:textId="77777777" w:rsidR="00C05B9F" w:rsidRPr="003F2723" w:rsidRDefault="00C05B9F" w:rsidP="00047C74">
            <w:pPr>
              <w:jc w:val="center"/>
              <w:rPr>
                <w:szCs w:val="18"/>
              </w:rPr>
            </w:pPr>
            <w:r w:rsidRPr="003F2723">
              <w:rPr>
                <w:szCs w:val="18"/>
              </w:rPr>
              <w:t>Potenzial für die Verknappung von abiotischen Ressourcen für fossile Ressourcen (ADP-fossil)</w:t>
            </w:r>
          </w:p>
        </w:tc>
        <w:tc>
          <w:tcPr>
            <w:tcW w:w="2098" w:type="dxa"/>
            <w:shd w:val="clear" w:color="auto" w:fill="auto"/>
            <w:vAlign w:val="center"/>
          </w:tcPr>
          <w:p w14:paraId="35188C65" w14:textId="77777777" w:rsidR="00C05B9F" w:rsidRPr="003F2723" w:rsidRDefault="00C05B9F" w:rsidP="00047C74">
            <w:pPr>
              <w:jc w:val="center"/>
              <w:rPr>
                <w:szCs w:val="18"/>
              </w:rPr>
            </w:pPr>
            <w:r w:rsidRPr="003F2723">
              <w:rPr>
                <w:szCs w:val="18"/>
              </w:rPr>
              <w:t>2</w:t>
            </w:r>
          </w:p>
        </w:tc>
      </w:tr>
      <w:tr w:rsidR="00C05B9F" w:rsidRPr="003F2723" w14:paraId="0B220197" w14:textId="77777777" w:rsidTr="00047C74">
        <w:tc>
          <w:tcPr>
            <w:tcW w:w="1763" w:type="dxa"/>
            <w:vMerge/>
            <w:shd w:val="clear" w:color="auto" w:fill="auto"/>
            <w:vAlign w:val="center"/>
          </w:tcPr>
          <w:p w14:paraId="5C8FAB05" w14:textId="77777777" w:rsidR="00C05B9F" w:rsidRPr="003F2723" w:rsidRDefault="00C05B9F" w:rsidP="00047C74">
            <w:pPr>
              <w:jc w:val="center"/>
              <w:rPr>
                <w:lang w:val="de-CH"/>
              </w:rPr>
            </w:pPr>
          </w:p>
        </w:tc>
        <w:tc>
          <w:tcPr>
            <w:tcW w:w="5052" w:type="dxa"/>
            <w:shd w:val="clear" w:color="auto" w:fill="auto"/>
            <w:vAlign w:val="center"/>
          </w:tcPr>
          <w:p w14:paraId="0EA0CCAA" w14:textId="77777777" w:rsidR="00C05B9F" w:rsidRPr="003F2723" w:rsidRDefault="00C05B9F" w:rsidP="00047C74">
            <w:pPr>
              <w:jc w:val="center"/>
              <w:rPr>
                <w:szCs w:val="18"/>
              </w:rPr>
            </w:pPr>
            <w:r w:rsidRPr="003F2723">
              <w:rPr>
                <w:szCs w:val="18"/>
              </w:rPr>
              <w:t>Wasser-Entzugspotenzial (Benutzer), entzugsgewichteter Wasserverbrauch (WDP, en: Water Deprivation Potential)</w:t>
            </w:r>
          </w:p>
        </w:tc>
        <w:tc>
          <w:tcPr>
            <w:tcW w:w="2098" w:type="dxa"/>
            <w:shd w:val="clear" w:color="auto" w:fill="auto"/>
            <w:vAlign w:val="center"/>
          </w:tcPr>
          <w:p w14:paraId="49D8542C" w14:textId="77777777" w:rsidR="00C05B9F" w:rsidRPr="003F2723" w:rsidRDefault="00C05B9F" w:rsidP="00047C74">
            <w:pPr>
              <w:jc w:val="center"/>
              <w:rPr>
                <w:szCs w:val="18"/>
              </w:rPr>
            </w:pPr>
            <w:r w:rsidRPr="003F2723">
              <w:rPr>
                <w:szCs w:val="18"/>
              </w:rPr>
              <w:t>2</w:t>
            </w:r>
          </w:p>
        </w:tc>
      </w:tr>
      <w:tr w:rsidR="00C05B9F" w:rsidRPr="003F2723" w14:paraId="5D79F9E4" w14:textId="77777777" w:rsidTr="00047C74">
        <w:tc>
          <w:tcPr>
            <w:tcW w:w="1763" w:type="dxa"/>
            <w:vMerge/>
            <w:shd w:val="clear" w:color="auto" w:fill="auto"/>
            <w:vAlign w:val="center"/>
          </w:tcPr>
          <w:p w14:paraId="32A3BD05" w14:textId="77777777" w:rsidR="00C05B9F" w:rsidRPr="003F2723" w:rsidRDefault="00C05B9F" w:rsidP="00047C74">
            <w:pPr>
              <w:jc w:val="center"/>
              <w:rPr>
                <w:lang w:val="de-CH"/>
              </w:rPr>
            </w:pPr>
          </w:p>
        </w:tc>
        <w:tc>
          <w:tcPr>
            <w:tcW w:w="5052" w:type="dxa"/>
            <w:shd w:val="clear" w:color="auto" w:fill="auto"/>
            <w:vAlign w:val="center"/>
          </w:tcPr>
          <w:p w14:paraId="4E974760" w14:textId="77777777" w:rsidR="00C05B9F" w:rsidRPr="003F2723" w:rsidRDefault="00C05B9F" w:rsidP="00047C74">
            <w:pPr>
              <w:jc w:val="center"/>
              <w:rPr>
                <w:szCs w:val="18"/>
              </w:rPr>
            </w:pPr>
            <w:r w:rsidRPr="003F2723">
              <w:rPr>
                <w:szCs w:val="18"/>
              </w:rPr>
              <w:t>potenzielle Toxizitätsvergleichseinheit für Ökosysteme (ETP-fw)</w:t>
            </w:r>
          </w:p>
        </w:tc>
        <w:tc>
          <w:tcPr>
            <w:tcW w:w="2098" w:type="dxa"/>
            <w:shd w:val="clear" w:color="auto" w:fill="auto"/>
            <w:vAlign w:val="center"/>
          </w:tcPr>
          <w:p w14:paraId="1C9A108F" w14:textId="77777777" w:rsidR="00C05B9F" w:rsidRPr="003F2723" w:rsidRDefault="00C05B9F" w:rsidP="00047C74">
            <w:pPr>
              <w:jc w:val="center"/>
              <w:rPr>
                <w:szCs w:val="18"/>
              </w:rPr>
            </w:pPr>
            <w:r w:rsidRPr="003F2723">
              <w:rPr>
                <w:szCs w:val="18"/>
              </w:rPr>
              <w:t>2</w:t>
            </w:r>
          </w:p>
        </w:tc>
      </w:tr>
      <w:tr w:rsidR="00C05B9F" w:rsidRPr="003F2723" w14:paraId="0A245463" w14:textId="77777777" w:rsidTr="00047C74">
        <w:tc>
          <w:tcPr>
            <w:tcW w:w="1763" w:type="dxa"/>
            <w:vMerge/>
            <w:shd w:val="clear" w:color="auto" w:fill="auto"/>
            <w:vAlign w:val="center"/>
          </w:tcPr>
          <w:p w14:paraId="2B7485A8" w14:textId="77777777" w:rsidR="00C05B9F" w:rsidRPr="003F2723" w:rsidRDefault="00C05B9F" w:rsidP="00047C74">
            <w:pPr>
              <w:jc w:val="center"/>
              <w:rPr>
                <w:lang w:val="de-CH"/>
              </w:rPr>
            </w:pPr>
          </w:p>
        </w:tc>
        <w:tc>
          <w:tcPr>
            <w:tcW w:w="5052" w:type="dxa"/>
            <w:shd w:val="clear" w:color="auto" w:fill="auto"/>
            <w:vAlign w:val="center"/>
          </w:tcPr>
          <w:p w14:paraId="3038521A" w14:textId="77777777" w:rsidR="00C05B9F" w:rsidRPr="003F2723" w:rsidRDefault="00C05B9F" w:rsidP="00047C74">
            <w:pPr>
              <w:jc w:val="center"/>
              <w:rPr>
                <w:szCs w:val="18"/>
              </w:rPr>
            </w:pPr>
            <w:r w:rsidRPr="003F2723">
              <w:rPr>
                <w:szCs w:val="18"/>
              </w:rPr>
              <w:t>potenzielle Toxizitätsvergleichseinheit für den Menschen (HTP-c)</w:t>
            </w:r>
          </w:p>
        </w:tc>
        <w:tc>
          <w:tcPr>
            <w:tcW w:w="2098" w:type="dxa"/>
            <w:shd w:val="clear" w:color="auto" w:fill="auto"/>
            <w:vAlign w:val="center"/>
          </w:tcPr>
          <w:p w14:paraId="7BB281A3" w14:textId="77777777" w:rsidR="00C05B9F" w:rsidRPr="003F2723" w:rsidRDefault="00C05B9F" w:rsidP="00047C74">
            <w:pPr>
              <w:jc w:val="center"/>
              <w:rPr>
                <w:szCs w:val="18"/>
              </w:rPr>
            </w:pPr>
            <w:r w:rsidRPr="003F2723">
              <w:rPr>
                <w:szCs w:val="18"/>
              </w:rPr>
              <w:t>2</w:t>
            </w:r>
          </w:p>
        </w:tc>
      </w:tr>
      <w:tr w:rsidR="00C05B9F" w:rsidRPr="003F2723" w14:paraId="7E560133" w14:textId="77777777" w:rsidTr="00047C74">
        <w:tc>
          <w:tcPr>
            <w:tcW w:w="1763" w:type="dxa"/>
            <w:vMerge/>
            <w:shd w:val="clear" w:color="auto" w:fill="auto"/>
            <w:vAlign w:val="center"/>
          </w:tcPr>
          <w:p w14:paraId="2EC60B58" w14:textId="77777777" w:rsidR="00C05B9F" w:rsidRPr="003F2723" w:rsidRDefault="00C05B9F" w:rsidP="00047C74">
            <w:pPr>
              <w:jc w:val="center"/>
              <w:rPr>
                <w:lang w:val="de-CH"/>
              </w:rPr>
            </w:pPr>
          </w:p>
        </w:tc>
        <w:tc>
          <w:tcPr>
            <w:tcW w:w="5052" w:type="dxa"/>
            <w:shd w:val="clear" w:color="auto" w:fill="auto"/>
            <w:vAlign w:val="center"/>
          </w:tcPr>
          <w:p w14:paraId="7EADFD57" w14:textId="77777777" w:rsidR="00C05B9F" w:rsidRPr="003F2723" w:rsidRDefault="00C05B9F" w:rsidP="00047C74">
            <w:pPr>
              <w:jc w:val="center"/>
              <w:rPr>
                <w:szCs w:val="18"/>
              </w:rPr>
            </w:pPr>
            <w:r w:rsidRPr="003F2723">
              <w:rPr>
                <w:szCs w:val="18"/>
              </w:rPr>
              <w:t>potenzielle Toxizitätsvergleichseinheit für den Menschen (HTP-nc)</w:t>
            </w:r>
          </w:p>
        </w:tc>
        <w:tc>
          <w:tcPr>
            <w:tcW w:w="2098" w:type="dxa"/>
            <w:shd w:val="clear" w:color="auto" w:fill="auto"/>
            <w:vAlign w:val="center"/>
          </w:tcPr>
          <w:p w14:paraId="73DCF2A8" w14:textId="77777777" w:rsidR="00C05B9F" w:rsidRPr="003F2723" w:rsidRDefault="00C05B9F" w:rsidP="00047C74">
            <w:pPr>
              <w:jc w:val="center"/>
              <w:rPr>
                <w:szCs w:val="18"/>
              </w:rPr>
            </w:pPr>
            <w:r w:rsidRPr="003F2723">
              <w:rPr>
                <w:szCs w:val="18"/>
              </w:rPr>
              <w:t>2</w:t>
            </w:r>
          </w:p>
        </w:tc>
      </w:tr>
      <w:tr w:rsidR="00C05B9F" w:rsidRPr="003F2723" w14:paraId="6251CE4A" w14:textId="77777777" w:rsidTr="00047C74">
        <w:tc>
          <w:tcPr>
            <w:tcW w:w="1763" w:type="dxa"/>
            <w:vMerge/>
            <w:shd w:val="clear" w:color="auto" w:fill="auto"/>
            <w:vAlign w:val="center"/>
          </w:tcPr>
          <w:p w14:paraId="44791091" w14:textId="77777777" w:rsidR="00C05B9F" w:rsidRPr="003F2723" w:rsidRDefault="00C05B9F" w:rsidP="00047C74">
            <w:pPr>
              <w:jc w:val="center"/>
              <w:rPr>
                <w:lang w:val="de-CH"/>
              </w:rPr>
            </w:pPr>
          </w:p>
        </w:tc>
        <w:tc>
          <w:tcPr>
            <w:tcW w:w="5052" w:type="dxa"/>
            <w:shd w:val="clear" w:color="auto" w:fill="auto"/>
            <w:vAlign w:val="center"/>
          </w:tcPr>
          <w:p w14:paraId="737D5B12" w14:textId="77777777" w:rsidR="00C05B9F" w:rsidRPr="003F2723" w:rsidRDefault="00C05B9F" w:rsidP="00047C74">
            <w:pPr>
              <w:jc w:val="center"/>
              <w:rPr>
                <w:szCs w:val="18"/>
              </w:rPr>
            </w:pPr>
            <w:r w:rsidRPr="003F2723">
              <w:rPr>
                <w:szCs w:val="18"/>
              </w:rPr>
              <w:t>potenzieller Bodenqualitätsindex (SQP, en: Soil Quality Index)</w:t>
            </w:r>
          </w:p>
        </w:tc>
        <w:tc>
          <w:tcPr>
            <w:tcW w:w="2098" w:type="dxa"/>
            <w:shd w:val="clear" w:color="auto" w:fill="auto"/>
            <w:vAlign w:val="center"/>
          </w:tcPr>
          <w:p w14:paraId="2B1BBDEC" w14:textId="77777777" w:rsidR="00C05B9F" w:rsidRPr="003F2723" w:rsidRDefault="00C05B9F" w:rsidP="00047C74">
            <w:pPr>
              <w:jc w:val="center"/>
              <w:rPr>
                <w:szCs w:val="18"/>
              </w:rPr>
            </w:pPr>
            <w:r w:rsidRPr="003F2723">
              <w:rPr>
                <w:szCs w:val="18"/>
              </w:rPr>
              <w:t>2</w:t>
            </w:r>
          </w:p>
        </w:tc>
      </w:tr>
      <w:tr w:rsidR="00C05B9F" w:rsidRPr="003F2723" w14:paraId="4C7A79F8" w14:textId="77777777" w:rsidTr="00047C74">
        <w:tc>
          <w:tcPr>
            <w:tcW w:w="8913" w:type="dxa"/>
            <w:gridSpan w:val="3"/>
            <w:shd w:val="clear" w:color="auto" w:fill="auto"/>
          </w:tcPr>
          <w:p w14:paraId="7763D8A0" w14:textId="77777777" w:rsidR="00C05B9F" w:rsidRPr="003F2723" w:rsidRDefault="00C05B9F" w:rsidP="00047C74">
            <w:pPr>
              <w:jc w:val="left"/>
              <w:rPr>
                <w:sz w:val="21"/>
                <w:szCs w:val="21"/>
              </w:rPr>
            </w:pPr>
            <w:r w:rsidRPr="003F2723">
              <w:rPr>
                <w:szCs w:val="18"/>
              </w:rPr>
              <w:t>Einschränkungshinweis 1 — Diese Wirkungskategorie behandelt hauptsächlich die mögliche Wirkung einer ionisierenden Strahlung geringer Dosis auf die menschliche Gesundheit im Kernbrennstoffkreislauf. Sie berücksichtigt weder Auswirkungen, die auf mögliche nukleare Unfälle und berufsbedingte Exposition zurückzuführen sind, noch auf die Entsorgung radioaktiver Abfälle in unterirdischen Anlagen. Die potenzielle vom Boden, von Radon und von einigen Baustoffen ausgehende ionisierende Strahlung wird eben-falls nicht von diesem Indikator gemessen.</w:t>
            </w:r>
          </w:p>
        </w:tc>
      </w:tr>
      <w:tr w:rsidR="00C05B9F" w:rsidRPr="003F2723" w14:paraId="502D911E" w14:textId="77777777" w:rsidTr="00047C74">
        <w:tc>
          <w:tcPr>
            <w:tcW w:w="8913" w:type="dxa"/>
            <w:gridSpan w:val="3"/>
            <w:shd w:val="clear" w:color="auto" w:fill="auto"/>
          </w:tcPr>
          <w:p w14:paraId="11A60513" w14:textId="77777777" w:rsidR="00C05B9F" w:rsidRPr="003F2723" w:rsidRDefault="00C05B9F" w:rsidP="00047C74">
            <w:pPr>
              <w:jc w:val="left"/>
              <w:rPr>
                <w:lang w:val="de-CH"/>
              </w:rPr>
            </w:pPr>
            <w:r w:rsidRPr="003F2723">
              <w:rPr>
                <w:lang w:val="de-CH"/>
              </w:rPr>
              <w:t>Einschränkungshinweis 2 — Die Ergebnisse dieses Umweltwirkungsindikators müssen mit Bedacht angewendet</w:t>
            </w:r>
          </w:p>
          <w:p w14:paraId="291D658C" w14:textId="77777777" w:rsidR="00C05B9F" w:rsidRPr="003F2723" w:rsidRDefault="00C05B9F" w:rsidP="00047C74">
            <w:pPr>
              <w:jc w:val="left"/>
              <w:rPr>
                <w:lang w:val="de-CH"/>
              </w:rPr>
            </w:pPr>
            <w:r w:rsidRPr="003F2723">
              <w:rPr>
                <w:lang w:val="de-CH"/>
              </w:rPr>
              <w:t>werden, da die Unsicherheiten bei diesen Ergebnissen hoch sind oder da es mit dem Indikator nur</w:t>
            </w:r>
          </w:p>
          <w:p w14:paraId="67CD75D0" w14:textId="77777777" w:rsidR="00C05B9F" w:rsidRPr="003F2723" w:rsidRDefault="00C05B9F" w:rsidP="00047C74">
            <w:pPr>
              <w:jc w:val="left"/>
              <w:rPr>
                <w:lang w:val="de-CH"/>
              </w:rPr>
            </w:pPr>
            <w:r w:rsidRPr="003F2723">
              <w:rPr>
                <w:lang w:val="de-CH"/>
              </w:rPr>
              <w:t>begrenzte Erfahrungen gibt.</w:t>
            </w:r>
          </w:p>
        </w:tc>
      </w:tr>
    </w:tbl>
    <w:p w14:paraId="7F24FC98" w14:textId="77777777" w:rsidR="00C05B9F" w:rsidRDefault="00C05B9F" w:rsidP="00C05B9F">
      <w:pPr>
        <w:spacing w:line="240" w:lineRule="auto"/>
        <w:jc w:val="left"/>
        <w:rPr>
          <w:lang w:val="de-CH"/>
        </w:rPr>
      </w:pPr>
      <w:r>
        <w:rPr>
          <w:lang w:val="de-CH"/>
        </w:rPr>
        <w:br w:type="page"/>
      </w:r>
    </w:p>
    <w:p w14:paraId="2B264C8B" w14:textId="77777777" w:rsidR="00C05B9F" w:rsidRDefault="00C05B9F" w:rsidP="00C05B9F">
      <w:pPr>
        <w:pStyle w:val="Beschriftung"/>
        <w:shd w:val="clear" w:color="auto" w:fill="FFFFFF" w:themeFill="background1"/>
        <w:rPr>
          <w:lang w:val="de-CH"/>
        </w:rPr>
      </w:pPr>
    </w:p>
    <w:p w14:paraId="780003F7" w14:textId="09810D4B" w:rsidR="00C05B9F" w:rsidRDefault="00C05B9F" w:rsidP="00C05B9F">
      <w:pPr>
        <w:pStyle w:val="Beschriftung"/>
        <w:shd w:val="clear" w:color="auto" w:fill="FFFFFF" w:themeFill="background1"/>
        <w:rPr>
          <w:lang w:val="de-CH"/>
        </w:rPr>
      </w:pPr>
      <w:bookmarkStart w:id="180" w:name="_Toc185760819"/>
      <w:r w:rsidRPr="00362ABA">
        <w:rPr>
          <w:lang w:val="de-CH"/>
        </w:rPr>
        <w:t xml:space="preserve">Tabelle </w:t>
      </w:r>
      <w:r w:rsidRPr="00362ABA">
        <w:rPr>
          <w:lang w:val="de-CH"/>
        </w:rPr>
        <w:fldChar w:fldCharType="begin"/>
      </w:r>
      <w:r w:rsidRPr="00362ABA">
        <w:rPr>
          <w:lang w:val="de-CH"/>
        </w:rPr>
        <w:instrText xml:space="preserve"> SEQ Tabelle \* ARABIC </w:instrText>
      </w:r>
      <w:r w:rsidRPr="00362ABA">
        <w:rPr>
          <w:lang w:val="de-CH"/>
        </w:rPr>
        <w:fldChar w:fldCharType="separate"/>
      </w:r>
      <w:r w:rsidR="00CE27CC">
        <w:rPr>
          <w:noProof/>
          <w:lang w:val="de-CH"/>
        </w:rPr>
        <w:t>20</w:t>
      </w:r>
      <w:r w:rsidRPr="00362ABA">
        <w:rPr>
          <w:lang w:val="de-CH"/>
        </w:rPr>
        <w:fldChar w:fldCharType="end"/>
      </w:r>
      <w:r w:rsidRPr="00362ABA">
        <w:rPr>
          <w:lang w:val="de-CH"/>
        </w:rPr>
        <w:t>: Ergebnisse der Ökobilanz Ressourceneinsatz</w:t>
      </w:r>
      <w:bookmarkEnd w:id="174"/>
      <w:bookmarkEnd w:id="175"/>
      <w:bookmarkEnd w:id="180"/>
    </w:p>
    <w:p w14:paraId="33A51E02" w14:textId="77777777" w:rsidR="00C05B9F" w:rsidRPr="00B83DF4" w:rsidRDefault="00C05B9F" w:rsidP="00C05B9F">
      <w:pPr>
        <w:rPr>
          <w:lang w:val="de-CH"/>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34"/>
        <w:gridCol w:w="879"/>
        <w:gridCol w:w="8"/>
        <w:gridCol w:w="531"/>
        <w:gridCol w:w="454"/>
        <w:gridCol w:w="425"/>
        <w:gridCol w:w="425"/>
        <w:gridCol w:w="510"/>
        <w:gridCol w:w="426"/>
        <w:gridCol w:w="425"/>
        <w:gridCol w:w="567"/>
        <w:gridCol w:w="567"/>
        <w:gridCol w:w="453"/>
        <w:gridCol w:w="426"/>
        <w:gridCol w:w="425"/>
        <w:gridCol w:w="425"/>
        <w:gridCol w:w="567"/>
        <w:gridCol w:w="567"/>
        <w:gridCol w:w="567"/>
      </w:tblGrid>
      <w:tr w:rsidR="0054434B" w:rsidRPr="00362ABA" w14:paraId="61B70C0B" w14:textId="77777777" w:rsidTr="00C523D9">
        <w:tc>
          <w:tcPr>
            <w:tcW w:w="1134" w:type="dxa"/>
            <w:shd w:val="clear" w:color="auto" w:fill="C6D9F1" w:themeFill="text2" w:themeFillTint="33"/>
          </w:tcPr>
          <w:p w14:paraId="607CEF31" w14:textId="77777777" w:rsidR="00C523D9" w:rsidRPr="00313684" w:rsidRDefault="00C523D9" w:rsidP="00047C74">
            <w:pPr>
              <w:rPr>
                <w:b/>
                <w:bCs/>
              </w:rPr>
            </w:pPr>
            <w:r w:rsidRPr="00313684">
              <w:rPr>
                <w:b/>
                <w:bCs/>
              </w:rPr>
              <w:t>Parameter</w:t>
            </w:r>
          </w:p>
        </w:tc>
        <w:tc>
          <w:tcPr>
            <w:tcW w:w="879" w:type="dxa"/>
            <w:shd w:val="clear" w:color="auto" w:fill="C6D9F1" w:themeFill="text2" w:themeFillTint="33"/>
          </w:tcPr>
          <w:p w14:paraId="33F11B0B" w14:textId="77777777" w:rsidR="00C523D9" w:rsidRPr="00313684" w:rsidRDefault="00C523D9" w:rsidP="00047C74">
            <w:pPr>
              <w:rPr>
                <w:b/>
                <w:bCs/>
              </w:rPr>
            </w:pPr>
            <w:r w:rsidRPr="00313684">
              <w:rPr>
                <w:b/>
                <w:bCs/>
              </w:rPr>
              <w:t>Einheit</w:t>
            </w:r>
          </w:p>
        </w:tc>
        <w:tc>
          <w:tcPr>
            <w:tcW w:w="539" w:type="dxa"/>
            <w:gridSpan w:val="2"/>
            <w:shd w:val="clear" w:color="auto" w:fill="C6D9F1" w:themeFill="text2" w:themeFillTint="33"/>
          </w:tcPr>
          <w:p w14:paraId="43A75295" w14:textId="77777777" w:rsidR="00C523D9" w:rsidRPr="00313684" w:rsidRDefault="00C523D9" w:rsidP="00047C74">
            <w:pPr>
              <w:rPr>
                <w:b/>
                <w:bCs/>
              </w:rPr>
            </w:pPr>
            <w:r w:rsidRPr="00313684">
              <w:rPr>
                <w:b/>
                <w:bCs/>
              </w:rPr>
              <w:t>A1-A3</w:t>
            </w:r>
          </w:p>
        </w:tc>
        <w:tc>
          <w:tcPr>
            <w:tcW w:w="454" w:type="dxa"/>
            <w:shd w:val="clear" w:color="auto" w:fill="C6D9F1" w:themeFill="text2" w:themeFillTint="33"/>
          </w:tcPr>
          <w:p w14:paraId="0517F2F4" w14:textId="77777777" w:rsidR="00C523D9" w:rsidRPr="00313684" w:rsidRDefault="00C523D9" w:rsidP="00047C74">
            <w:pPr>
              <w:rPr>
                <w:b/>
                <w:bCs/>
              </w:rPr>
            </w:pPr>
            <w:r w:rsidRPr="00313684">
              <w:rPr>
                <w:b/>
                <w:bCs/>
              </w:rPr>
              <w:t>A4</w:t>
            </w:r>
          </w:p>
        </w:tc>
        <w:tc>
          <w:tcPr>
            <w:tcW w:w="425" w:type="dxa"/>
            <w:shd w:val="clear" w:color="auto" w:fill="C6D9F1" w:themeFill="text2" w:themeFillTint="33"/>
          </w:tcPr>
          <w:p w14:paraId="02D01F6F" w14:textId="77777777" w:rsidR="00C523D9" w:rsidRPr="00313684" w:rsidRDefault="00C523D9" w:rsidP="00047C74">
            <w:pPr>
              <w:rPr>
                <w:b/>
                <w:bCs/>
              </w:rPr>
            </w:pPr>
            <w:r w:rsidRPr="00313684">
              <w:rPr>
                <w:b/>
                <w:bCs/>
              </w:rPr>
              <w:t>A5</w:t>
            </w:r>
          </w:p>
        </w:tc>
        <w:tc>
          <w:tcPr>
            <w:tcW w:w="425" w:type="dxa"/>
            <w:shd w:val="clear" w:color="auto" w:fill="C6D9F1" w:themeFill="text2" w:themeFillTint="33"/>
          </w:tcPr>
          <w:p w14:paraId="05529FEC" w14:textId="77777777" w:rsidR="00C523D9" w:rsidRPr="00313684" w:rsidRDefault="00C523D9" w:rsidP="00047C74">
            <w:pPr>
              <w:rPr>
                <w:b/>
                <w:bCs/>
              </w:rPr>
            </w:pPr>
            <w:r w:rsidRPr="00313684">
              <w:rPr>
                <w:b/>
                <w:bCs/>
              </w:rPr>
              <w:t>B1</w:t>
            </w:r>
          </w:p>
        </w:tc>
        <w:tc>
          <w:tcPr>
            <w:tcW w:w="510" w:type="dxa"/>
            <w:shd w:val="clear" w:color="auto" w:fill="C6D9F1" w:themeFill="text2" w:themeFillTint="33"/>
          </w:tcPr>
          <w:p w14:paraId="4DCDD5DC" w14:textId="77777777" w:rsidR="00C523D9" w:rsidRPr="00313684" w:rsidRDefault="00C523D9" w:rsidP="00047C74">
            <w:pPr>
              <w:rPr>
                <w:b/>
                <w:bCs/>
              </w:rPr>
            </w:pPr>
            <w:r w:rsidRPr="00313684">
              <w:rPr>
                <w:b/>
                <w:bCs/>
              </w:rPr>
              <w:t>B2</w:t>
            </w:r>
          </w:p>
        </w:tc>
        <w:tc>
          <w:tcPr>
            <w:tcW w:w="426" w:type="dxa"/>
            <w:shd w:val="clear" w:color="auto" w:fill="C6D9F1" w:themeFill="text2" w:themeFillTint="33"/>
          </w:tcPr>
          <w:p w14:paraId="6C92416F" w14:textId="77777777" w:rsidR="00C523D9" w:rsidRPr="00313684" w:rsidRDefault="00C523D9" w:rsidP="00047C74">
            <w:pPr>
              <w:rPr>
                <w:b/>
                <w:bCs/>
              </w:rPr>
            </w:pPr>
            <w:r w:rsidRPr="00313684">
              <w:rPr>
                <w:b/>
                <w:bCs/>
              </w:rPr>
              <w:t>B5</w:t>
            </w:r>
          </w:p>
        </w:tc>
        <w:tc>
          <w:tcPr>
            <w:tcW w:w="425" w:type="dxa"/>
            <w:shd w:val="clear" w:color="auto" w:fill="C6D9F1" w:themeFill="text2" w:themeFillTint="33"/>
          </w:tcPr>
          <w:p w14:paraId="41E53F27" w14:textId="77777777" w:rsidR="00C523D9" w:rsidRPr="00313684" w:rsidRDefault="00C523D9" w:rsidP="00047C74">
            <w:pPr>
              <w:rPr>
                <w:b/>
                <w:bCs/>
              </w:rPr>
            </w:pPr>
            <w:r w:rsidRPr="00313684">
              <w:rPr>
                <w:b/>
                <w:bCs/>
              </w:rPr>
              <w:t>B6</w:t>
            </w:r>
          </w:p>
        </w:tc>
        <w:tc>
          <w:tcPr>
            <w:tcW w:w="567" w:type="dxa"/>
            <w:shd w:val="clear" w:color="auto" w:fill="C6D9F1" w:themeFill="text2" w:themeFillTint="33"/>
          </w:tcPr>
          <w:p w14:paraId="12B49084" w14:textId="77777777" w:rsidR="00C523D9" w:rsidRPr="00313684" w:rsidRDefault="00C523D9" w:rsidP="00047C74">
            <w:pPr>
              <w:rPr>
                <w:b/>
                <w:bCs/>
              </w:rPr>
            </w:pPr>
            <w:r w:rsidRPr="00313684">
              <w:rPr>
                <w:b/>
                <w:bCs/>
              </w:rPr>
              <w:t>B7</w:t>
            </w:r>
          </w:p>
        </w:tc>
        <w:tc>
          <w:tcPr>
            <w:tcW w:w="567" w:type="dxa"/>
            <w:shd w:val="clear" w:color="auto" w:fill="C6D9F1" w:themeFill="text2" w:themeFillTint="33"/>
          </w:tcPr>
          <w:p w14:paraId="5B0720EE" w14:textId="0C37F384" w:rsidR="00C523D9" w:rsidRPr="00313684" w:rsidRDefault="00C523D9" w:rsidP="00047C74">
            <w:pPr>
              <w:rPr>
                <w:b/>
                <w:bCs/>
              </w:rPr>
            </w:pPr>
            <w:r>
              <w:rPr>
                <w:b/>
                <w:bCs/>
              </w:rPr>
              <w:t>B1-B7</w:t>
            </w:r>
          </w:p>
        </w:tc>
        <w:tc>
          <w:tcPr>
            <w:tcW w:w="453" w:type="dxa"/>
            <w:shd w:val="clear" w:color="auto" w:fill="C6D9F1" w:themeFill="text2" w:themeFillTint="33"/>
          </w:tcPr>
          <w:p w14:paraId="3418C729" w14:textId="19A7F24D" w:rsidR="00C523D9" w:rsidRPr="00313684" w:rsidRDefault="00C523D9" w:rsidP="00047C74">
            <w:pPr>
              <w:rPr>
                <w:b/>
                <w:bCs/>
              </w:rPr>
            </w:pPr>
            <w:r w:rsidRPr="00313684">
              <w:rPr>
                <w:b/>
                <w:bCs/>
              </w:rPr>
              <w:t>C1</w:t>
            </w:r>
          </w:p>
        </w:tc>
        <w:tc>
          <w:tcPr>
            <w:tcW w:w="426" w:type="dxa"/>
            <w:shd w:val="clear" w:color="auto" w:fill="C6D9F1" w:themeFill="text2" w:themeFillTint="33"/>
          </w:tcPr>
          <w:p w14:paraId="359D3401" w14:textId="77777777" w:rsidR="00C523D9" w:rsidRPr="00313684" w:rsidRDefault="00C523D9" w:rsidP="00047C74">
            <w:pPr>
              <w:rPr>
                <w:b/>
                <w:bCs/>
              </w:rPr>
            </w:pPr>
            <w:r w:rsidRPr="00313684">
              <w:rPr>
                <w:b/>
                <w:bCs/>
              </w:rPr>
              <w:t>C2</w:t>
            </w:r>
          </w:p>
        </w:tc>
        <w:tc>
          <w:tcPr>
            <w:tcW w:w="425" w:type="dxa"/>
            <w:shd w:val="clear" w:color="auto" w:fill="C6D9F1" w:themeFill="text2" w:themeFillTint="33"/>
          </w:tcPr>
          <w:p w14:paraId="6AE0E879" w14:textId="77777777" w:rsidR="00C523D9" w:rsidRPr="00313684" w:rsidRDefault="00C523D9" w:rsidP="00047C74">
            <w:pPr>
              <w:rPr>
                <w:b/>
                <w:bCs/>
              </w:rPr>
            </w:pPr>
            <w:r w:rsidRPr="00313684">
              <w:rPr>
                <w:b/>
                <w:bCs/>
              </w:rPr>
              <w:t>C3</w:t>
            </w:r>
          </w:p>
        </w:tc>
        <w:tc>
          <w:tcPr>
            <w:tcW w:w="425" w:type="dxa"/>
            <w:shd w:val="clear" w:color="auto" w:fill="C6D9F1" w:themeFill="text2" w:themeFillTint="33"/>
          </w:tcPr>
          <w:p w14:paraId="51434931" w14:textId="77777777" w:rsidR="00C523D9" w:rsidRPr="00313684" w:rsidRDefault="00C523D9" w:rsidP="00047C74">
            <w:pPr>
              <w:rPr>
                <w:b/>
                <w:bCs/>
              </w:rPr>
            </w:pPr>
            <w:r w:rsidRPr="00313684">
              <w:rPr>
                <w:b/>
                <w:bCs/>
              </w:rPr>
              <w:t>C4</w:t>
            </w:r>
          </w:p>
        </w:tc>
        <w:tc>
          <w:tcPr>
            <w:tcW w:w="567" w:type="dxa"/>
            <w:shd w:val="clear" w:color="auto" w:fill="C6D9F1" w:themeFill="text2" w:themeFillTint="33"/>
          </w:tcPr>
          <w:p w14:paraId="417E78C9" w14:textId="5FD6F18E" w:rsidR="00C523D9" w:rsidRPr="00313684" w:rsidRDefault="00C523D9" w:rsidP="00047C74">
            <w:pPr>
              <w:rPr>
                <w:b/>
                <w:bCs/>
              </w:rPr>
            </w:pPr>
            <w:r>
              <w:rPr>
                <w:b/>
                <w:bCs/>
              </w:rPr>
              <w:t>C1-C4</w:t>
            </w:r>
          </w:p>
        </w:tc>
        <w:tc>
          <w:tcPr>
            <w:tcW w:w="567" w:type="dxa"/>
            <w:shd w:val="clear" w:color="auto" w:fill="C6D9F1" w:themeFill="text2" w:themeFillTint="33"/>
          </w:tcPr>
          <w:p w14:paraId="40EE08A0" w14:textId="4FEC16A8" w:rsidR="00C523D9" w:rsidRPr="00313684" w:rsidRDefault="00C523D9" w:rsidP="00047C74">
            <w:pPr>
              <w:rPr>
                <w:b/>
                <w:bCs/>
              </w:rPr>
            </w:pPr>
            <w:r>
              <w:rPr>
                <w:b/>
                <w:bCs/>
              </w:rPr>
              <w:t>A-C</w:t>
            </w:r>
          </w:p>
        </w:tc>
        <w:tc>
          <w:tcPr>
            <w:tcW w:w="567" w:type="dxa"/>
            <w:shd w:val="clear" w:color="auto" w:fill="C6D9F1" w:themeFill="text2" w:themeFillTint="33"/>
          </w:tcPr>
          <w:p w14:paraId="1D5BB18C" w14:textId="35E22D3B" w:rsidR="00C523D9" w:rsidRPr="00313684" w:rsidRDefault="00C523D9" w:rsidP="00047C74">
            <w:pPr>
              <w:rPr>
                <w:b/>
                <w:bCs/>
              </w:rPr>
            </w:pPr>
            <w:r w:rsidRPr="00313684">
              <w:rPr>
                <w:b/>
                <w:bCs/>
              </w:rPr>
              <w:t>D</w:t>
            </w:r>
          </w:p>
        </w:tc>
      </w:tr>
      <w:tr w:rsidR="0054434B" w:rsidRPr="00362ABA" w14:paraId="625146A8" w14:textId="77777777" w:rsidTr="00C523D9">
        <w:tc>
          <w:tcPr>
            <w:tcW w:w="1134" w:type="dxa"/>
            <w:shd w:val="clear" w:color="auto" w:fill="FFFFFF" w:themeFill="background1"/>
          </w:tcPr>
          <w:p w14:paraId="4655E713" w14:textId="77777777" w:rsidR="00C523D9" w:rsidRPr="00362ABA" w:rsidRDefault="00C523D9" w:rsidP="00047C74">
            <w:pPr>
              <w:shd w:val="clear" w:color="auto" w:fill="FFFFFF" w:themeFill="background1"/>
              <w:spacing w:line="240" w:lineRule="auto"/>
              <w:rPr>
                <w:lang w:val="de-CH"/>
              </w:rPr>
            </w:pPr>
            <w:r w:rsidRPr="00362ABA">
              <w:rPr>
                <w:lang w:val="de-CH"/>
              </w:rPr>
              <w:t>PERE</w:t>
            </w:r>
          </w:p>
        </w:tc>
        <w:tc>
          <w:tcPr>
            <w:tcW w:w="879" w:type="dxa"/>
            <w:shd w:val="clear" w:color="auto" w:fill="FFFFFF" w:themeFill="background1"/>
          </w:tcPr>
          <w:p w14:paraId="688E9F03" w14:textId="77777777" w:rsidR="00C523D9" w:rsidRPr="00362ABA" w:rsidRDefault="00C523D9"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4277317F"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71B2B531"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FDE13C1"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5A8D62A"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292CD743"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84ADC30"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AEDF5C8"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5FAB30E"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DE3E8FA"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7DB3D8CE" w14:textId="3B873AB4"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79143EE"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AE7ED49"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E86CBAE"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C13E9E4"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E34FE75" w14:textId="2BEC876B"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440BAF6" w14:textId="06CDBF6A" w:rsidR="00C523D9" w:rsidRPr="00362ABA" w:rsidRDefault="00C523D9" w:rsidP="00047C74">
            <w:pPr>
              <w:shd w:val="clear" w:color="auto" w:fill="FFFFFF" w:themeFill="background1"/>
              <w:tabs>
                <w:tab w:val="center" w:pos="4536"/>
                <w:tab w:val="right" w:pos="9072"/>
              </w:tabs>
              <w:spacing w:line="240" w:lineRule="auto"/>
              <w:rPr>
                <w:lang w:val="de-CH"/>
              </w:rPr>
            </w:pPr>
          </w:p>
        </w:tc>
      </w:tr>
      <w:tr w:rsidR="0054434B" w:rsidRPr="00362ABA" w14:paraId="4D53B2A7" w14:textId="77777777" w:rsidTr="00C523D9">
        <w:tc>
          <w:tcPr>
            <w:tcW w:w="1134" w:type="dxa"/>
            <w:shd w:val="clear" w:color="auto" w:fill="FFFFFF" w:themeFill="background1"/>
          </w:tcPr>
          <w:p w14:paraId="63108C52" w14:textId="77777777" w:rsidR="00C523D9" w:rsidRPr="00362ABA" w:rsidRDefault="00C523D9" w:rsidP="00047C74">
            <w:pPr>
              <w:shd w:val="clear" w:color="auto" w:fill="FFFFFF" w:themeFill="background1"/>
              <w:spacing w:line="240" w:lineRule="auto"/>
              <w:rPr>
                <w:lang w:val="de-CH"/>
              </w:rPr>
            </w:pPr>
            <w:r w:rsidRPr="00362ABA">
              <w:rPr>
                <w:lang w:val="de-CH"/>
              </w:rPr>
              <w:t>PERM</w:t>
            </w:r>
          </w:p>
        </w:tc>
        <w:tc>
          <w:tcPr>
            <w:tcW w:w="879" w:type="dxa"/>
            <w:shd w:val="clear" w:color="auto" w:fill="FFFFFF" w:themeFill="background1"/>
          </w:tcPr>
          <w:p w14:paraId="0CE41835" w14:textId="77777777" w:rsidR="00C523D9" w:rsidRPr="00362ABA" w:rsidRDefault="00C523D9"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25816ABE"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70E8CB6B"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DD0C441"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D05B92C"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1F9D925F"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B0501A0"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A1C6365"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E1DCE5D"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5C5C5BA"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5882BA39" w14:textId="3B6D93A4"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A2F010A"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847986C"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DAF657E"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BC765A"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B5648C0" w14:textId="13009763"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D548B8" w14:textId="721283C6" w:rsidR="00C523D9" w:rsidRPr="00362ABA" w:rsidRDefault="00C523D9" w:rsidP="00047C74">
            <w:pPr>
              <w:shd w:val="clear" w:color="auto" w:fill="FFFFFF" w:themeFill="background1"/>
              <w:tabs>
                <w:tab w:val="center" w:pos="4536"/>
                <w:tab w:val="right" w:pos="9072"/>
              </w:tabs>
              <w:spacing w:line="240" w:lineRule="auto"/>
              <w:rPr>
                <w:lang w:val="de-CH"/>
              </w:rPr>
            </w:pPr>
          </w:p>
        </w:tc>
      </w:tr>
      <w:tr w:rsidR="0054434B" w:rsidRPr="00362ABA" w14:paraId="0FB660E3" w14:textId="77777777" w:rsidTr="00C523D9">
        <w:tc>
          <w:tcPr>
            <w:tcW w:w="1134" w:type="dxa"/>
            <w:shd w:val="clear" w:color="auto" w:fill="FFFFFF" w:themeFill="background1"/>
          </w:tcPr>
          <w:p w14:paraId="1EF99B98" w14:textId="77777777" w:rsidR="00C523D9" w:rsidRPr="00362ABA" w:rsidRDefault="00C523D9" w:rsidP="00047C74">
            <w:pPr>
              <w:shd w:val="clear" w:color="auto" w:fill="FFFFFF" w:themeFill="background1"/>
              <w:spacing w:line="240" w:lineRule="auto"/>
              <w:rPr>
                <w:lang w:val="de-CH"/>
              </w:rPr>
            </w:pPr>
            <w:r w:rsidRPr="00362ABA">
              <w:rPr>
                <w:lang w:val="de-CH"/>
              </w:rPr>
              <w:t>PERT</w:t>
            </w:r>
          </w:p>
        </w:tc>
        <w:tc>
          <w:tcPr>
            <w:tcW w:w="879" w:type="dxa"/>
            <w:shd w:val="clear" w:color="auto" w:fill="FFFFFF" w:themeFill="background1"/>
          </w:tcPr>
          <w:p w14:paraId="68D2D169" w14:textId="77777777" w:rsidR="00C523D9" w:rsidRPr="00362ABA" w:rsidRDefault="00C523D9"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7AB89603"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165FEE5F"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94880F5"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D883E06"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1EC0524F"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3226A5A"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A56EDBD"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3EB4CD8"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0E74178"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14EFC480" w14:textId="3F3F77E4"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D5227A9"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3C84AF8"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5F0FE5D"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0F2B276"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B24221C" w14:textId="111515D1"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95AE956" w14:textId="4831D779" w:rsidR="00C523D9" w:rsidRPr="00362ABA" w:rsidRDefault="00C523D9" w:rsidP="00047C74">
            <w:pPr>
              <w:shd w:val="clear" w:color="auto" w:fill="FFFFFF" w:themeFill="background1"/>
              <w:tabs>
                <w:tab w:val="center" w:pos="4536"/>
                <w:tab w:val="right" w:pos="9072"/>
              </w:tabs>
              <w:spacing w:line="240" w:lineRule="auto"/>
              <w:rPr>
                <w:lang w:val="de-CH"/>
              </w:rPr>
            </w:pPr>
          </w:p>
        </w:tc>
      </w:tr>
      <w:tr w:rsidR="0054434B" w:rsidRPr="00362ABA" w14:paraId="6F91291D" w14:textId="77777777" w:rsidTr="00C523D9">
        <w:tc>
          <w:tcPr>
            <w:tcW w:w="1134" w:type="dxa"/>
            <w:shd w:val="clear" w:color="auto" w:fill="FFFFFF" w:themeFill="background1"/>
          </w:tcPr>
          <w:p w14:paraId="62AF935E" w14:textId="77777777" w:rsidR="00C523D9" w:rsidRPr="00362ABA" w:rsidRDefault="00C523D9" w:rsidP="00047C74">
            <w:pPr>
              <w:shd w:val="clear" w:color="auto" w:fill="FFFFFF" w:themeFill="background1"/>
              <w:spacing w:line="240" w:lineRule="auto"/>
              <w:rPr>
                <w:lang w:val="de-CH"/>
              </w:rPr>
            </w:pPr>
            <w:r w:rsidRPr="00362ABA">
              <w:rPr>
                <w:lang w:val="de-CH"/>
              </w:rPr>
              <w:t>PENRE</w:t>
            </w:r>
          </w:p>
        </w:tc>
        <w:tc>
          <w:tcPr>
            <w:tcW w:w="879" w:type="dxa"/>
            <w:shd w:val="clear" w:color="auto" w:fill="FFFFFF" w:themeFill="background1"/>
          </w:tcPr>
          <w:p w14:paraId="04B5721E" w14:textId="77777777" w:rsidR="00C523D9" w:rsidRPr="00362ABA" w:rsidRDefault="00C523D9"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3FE78AC4"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30C35EF1"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21DFFF1"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3F0A9D3"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22AFE55C"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0FECEDE"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A52E952"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9CDE45A"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95B683"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2ABE2A50" w14:textId="42C751B0"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C69FBD4"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8EED9C4"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E2527AB"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D54D738"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BB8488" w14:textId="29B55A45"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26FA170" w14:textId="743D6E40" w:rsidR="00C523D9" w:rsidRPr="00362ABA" w:rsidRDefault="00C523D9" w:rsidP="00047C74">
            <w:pPr>
              <w:shd w:val="clear" w:color="auto" w:fill="FFFFFF" w:themeFill="background1"/>
              <w:tabs>
                <w:tab w:val="center" w:pos="4536"/>
                <w:tab w:val="right" w:pos="9072"/>
              </w:tabs>
              <w:spacing w:line="240" w:lineRule="auto"/>
              <w:rPr>
                <w:lang w:val="de-CH"/>
              </w:rPr>
            </w:pPr>
          </w:p>
        </w:tc>
      </w:tr>
      <w:tr w:rsidR="0054434B" w:rsidRPr="00362ABA" w14:paraId="5ABB0F21" w14:textId="77777777" w:rsidTr="00C523D9">
        <w:tc>
          <w:tcPr>
            <w:tcW w:w="1134" w:type="dxa"/>
            <w:shd w:val="clear" w:color="auto" w:fill="FFFFFF" w:themeFill="background1"/>
          </w:tcPr>
          <w:p w14:paraId="2EE33F2A" w14:textId="77777777" w:rsidR="00C523D9" w:rsidRPr="00362ABA" w:rsidRDefault="00C523D9" w:rsidP="00047C74">
            <w:pPr>
              <w:shd w:val="clear" w:color="auto" w:fill="FFFFFF" w:themeFill="background1"/>
              <w:spacing w:line="240" w:lineRule="auto"/>
              <w:rPr>
                <w:lang w:val="de-CH"/>
              </w:rPr>
            </w:pPr>
            <w:r w:rsidRPr="00362ABA">
              <w:rPr>
                <w:lang w:val="de-CH"/>
              </w:rPr>
              <w:t>PENRM</w:t>
            </w:r>
          </w:p>
        </w:tc>
        <w:tc>
          <w:tcPr>
            <w:tcW w:w="879" w:type="dxa"/>
            <w:shd w:val="clear" w:color="auto" w:fill="FFFFFF" w:themeFill="background1"/>
          </w:tcPr>
          <w:p w14:paraId="5EFAEB06" w14:textId="77777777" w:rsidR="00C523D9" w:rsidRPr="00362ABA" w:rsidRDefault="00C523D9"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5B172AEE"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22D6DFED"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8595D6B"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7618EF1"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44B56873"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E74E6C1"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5C5784A"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3A4AA96"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B691372"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3F31386D" w14:textId="5187A245"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E4E71B5"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26D0ADE"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C469F85"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92F7616"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656080A" w14:textId="2AD14421"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C6285FD" w14:textId="7BD85C33" w:rsidR="00C523D9" w:rsidRPr="00362ABA" w:rsidRDefault="00C523D9" w:rsidP="00047C74">
            <w:pPr>
              <w:shd w:val="clear" w:color="auto" w:fill="FFFFFF" w:themeFill="background1"/>
              <w:tabs>
                <w:tab w:val="center" w:pos="4536"/>
                <w:tab w:val="right" w:pos="9072"/>
              </w:tabs>
              <w:spacing w:line="240" w:lineRule="auto"/>
              <w:rPr>
                <w:lang w:val="de-CH"/>
              </w:rPr>
            </w:pPr>
          </w:p>
        </w:tc>
      </w:tr>
      <w:tr w:rsidR="0054434B" w:rsidRPr="00362ABA" w14:paraId="62260202" w14:textId="77777777" w:rsidTr="00C523D9">
        <w:tc>
          <w:tcPr>
            <w:tcW w:w="1134" w:type="dxa"/>
            <w:shd w:val="clear" w:color="auto" w:fill="FFFFFF" w:themeFill="background1"/>
          </w:tcPr>
          <w:p w14:paraId="5540451F" w14:textId="77777777" w:rsidR="00C523D9" w:rsidRPr="00362ABA" w:rsidRDefault="00C523D9" w:rsidP="00047C74">
            <w:pPr>
              <w:shd w:val="clear" w:color="auto" w:fill="FFFFFF" w:themeFill="background1"/>
              <w:spacing w:line="240" w:lineRule="auto"/>
              <w:rPr>
                <w:lang w:val="de-CH"/>
              </w:rPr>
            </w:pPr>
            <w:r w:rsidRPr="00362ABA">
              <w:rPr>
                <w:lang w:val="de-CH"/>
              </w:rPr>
              <w:t>PENRT</w:t>
            </w:r>
          </w:p>
        </w:tc>
        <w:tc>
          <w:tcPr>
            <w:tcW w:w="879" w:type="dxa"/>
            <w:shd w:val="clear" w:color="auto" w:fill="FFFFFF" w:themeFill="background1"/>
          </w:tcPr>
          <w:p w14:paraId="1DA891D4" w14:textId="77777777" w:rsidR="00C523D9" w:rsidRPr="00362ABA" w:rsidRDefault="00C523D9"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66EF2424"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7F4A66C5"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45590C5"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19FC37D"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291B57CC"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903E83B"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5F0DEF9"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4A6D17F"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ECE8C90"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4EBFC336" w14:textId="691BE935"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DB0D2CC"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93B053"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3E066A7"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0E9A88A"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461A341" w14:textId="6CD20A7F"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2CEC9F1" w14:textId="1D7F36AF" w:rsidR="00C523D9" w:rsidRPr="00362ABA" w:rsidRDefault="00C523D9" w:rsidP="00047C74">
            <w:pPr>
              <w:shd w:val="clear" w:color="auto" w:fill="FFFFFF" w:themeFill="background1"/>
              <w:tabs>
                <w:tab w:val="center" w:pos="4536"/>
                <w:tab w:val="right" w:pos="9072"/>
              </w:tabs>
              <w:spacing w:line="240" w:lineRule="auto"/>
              <w:rPr>
                <w:lang w:val="de-CH"/>
              </w:rPr>
            </w:pPr>
          </w:p>
        </w:tc>
      </w:tr>
      <w:tr w:rsidR="0054434B" w:rsidRPr="00362ABA" w14:paraId="7C4C34E7" w14:textId="77777777" w:rsidTr="00C523D9">
        <w:tc>
          <w:tcPr>
            <w:tcW w:w="1134" w:type="dxa"/>
            <w:shd w:val="clear" w:color="auto" w:fill="FFFFFF" w:themeFill="background1"/>
          </w:tcPr>
          <w:p w14:paraId="6727F04C" w14:textId="77777777" w:rsidR="00C523D9" w:rsidRPr="00362ABA" w:rsidRDefault="00C523D9" w:rsidP="00047C74">
            <w:pPr>
              <w:shd w:val="clear" w:color="auto" w:fill="FFFFFF" w:themeFill="background1"/>
              <w:spacing w:line="240" w:lineRule="auto"/>
              <w:rPr>
                <w:lang w:val="de-CH"/>
              </w:rPr>
            </w:pPr>
            <w:r w:rsidRPr="00362ABA">
              <w:rPr>
                <w:lang w:val="de-CH"/>
              </w:rPr>
              <w:t>SM</w:t>
            </w:r>
          </w:p>
        </w:tc>
        <w:tc>
          <w:tcPr>
            <w:tcW w:w="879" w:type="dxa"/>
            <w:shd w:val="clear" w:color="auto" w:fill="FFFFFF" w:themeFill="background1"/>
          </w:tcPr>
          <w:p w14:paraId="023A9131" w14:textId="77777777" w:rsidR="00C523D9" w:rsidRPr="00362ABA" w:rsidRDefault="00C523D9" w:rsidP="00047C74">
            <w:pPr>
              <w:shd w:val="clear" w:color="auto" w:fill="FFFFFF" w:themeFill="background1"/>
              <w:spacing w:line="240" w:lineRule="auto"/>
              <w:rPr>
                <w:lang w:val="de-CH"/>
              </w:rPr>
            </w:pPr>
            <w:r w:rsidRPr="00362ABA">
              <w:rPr>
                <w:lang w:val="de-CH"/>
              </w:rPr>
              <w:t>kg</w:t>
            </w:r>
          </w:p>
        </w:tc>
        <w:tc>
          <w:tcPr>
            <w:tcW w:w="539" w:type="dxa"/>
            <w:gridSpan w:val="2"/>
            <w:shd w:val="clear" w:color="auto" w:fill="FFFFFF" w:themeFill="background1"/>
          </w:tcPr>
          <w:p w14:paraId="1BE0C8C3"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1982B105"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5CDBE92"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114B1E6"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11F96347"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7626068"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4192AF2"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FFFFFF" w:themeFill="background1"/>
          </w:tcPr>
          <w:p w14:paraId="549147BD"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9197653"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6479FA3B" w14:textId="04F36940"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681A66A"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6DA0973"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5A94B8F"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35F78AD"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C9DEDC4" w14:textId="2EF3A075"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AC46B11" w14:textId="20C0B9A0" w:rsidR="00C523D9" w:rsidRPr="00362ABA" w:rsidRDefault="00C523D9" w:rsidP="00047C74">
            <w:pPr>
              <w:shd w:val="clear" w:color="auto" w:fill="FFFFFF" w:themeFill="background1"/>
              <w:tabs>
                <w:tab w:val="center" w:pos="4536"/>
                <w:tab w:val="right" w:pos="9072"/>
              </w:tabs>
              <w:spacing w:line="240" w:lineRule="auto"/>
              <w:rPr>
                <w:lang w:val="de-CH"/>
              </w:rPr>
            </w:pPr>
          </w:p>
        </w:tc>
      </w:tr>
      <w:tr w:rsidR="0054434B" w:rsidRPr="00362ABA" w14:paraId="4286A656" w14:textId="77777777" w:rsidTr="00C523D9">
        <w:tc>
          <w:tcPr>
            <w:tcW w:w="1134" w:type="dxa"/>
            <w:shd w:val="clear" w:color="auto" w:fill="FFFFFF" w:themeFill="background1"/>
          </w:tcPr>
          <w:p w14:paraId="129677EF" w14:textId="77777777" w:rsidR="00C523D9" w:rsidRPr="00362ABA" w:rsidRDefault="00C523D9" w:rsidP="00047C74">
            <w:pPr>
              <w:shd w:val="clear" w:color="auto" w:fill="FFFFFF" w:themeFill="background1"/>
              <w:spacing w:line="240" w:lineRule="auto"/>
              <w:rPr>
                <w:lang w:val="de-CH"/>
              </w:rPr>
            </w:pPr>
            <w:r w:rsidRPr="00362ABA">
              <w:rPr>
                <w:lang w:val="de-CH"/>
              </w:rPr>
              <w:t>RSF</w:t>
            </w:r>
          </w:p>
        </w:tc>
        <w:tc>
          <w:tcPr>
            <w:tcW w:w="879" w:type="dxa"/>
            <w:shd w:val="clear" w:color="auto" w:fill="FFFFFF" w:themeFill="background1"/>
          </w:tcPr>
          <w:p w14:paraId="3183C299" w14:textId="77777777" w:rsidR="00C523D9" w:rsidRPr="00362ABA" w:rsidRDefault="00C523D9"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26CD38F5"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2A0ECC86"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4C8E907"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AA07BCB"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79BA1B2C"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3B14DB5"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FF1A27"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C9B3EAF"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843FE4B"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0AC08470" w14:textId="30DCF8DD"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6A56D65"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36271B6"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2B151E5"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5398013"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FF8CB80" w14:textId="10A56C54"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79FA4EA" w14:textId="71B74C58" w:rsidR="00C523D9" w:rsidRPr="00362ABA" w:rsidRDefault="00C523D9" w:rsidP="00047C74">
            <w:pPr>
              <w:shd w:val="clear" w:color="auto" w:fill="FFFFFF" w:themeFill="background1"/>
              <w:tabs>
                <w:tab w:val="center" w:pos="4536"/>
                <w:tab w:val="right" w:pos="9072"/>
              </w:tabs>
              <w:spacing w:line="240" w:lineRule="auto"/>
              <w:rPr>
                <w:lang w:val="de-CH"/>
              </w:rPr>
            </w:pPr>
          </w:p>
        </w:tc>
      </w:tr>
      <w:tr w:rsidR="0054434B" w:rsidRPr="00362ABA" w14:paraId="5536329F" w14:textId="77777777" w:rsidTr="00C523D9">
        <w:tc>
          <w:tcPr>
            <w:tcW w:w="1134" w:type="dxa"/>
            <w:shd w:val="clear" w:color="auto" w:fill="FFFFFF" w:themeFill="background1"/>
          </w:tcPr>
          <w:p w14:paraId="42A7F880" w14:textId="77777777" w:rsidR="00C523D9" w:rsidRPr="00362ABA" w:rsidRDefault="00C523D9" w:rsidP="00047C74">
            <w:pPr>
              <w:shd w:val="clear" w:color="auto" w:fill="FFFFFF" w:themeFill="background1"/>
              <w:spacing w:line="240" w:lineRule="auto"/>
              <w:rPr>
                <w:lang w:val="de-CH"/>
              </w:rPr>
            </w:pPr>
            <w:r w:rsidRPr="00362ABA">
              <w:rPr>
                <w:lang w:val="de-CH"/>
              </w:rPr>
              <w:t>NRSF</w:t>
            </w:r>
          </w:p>
        </w:tc>
        <w:tc>
          <w:tcPr>
            <w:tcW w:w="879" w:type="dxa"/>
            <w:shd w:val="clear" w:color="auto" w:fill="FFFFFF" w:themeFill="background1"/>
          </w:tcPr>
          <w:p w14:paraId="40F51660" w14:textId="77777777" w:rsidR="00C523D9" w:rsidRPr="00362ABA" w:rsidRDefault="00C523D9"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15682C7B"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587F28B9"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14A2A55"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546D2A6"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790C06FD"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D750C33"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E61D6C4"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792007"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5966405"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53CE8C13" w14:textId="537F4C13"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5E0A572"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637D983"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7A03AED"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EB299F0"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F495E25" w14:textId="79F31D29"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90162C0" w14:textId="26A3A6F9" w:rsidR="00C523D9" w:rsidRPr="00362ABA" w:rsidRDefault="00C523D9" w:rsidP="00047C74">
            <w:pPr>
              <w:shd w:val="clear" w:color="auto" w:fill="FFFFFF" w:themeFill="background1"/>
              <w:tabs>
                <w:tab w:val="center" w:pos="4536"/>
                <w:tab w:val="right" w:pos="9072"/>
              </w:tabs>
              <w:spacing w:line="240" w:lineRule="auto"/>
              <w:rPr>
                <w:lang w:val="de-CH"/>
              </w:rPr>
            </w:pPr>
          </w:p>
        </w:tc>
      </w:tr>
      <w:tr w:rsidR="0054434B" w:rsidRPr="00362ABA" w14:paraId="4336F2CD" w14:textId="77777777" w:rsidTr="00C523D9">
        <w:tc>
          <w:tcPr>
            <w:tcW w:w="1134" w:type="dxa"/>
            <w:shd w:val="clear" w:color="auto" w:fill="FFFFFF" w:themeFill="background1"/>
          </w:tcPr>
          <w:p w14:paraId="1B40D38F" w14:textId="77777777" w:rsidR="00C523D9" w:rsidRPr="00362ABA" w:rsidRDefault="00C523D9" w:rsidP="00047C74">
            <w:pPr>
              <w:shd w:val="clear" w:color="auto" w:fill="FFFFFF" w:themeFill="background1"/>
              <w:spacing w:line="240" w:lineRule="auto"/>
              <w:rPr>
                <w:lang w:val="de-CH"/>
              </w:rPr>
            </w:pPr>
            <w:r w:rsidRPr="00362ABA">
              <w:rPr>
                <w:lang w:val="de-CH"/>
              </w:rPr>
              <w:t>FW</w:t>
            </w:r>
          </w:p>
        </w:tc>
        <w:tc>
          <w:tcPr>
            <w:tcW w:w="879" w:type="dxa"/>
            <w:shd w:val="clear" w:color="auto" w:fill="FFFFFF" w:themeFill="background1"/>
          </w:tcPr>
          <w:p w14:paraId="2100C79A" w14:textId="77777777" w:rsidR="00C523D9" w:rsidRPr="00362ABA" w:rsidRDefault="00C523D9" w:rsidP="00047C74">
            <w:pPr>
              <w:shd w:val="clear" w:color="auto" w:fill="FFFFFF" w:themeFill="background1"/>
              <w:spacing w:line="240" w:lineRule="auto"/>
              <w:rPr>
                <w:lang w:val="de-CH"/>
              </w:rPr>
            </w:pPr>
            <w:r w:rsidRPr="00362ABA">
              <w:rPr>
                <w:lang w:val="de-CH"/>
              </w:rPr>
              <w:t>m</w:t>
            </w:r>
            <w:r w:rsidRPr="00362ABA">
              <w:rPr>
                <w:vertAlign w:val="superscript"/>
                <w:lang w:val="de-CH"/>
              </w:rPr>
              <w:t>3</w:t>
            </w:r>
          </w:p>
        </w:tc>
        <w:tc>
          <w:tcPr>
            <w:tcW w:w="539" w:type="dxa"/>
            <w:gridSpan w:val="2"/>
            <w:shd w:val="clear" w:color="auto" w:fill="FFFFFF" w:themeFill="background1"/>
          </w:tcPr>
          <w:p w14:paraId="35F630B1"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40B6D6A9"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155DB80"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5D289A1"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48F6ADF2"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A7BE931"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EADD332"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D8BE933"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CDA1F00"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6B7E20AB" w14:textId="0587FBF8"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0B82379"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335D3C4"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309D4E2"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C572EBB"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B09C0C7" w14:textId="24C889B2"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B388AEF" w14:textId="6CAD9A6A" w:rsidR="00C523D9" w:rsidRPr="00362ABA" w:rsidRDefault="00C523D9" w:rsidP="00047C74">
            <w:pPr>
              <w:shd w:val="clear" w:color="auto" w:fill="FFFFFF" w:themeFill="background1"/>
              <w:tabs>
                <w:tab w:val="center" w:pos="4536"/>
                <w:tab w:val="right" w:pos="9072"/>
              </w:tabs>
              <w:spacing w:line="240" w:lineRule="auto"/>
              <w:rPr>
                <w:lang w:val="de-CH"/>
              </w:rPr>
            </w:pPr>
          </w:p>
        </w:tc>
      </w:tr>
      <w:tr w:rsidR="00C523D9" w:rsidRPr="00362ABA" w14:paraId="2CFD8221" w14:textId="77777777" w:rsidTr="00C14460">
        <w:trPr>
          <w:trHeight w:val="964"/>
        </w:trPr>
        <w:tc>
          <w:tcPr>
            <w:tcW w:w="2021" w:type="dxa"/>
            <w:gridSpan w:val="3"/>
            <w:shd w:val="clear" w:color="auto" w:fill="FFFFFF" w:themeFill="background1"/>
            <w:vAlign w:val="center"/>
          </w:tcPr>
          <w:p w14:paraId="2E0D859B" w14:textId="77777777" w:rsidR="00C523D9" w:rsidRPr="00362ABA" w:rsidRDefault="00C523D9" w:rsidP="00047C74">
            <w:pPr>
              <w:shd w:val="clear" w:color="auto" w:fill="FFFFFF" w:themeFill="background1"/>
              <w:spacing w:line="240" w:lineRule="auto"/>
              <w:rPr>
                <w:sz w:val="16"/>
                <w:lang w:val="de-CH"/>
              </w:rPr>
            </w:pPr>
            <w:r w:rsidRPr="00362ABA">
              <w:rPr>
                <w:sz w:val="16"/>
                <w:lang w:val="de-CH"/>
              </w:rPr>
              <w:t>Legende</w:t>
            </w:r>
          </w:p>
        </w:tc>
        <w:tc>
          <w:tcPr>
            <w:tcW w:w="7760" w:type="dxa"/>
            <w:gridSpan w:val="16"/>
            <w:shd w:val="clear" w:color="auto" w:fill="FFFFFF" w:themeFill="background1"/>
          </w:tcPr>
          <w:p w14:paraId="57CB4AB2" w14:textId="77A89731" w:rsidR="00C523D9" w:rsidRPr="00362ABA" w:rsidRDefault="00C523D9" w:rsidP="00047C74">
            <w:pPr>
              <w:shd w:val="clear" w:color="auto" w:fill="FFFFFF" w:themeFill="background1"/>
              <w:spacing w:line="240" w:lineRule="auto"/>
              <w:jc w:val="left"/>
              <w:rPr>
                <w:rFonts w:eastAsia="Times New Roman"/>
                <w:lang w:val="de-CH" w:eastAsia="de-AT"/>
              </w:rPr>
            </w:pPr>
            <w:r w:rsidRPr="00362ABA">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362ABA">
              <w:rPr>
                <w:rFonts w:eastAsia="Times New Roman"/>
                <w:lang w:val="de-CH" w:eastAsia="de-AT"/>
              </w:rPr>
              <w:br/>
              <w:t xml:space="preserve">FW = Einsatz von Süßwasserressourcen </w:t>
            </w:r>
          </w:p>
        </w:tc>
      </w:tr>
    </w:tbl>
    <w:p w14:paraId="2A9868D9" w14:textId="77777777" w:rsidR="000524A7" w:rsidRDefault="000524A7" w:rsidP="00EA3DAE">
      <w:pPr>
        <w:pStyle w:val="Beschriftung"/>
        <w:rPr>
          <w:lang w:val="de-CH"/>
        </w:rPr>
      </w:pPr>
      <w:bookmarkStart w:id="181" w:name="_Toc336404912"/>
      <w:bookmarkEnd w:id="170"/>
      <w:bookmarkEnd w:id="171"/>
      <w:bookmarkEnd w:id="172"/>
      <w:bookmarkEnd w:id="173"/>
    </w:p>
    <w:p w14:paraId="4CBBA068" w14:textId="77777777" w:rsidR="006B2C14" w:rsidRDefault="006B2C14" w:rsidP="006B2C14">
      <w:pPr>
        <w:spacing w:line="240" w:lineRule="auto"/>
        <w:jc w:val="left"/>
        <w:rPr>
          <w:b/>
          <w:bCs/>
          <w:color w:val="17365D" w:themeColor="text2" w:themeShade="BF"/>
          <w:szCs w:val="18"/>
          <w:lang w:val="de-CH"/>
        </w:rPr>
      </w:pPr>
      <w:bookmarkStart w:id="182" w:name="_Toc488947191"/>
      <w:bookmarkEnd w:id="181"/>
    </w:p>
    <w:p w14:paraId="55058FC5" w14:textId="60D1FA68" w:rsidR="006B2C14" w:rsidRPr="00362ABA" w:rsidRDefault="006B2C14" w:rsidP="006B2C14">
      <w:pPr>
        <w:pStyle w:val="Beschriftung"/>
        <w:shd w:val="clear" w:color="auto" w:fill="FFFFFF" w:themeFill="background1"/>
        <w:rPr>
          <w:lang w:val="de-CH"/>
        </w:rPr>
      </w:pPr>
      <w:bookmarkStart w:id="183" w:name="_Toc57636792"/>
      <w:bookmarkStart w:id="184" w:name="_Toc185760820"/>
      <w:r w:rsidRPr="00362ABA">
        <w:rPr>
          <w:lang w:val="de-CH"/>
        </w:rPr>
        <w:t xml:space="preserve">Tabelle </w:t>
      </w:r>
      <w:r w:rsidRPr="00362ABA">
        <w:rPr>
          <w:lang w:val="de-CH"/>
        </w:rPr>
        <w:fldChar w:fldCharType="begin"/>
      </w:r>
      <w:r w:rsidRPr="00362ABA">
        <w:rPr>
          <w:lang w:val="de-CH"/>
        </w:rPr>
        <w:instrText xml:space="preserve"> SEQ Tabelle \* ARABIC </w:instrText>
      </w:r>
      <w:r w:rsidRPr="00362ABA">
        <w:rPr>
          <w:lang w:val="de-CH"/>
        </w:rPr>
        <w:fldChar w:fldCharType="separate"/>
      </w:r>
      <w:r w:rsidR="00CE27CC">
        <w:rPr>
          <w:noProof/>
          <w:lang w:val="de-CH"/>
        </w:rPr>
        <w:t>21</w:t>
      </w:r>
      <w:r w:rsidRPr="00362ABA">
        <w:rPr>
          <w:lang w:val="de-CH"/>
        </w:rPr>
        <w:fldChar w:fldCharType="end"/>
      </w:r>
      <w:r w:rsidRPr="00362ABA">
        <w:rPr>
          <w:lang w:val="de-CH"/>
        </w:rPr>
        <w:t>: Ergebnisse der Ökobilanz Output-Flüsse und Abfallkategorien</w:t>
      </w:r>
      <w:bookmarkEnd w:id="183"/>
      <w:bookmarkEnd w:id="184"/>
    </w:p>
    <w:tbl>
      <w:tblPr>
        <w:tblW w:w="90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850"/>
        <w:gridCol w:w="567"/>
        <w:gridCol w:w="426"/>
        <w:gridCol w:w="425"/>
        <w:gridCol w:w="142"/>
        <w:gridCol w:w="283"/>
        <w:gridCol w:w="426"/>
        <w:gridCol w:w="425"/>
        <w:gridCol w:w="425"/>
        <w:gridCol w:w="425"/>
        <w:gridCol w:w="426"/>
        <w:gridCol w:w="426"/>
        <w:gridCol w:w="425"/>
        <w:gridCol w:w="425"/>
        <w:gridCol w:w="425"/>
        <w:gridCol w:w="567"/>
        <w:gridCol w:w="567"/>
        <w:gridCol w:w="567"/>
      </w:tblGrid>
      <w:tr w:rsidR="0054434B" w:rsidRPr="00362ABA" w14:paraId="2B057FA2" w14:textId="77777777" w:rsidTr="00532FDE">
        <w:tc>
          <w:tcPr>
            <w:tcW w:w="851" w:type="dxa"/>
            <w:shd w:val="clear" w:color="auto" w:fill="C6D9F1" w:themeFill="text2" w:themeFillTint="33"/>
          </w:tcPr>
          <w:p w14:paraId="5169582D" w14:textId="77777777" w:rsidR="00C523D9" w:rsidRPr="00313684" w:rsidRDefault="00C523D9" w:rsidP="00854A1A">
            <w:pPr>
              <w:rPr>
                <w:b/>
                <w:bCs/>
              </w:rPr>
            </w:pPr>
            <w:r w:rsidRPr="00313684">
              <w:rPr>
                <w:b/>
                <w:bCs/>
              </w:rPr>
              <w:t>Para-meter</w:t>
            </w:r>
          </w:p>
        </w:tc>
        <w:tc>
          <w:tcPr>
            <w:tcW w:w="850" w:type="dxa"/>
            <w:shd w:val="clear" w:color="auto" w:fill="C6D9F1" w:themeFill="text2" w:themeFillTint="33"/>
          </w:tcPr>
          <w:p w14:paraId="5168877F" w14:textId="77777777" w:rsidR="00C523D9" w:rsidRPr="00313684" w:rsidRDefault="00C523D9" w:rsidP="00854A1A">
            <w:pPr>
              <w:rPr>
                <w:b/>
                <w:bCs/>
              </w:rPr>
            </w:pPr>
            <w:r w:rsidRPr="00313684">
              <w:rPr>
                <w:b/>
                <w:bCs/>
              </w:rPr>
              <w:t>Einheit</w:t>
            </w:r>
          </w:p>
        </w:tc>
        <w:tc>
          <w:tcPr>
            <w:tcW w:w="567" w:type="dxa"/>
            <w:shd w:val="clear" w:color="auto" w:fill="C6D9F1" w:themeFill="text2" w:themeFillTint="33"/>
          </w:tcPr>
          <w:p w14:paraId="3222E21D" w14:textId="77777777" w:rsidR="00C523D9" w:rsidRPr="00313684" w:rsidRDefault="00C523D9" w:rsidP="00854A1A">
            <w:pPr>
              <w:rPr>
                <w:b/>
                <w:bCs/>
              </w:rPr>
            </w:pPr>
            <w:r w:rsidRPr="00313684">
              <w:rPr>
                <w:b/>
                <w:bCs/>
              </w:rPr>
              <w:t>A1-A3</w:t>
            </w:r>
          </w:p>
        </w:tc>
        <w:tc>
          <w:tcPr>
            <w:tcW w:w="426" w:type="dxa"/>
            <w:shd w:val="clear" w:color="auto" w:fill="C6D9F1" w:themeFill="text2" w:themeFillTint="33"/>
          </w:tcPr>
          <w:p w14:paraId="7F49373E" w14:textId="77777777" w:rsidR="00C523D9" w:rsidRPr="00313684" w:rsidRDefault="00C523D9" w:rsidP="00854A1A">
            <w:pPr>
              <w:rPr>
                <w:b/>
                <w:bCs/>
              </w:rPr>
            </w:pPr>
            <w:r w:rsidRPr="00313684">
              <w:rPr>
                <w:b/>
                <w:bCs/>
              </w:rPr>
              <w:t>A4</w:t>
            </w:r>
          </w:p>
        </w:tc>
        <w:tc>
          <w:tcPr>
            <w:tcW w:w="425" w:type="dxa"/>
            <w:shd w:val="clear" w:color="auto" w:fill="C6D9F1" w:themeFill="text2" w:themeFillTint="33"/>
          </w:tcPr>
          <w:p w14:paraId="36D93505" w14:textId="77777777" w:rsidR="00C523D9" w:rsidRPr="00313684" w:rsidRDefault="00C523D9" w:rsidP="00854A1A">
            <w:pPr>
              <w:rPr>
                <w:b/>
                <w:bCs/>
              </w:rPr>
            </w:pPr>
            <w:r w:rsidRPr="00313684">
              <w:rPr>
                <w:b/>
                <w:bCs/>
              </w:rPr>
              <w:t>A5</w:t>
            </w:r>
          </w:p>
        </w:tc>
        <w:tc>
          <w:tcPr>
            <w:tcW w:w="425" w:type="dxa"/>
            <w:gridSpan w:val="2"/>
            <w:shd w:val="clear" w:color="auto" w:fill="C6D9F1" w:themeFill="text2" w:themeFillTint="33"/>
          </w:tcPr>
          <w:p w14:paraId="45D3BF15" w14:textId="77777777" w:rsidR="00C523D9" w:rsidRPr="00313684" w:rsidRDefault="00C523D9" w:rsidP="00854A1A">
            <w:pPr>
              <w:rPr>
                <w:b/>
                <w:bCs/>
              </w:rPr>
            </w:pPr>
            <w:r w:rsidRPr="00313684">
              <w:rPr>
                <w:b/>
                <w:bCs/>
              </w:rPr>
              <w:t>B1</w:t>
            </w:r>
          </w:p>
        </w:tc>
        <w:tc>
          <w:tcPr>
            <w:tcW w:w="426" w:type="dxa"/>
            <w:shd w:val="clear" w:color="auto" w:fill="C6D9F1" w:themeFill="text2" w:themeFillTint="33"/>
          </w:tcPr>
          <w:p w14:paraId="6756604B" w14:textId="77777777" w:rsidR="00C523D9" w:rsidRPr="00313684" w:rsidRDefault="00C523D9" w:rsidP="00854A1A">
            <w:pPr>
              <w:rPr>
                <w:b/>
                <w:bCs/>
              </w:rPr>
            </w:pPr>
            <w:r w:rsidRPr="00313684">
              <w:rPr>
                <w:b/>
                <w:bCs/>
              </w:rPr>
              <w:t>B2</w:t>
            </w:r>
          </w:p>
        </w:tc>
        <w:tc>
          <w:tcPr>
            <w:tcW w:w="425" w:type="dxa"/>
            <w:shd w:val="clear" w:color="auto" w:fill="C6D9F1" w:themeFill="text2" w:themeFillTint="33"/>
          </w:tcPr>
          <w:p w14:paraId="77B90B03" w14:textId="77777777" w:rsidR="00C523D9" w:rsidRPr="00313684" w:rsidRDefault="00C523D9" w:rsidP="00854A1A">
            <w:pPr>
              <w:rPr>
                <w:b/>
                <w:bCs/>
              </w:rPr>
            </w:pPr>
            <w:r w:rsidRPr="00313684">
              <w:rPr>
                <w:b/>
                <w:bCs/>
              </w:rPr>
              <w:t>B5</w:t>
            </w:r>
          </w:p>
        </w:tc>
        <w:tc>
          <w:tcPr>
            <w:tcW w:w="425" w:type="dxa"/>
            <w:shd w:val="clear" w:color="auto" w:fill="C6D9F1" w:themeFill="text2" w:themeFillTint="33"/>
          </w:tcPr>
          <w:p w14:paraId="10E87644" w14:textId="77777777" w:rsidR="00C523D9" w:rsidRPr="00313684" w:rsidRDefault="00C523D9" w:rsidP="00854A1A">
            <w:pPr>
              <w:rPr>
                <w:b/>
                <w:bCs/>
              </w:rPr>
            </w:pPr>
            <w:r w:rsidRPr="00313684">
              <w:rPr>
                <w:b/>
                <w:bCs/>
              </w:rPr>
              <w:t>B6</w:t>
            </w:r>
          </w:p>
        </w:tc>
        <w:tc>
          <w:tcPr>
            <w:tcW w:w="425" w:type="dxa"/>
            <w:shd w:val="clear" w:color="auto" w:fill="C6D9F1" w:themeFill="text2" w:themeFillTint="33"/>
          </w:tcPr>
          <w:p w14:paraId="410DD210" w14:textId="77777777" w:rsidR="00C523D9" w:rsidRPr="00313684" w:rsidRDefault="00C523D9" w:rsidP="00854A1A">
            <w:pPr>
              <w:rPr>
                <w:b/>
                <w:bCs/>
              </w:rPr>
            </w:pPr>
            <w:r w:rsidRPr="00313684">
              <w:rPr>
                <w:b/>
                <w:bCs/>
              </w:rPr>
              <w:t>B7</w:t>
            </w:r>
          </w:p>
        </w:tc>
        <w:tc>
          <w:tcPr>
            <w:tcW w:w="426" w:type="dxa"/>
            <w:shd w:val="clear" w:color="auto" w:fill="C6D9F1" w:themeFill="text2" w:themeFillTint="33"/>
          </w:tcPr>
          <w:p w14:paraId="759D4190" w14:textId="5D67F50E" w:rsidR="00C523D9" w:rsidRPr="00313684" w:rsidRDefault="00C523D9" w:rsidP="00854A1A">
            <w:pPr>
              <w:rPr>
                <w:b/>
                <w:bCs/>
              </w:rPr>
            </w:pPr>
            <w:r>
              <w:rPr>
                <w:b/>
                <w:bCs/>
              </w:rPr>
              <w:t>B1-B7</w:t>
            </w:r>
          </w:p>
        </w:tc>
        <w:tc>
          <w:tcPr>
            <w:tcW w:w="426" w:type="dxa"/>
            <w:shd w:val="clear" w:color="auto" w:fill="C6D9F1" w:themeFill="text2" w:themeFillTint="33"/>
          </w:tcPr>
          <w:p w14:paraId="4A4094F7" w14:textId="5DC5500F" w:rsidR="00C523D9" w:rsidRPr="00313684" w:rsidRDefault="00C523D9" w:rsidP="00854A1A">
            <w:pPr>
              <w:rPr>
                <w:b/>
                <w:bCs/>
              </w:rPr>
            </w:pPr>
            <w:r w:rsidRPr="00313684">
              <w:rPr>
                <w:b/>
                <w:bCs/>
              </w:rPr>
              <w:t>C1</w:t>
            </w:r>
          </w:p>
        </w:tc>
        <w:tc>
          <w:tcPr>
            <w:tcW w:w="425" w:type="dxa"/>
            <w:shd w:val="clear" w:color="auto" w:fill="C6D9F1" w:themeFill="text2" w:themeFillTint="33"/>
          </w:tcPr>
          <w:p w14:paraId="2A9FA9D0" w14:textId="77777777" w:rsidR="00C523D9" w:rsidRPr="00313684" w:rsidRDefault="00C523D9" w:rsidP="00854A1A">
            <w:pPr>
              <w:rPr>
                <w:b/>
                <w:bCs/>
              </w:rPr>
            </w:pPr>
            <w:r w:rsidRPr="00313684">
              <w:rPr>
                <w:b/>
                <w:bCs/>
              </w:rPr>
              <w:t>C2</w:t>
            </w:r>
          </w:p>
        </w:tc>
        <w:tc>
          <w:tcPr>
            <w:tcW w:w="425" w:type="dxa"/>
            <w:shd w:val="clear" w:color="auto" w:fill="C6D9F1" w:themeFill="text2" w:themeFillTint="33"/>
          </w:tcPr>
          <w:p w14:paraId="4A42617C" w14:textId="77777777" w:rsidR="00C523D9" w:rsidRPr="00313684" w:rsidRDefault="00C523D9" w:rsidP="00854A1A">
            <w:pPr>
              <w:rPr>
                <w:b/>
                <w:bCs/>
              </w:rPr>
            </w:pPr>
            <w:r w:rsidRPr="00313684">
              <w:rPr>
                <w:b/>
                <w:bCs/>
              </w:rPr>
              <w:t>C3</w:t>
            </w:r>
          </w:p>
        </w:tc>
        <w:tc>
          <w:tcPr>
            <w:tcW w:w="425" w:type="dxa"/>
            <w:shd w:val="clear" w:color="auto" w:fill="C6D9F1" w:themeFill="text2" w:themeFillTint="33"/>
          </w:tcPr>
          <w:p w14:paraId="6FA2B27A" w14:textId="77777777" w:rsidR="00C523D9" w:rsidRPr="00313684" w:rsidRDefault="00C523D9" w:rsidP="00854A1A">
            <w:pPr>
              <w:rPr>
                <w:b/>
                <w:bCs/>
              </w:rPr>
            </w:pPr>
            <w:r w:rsidRPr="00313684">
              <w:rPr>
                <w:b/>
                <w:bCs/>
              </w:rPr>
              <w:t>C4</w:t>
            </w:r>
          </w:p>
        </w:tc>
        <w:tc>
          <w:tcPr>
            <w:tcW w:w="567" w:type="dxa"/>
            <w:shd w:val="clear" w:color="auto" w:fill="C6D9F1" w:themeFill="text2" w:themeFillTint="33"/>
          </w:tcPr>
          <w:p w14:paraId="0BDE272F" w14:textId="0EF4668A" w:rsidR="00C523D9" w:rsidRPr="00313684" w:rsidRDefault="00C523D9" w:rsidP="00854A1A">
            <w:pPr>
              <w:rPr>
                <w:b/>
                <w:bCs/>
              </w:rPr>
            </w:pPr>
            <w:r>
              <w:rPr>
                <w:b/>
                <w:bCs/>
              </w:rPr>
              <w:t>C1-C4</w:t>
            </w:r>
          </w:p>
        </w:tc>
        <w:tc>
          <w:tcPr>
            <w:tcW w:w="567" w:type="dxa"/>
            <w:shd w:val="clear" w:color="auto" w:fill="C6D9F1" w:themeFill="text2" w:themeFillTint="33"/>
          </w:tcPr>
          <w:p w14:paraId="731443A5" w14:textId="77C7373B" w:rsidR="00C523D9" w:rsidRPr="00313684" w:rsidRDefault="00C523D9" w:rsidP="00854A1A">
            <w:pPr>
              <w:rPr>
                <w:b/>
                <w:bCs/>
              </w:rPr>
            </w:pPr>
            <w:r>
              <w:rPr>
                <w:b/>
                <w:bCs/>
              </w:rPr>
              <w:t>A-C</w:t>
            </w:r>
          </w:p>
        </w:tc>
        <w:tc>
          <w:tcPr>
            <w:tcW w:w="567" w:type="dxa"/>
            <w:shd w:val="clear" w:color="auto" w:fill="C6D9F1" w:themeFill="text2" w:themeFillTint="33"/>
          </w:tcPr>
          <w:p w14:paraId="4FA5E9C1" w14:textId="2F33D8E3" w:rsidR="00C523D9" w:rsidRPr="00313684" w:rsidRDefault="00C523D9" w:rsidP="00854A1A">
            <w:pPr>
              <w:rPr>
                <w:b/>
                <w:bCs/>
              </w:rPr>
            </w:pPr>
            <w:r w:rsidRPr="00313684">
              <w:rPr>
                <w:b/>
                <w:bCs/>
              </w:rPr>
              <w:t>D</w:t>
            </w:r>
          </w:p>
        </w:tc>
      </w:tr>
      <w:tr w:rsidR="0054434B" w:rsidRPr="00362ABA" w14:paraId="3E545CA4" w14:textId="77777777" w:rsidTr="00532FDE">
        <w:tc>
          <w:tcPr>
            <w:tcW w:w="851" w:type="dxa"/>
            <w:shd w:val="clear" w:color="auto" w:fill="FFFFFF" w:themeFill="background1"/>
          </w:tcPr>
          <w:p w14:paraId="0CFE409F" w14:textId="77777777" w:rsidR="00C523D9" w:rsidRPr="00362ABA" w:rsidRDefault="00C523D9" w:rsidP="00854A1A">
            <w:pPr>
              <w:shd w:val="clear" w:color="auto" w:fill="FFFFFF" w:themeFill="background1"/>
              <w:spacing w:line="240" w:lineRule="auto"/>
              <w:rPr>
                <w:lang w:val="de-CH" w:eastAsia="de-AT"/>
              </w:rPr>
            </w:pPr>
            <w:r w:rsidRPr="00362ABA">
              <w:rPr>
                <w:lang w:val="de-CH" w:eastAsia="de-AT"/>
              </w:rPr>
              <w:t>HWD</w:t>
            </w:r>
          </w:p>
        </w:tc>
        <w:tc>
          <w:tcPr>
            <w:tcW w:w="850" w:type="dxa"/>
            <w:shd w:val="clear" w:color="auto" w:fill="FFFFFF" w:themeFill="background1"/>
          </w:tcPr>
          <w:p w14:paraId="1101D447" w14:textId="77777777" w:rsidR="00C523D9" w:rsidRPr="00362ABA" w:rsidRDefault="00C523D9" w:rsidP="00854A1A">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0E396A55"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BB0FDBE"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0034B12"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7963E4B3"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849AE34"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DACA815"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3B8E108"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69DBA9C"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7099EB4"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C0CD02E" w14:textId="2CE923A8"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29B68EE"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F151B72"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7CACBF8"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F48FA68"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C38E76A" w14:textId="6491FAA2"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9FF9DC4" w14:textId="6B740035" w:rsidR="00C523D9" w:rsidRPr="00362ABA" w:rsidRDefault="00C523D9" w:rsidP="00854A1A">
            <w:pPr>
              <w:shd w:val="clear" w:color="auto" w:fill="FFFFFF" w:themeFill="background1"/>
              <w:tabs>
                <w:tab w:val="center" w:pos="4536"/>
                <w:tab w:val="right" w:pos="9072"/>
              </w:tabs>
              <w:spacing w:line="240" w:lineRule="auto"/>
              <w:rPr>
                <w:lang w:val="de-CH"/>
              </w:rPr>
            </w:pPr>
          </w:p>
        </w:tc>
      </w:tr>
      <w:tr w:rsidR="0054434B" w:rsidRPr="00362ABA" w14:paraId="3D59146F" w14:textId="77777777" w:rsidTr="00532FDE">
        <w:tc>
          <w:tcPr>
            <w:tcW w:w="851" w:type="dxa"/>
            <w:shd w:val="clear" w:color="auto" w:fill="FFFFFF" w:themeFill="background1"/>
          </w:tcPr>
          <w:p w14:paraId="4572E3C2" w14:textId="77777777" w:rsidR="00C523D9" w:rsidRPr="00362ABA" w:rsidRDefault="00C523D9" w:rsidP="00854A1A">
            <w:pPr>
              <w:shd w:val="clear" w:color="auto" w:fill="FFFFFF" w:themeFill="background1"/>
              <w:spacing w:line="240" w:lineRule="auto"/>
              <w:rPr>
                <w:lang w:val="de-CH" w:eastAsia="de-AT"/>
              </w:rPr>
            </w:pPr>
            <w:r w:rsidRPr="00362ABA">
              <w:rPr>
                <w:lang w:val="de-CH" w:eastAsia="de-AT"/>
              </w:rPr>
              <w:t>NHWD</w:t>
            </w:r>
          </w:p>
        </w:tc>
        <w:tc>
          <w:tcPr>
            <w:tcW w:w="850" w:type="dxa"/>
            <w:shd w:val="clear" w:color="auto" w:fill="FFFFFF" w:themeFill="background1"/>
          </w:tcPr>
          <w:p w14:paraId="63985DB2" w14:textId="77777777" w:rsidR="00C523D9" w:rsidRPr="00362ABA" w:rsidRDefault="00C523D9" w:rsidP="00854A1A">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674F55CC"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99B4EAB"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625F4FB"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7933E226"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677C902"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C673FA5"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00188B1"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5E5A96B"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F9D3172"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6A153C7" w14:textId="171A1B7C"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617ADF8"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579D12C"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D5A42CC"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6AB6195"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F3FF541" w14:textId="3DBB54A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AC186B2" w14:textId="0E12B895" w:rsidR="00C523D9" w:rsidRPr="00362ABA" w:rsidRDefault="00C523D9" w:rsidP="00854A1A">
            <w:pPr>
              <w:shd w:val="clear" w:color="auto" w:fill="FFFFFF" w:themeFill="background1"/>
              <w:tabs>
                <w:tab w:val="center" w:pos="4536"/>
                <w:tab w:val="right" w:pos="9072"/>
              </w:tabs>
              <w:spacing w:line="240" w:lineRule="auto"/>
              <w:rPr>
                <w:lang w:val="de-CH"/>
              </w:rPr>
            </w:pPr>
          </w:p>
        </w:tc>
      </w:tr>
      <w:tr w:rsidR="0054434B" w:rsidRPr="00362ABA" w14:paraId="1512A604" w14:textId="77777777" w:rsidTr="00532FDE">
        <w:tc>
          <w:tcPr>
            <w:tcW w:w="851" w:type="dxa"/>
            <w:shd w:val="clear" w:color="auto" w:fill="FFFFFF" w:themeFill="background1"/>
          </w:tcPr>
          <w:p w14:paraId="1D71C1E4" w14:textId="77777777" w:rsidR="00C523D9" w:rsidRPr="00362ABA" w:rsidRDefault="00C523D9" w:rsidP="00854A1A">
            <w:pPr>
              <w:shd w:val="clear" w:color="auto" w:fill="FFFFFF" w:themeFill="background1"/>
              <w:spacing w:line="240" w:lineRule="auto"/>
              <w:rPr>
                <w:lang w:val="de-CH" w:eastAsia="de-AT"/>
              </w:rPr>
            </w:pPr>
            <w:r w:rsidRPr="00362ABA">
              <w:rPr>
                <w:lang w:val="de-CH" w:eastAsia="de-AT"/>
              </w:rPr>
              <w:t>RWD</w:t>
            </w:r>
          </w:p>
        </w:tc>
        <w:tc>
          <w:tcPr>
            <w:tcW w:w="850" w:type="dxa"/>
            <w:shd w:val="clear" w:color="auto" w:fill="FFFFFF" w:themeFill="background1"/>
          </w:tcPr>
          <w:p w14:paraId="3027F9F5" w14:textId="77777777" w:rsidR="00C523D9" w:rsidRPr="00362ABA" w:rsidRDefault="00C523D9" w:rsidP="00854A1A">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08ACF357"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E000115"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136707A"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7085B6E2"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4C5EFA4"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8874403"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8491457"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69DFAA2"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8AF1142"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5A51F6D" w14:textId="2C7ED49B"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AB354C4"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CC7B792"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4DA4A1B"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5DE4F36"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033170D" w14:textId="07CB85F2"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559E77D" w14:textId="53B0C99B" w:rsidR="00C523D9" w:rsidRPr="00362ABA" w:rsidRDefault="00C523D9" w:rsidP="00854A1A">
            <w:pPr>
              <w:shd w:val="clear" w:color="auto" w:fill="FFFFFF" w:themeFill="background1"/>
              <w:tabs>
                <w:tab w:val="center" w:pos="4536"/>
                <w:tab w:val="right" w:pos="9072"/>
              </w:tabs>
              <w:spacing w:line="240" w:lineRule="auto"/>
              <w:rPr>
                <w:lang w:val="de-CH"/>
              </w:rPr>
            </w:pPr>
          </w:p>
        </w:tc>
      </w:tr>
      <w:tr w:rsidR="0054434B" w:rsidRPr="00362ABA" w14:paraId="4BF4B65F" w14:textId="77777777" w:rsidTr="00532FDE">
        <w:tc>
          <w:tcPr>
            <w:tcW w:w="851" w:type="dxa"/>
            <w:shd w:val="clear" w:color="auto" w:fill="FFFFFF" w:themeFill="background1"/>
          </w:tcPr>
          <w:p w14:paraId="0777A7D2" w14:textId="77777777" w:rsidR="00C523D9" w:rsidRPr="00362ABA" w:rsidRDefault="00C523D9" w:rsidP="00854A1A">
            <w:pPr>
              <w:shd w:val="clear" w:color="auto" w:fill="FFFFFF" w:themeFill="background1"/>
              <w:spacing w:line="240" w:lineRule="auto"/>
              <w:rPr>
                <w:lang w:val="de-CH" w:eastAsia="de-AT"/>
              </w:rPr>
            </w:pPr>
            <w:r w:rsidRPr="00362ABA">
              <w:rPr>
                <w:lang w:val="de-CH" w:eastAsia="de-AT"/>
              </w:rPr>
              <w:t>CRU</w:t>
            </w:r>
          </w:p>
        </w:tc>
        <w:tc>
          <w:tcPr>
            <w:tcW w:w="850" w:type="dxa"/>
            <w:shd w:val="clear" w:color="auto" w:fill="FFFFFF" w:themeFill="background1"/>
          </w:tcPr>
          <w:p w14:paraId="146DD7E4" w14:textId="77777777" w:rsidR="00C523D9" w:rsidRPr="00362ABA" w:rsidRDefault="00C523D9" w:rsidP="00854A1A">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55000CEF"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DFD151F"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1204078"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7D561F52"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BFC83FF"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160CD8A"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9BA0360"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0201DFE"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D2E82C5"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B2B61E1" w14:textId="0F35C761"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A56CEF4"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F4E34CB"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64C1487"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670DB70"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92AC4C5" w14:textId="5C918A3B"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FBC7582" w14:textId="03081C1A" w:rsidR="00C523D9" w:rsidRPr="00362ABA" w:rsidRDefault="00C523D9" w:rsidP="00854A1A">
            <w:pPr>
              <w:shd w:val="clear" w:color="auto" w:fill="FFFFFF" w:themeFill="background1"/>
              <w:tabs>
                <w:tab w:val="center" w:pos="4536"/>
                <w:tab w:val="right" w:pos="9072"/>
              </w:tabs>
              <w:spacing w:line="240" w:lineRule="auto"/>
              <w:rPr>
                <w:lang w:val="de-CH"/>
              </w:rPr>
            </w:pPr>
          </w:p>
        </w:tc>
      </w:tr>
      <w:tr w:rsidR="0054434B" w:rsidRPr="00362ABA" w14:paraId="41160EE0" w14:textId="77777777" w:rsidTr="00532FDE">
        <w:tc>
          <w:tcPr>
            <w:tcW w:w="851" w:type="dxa"/>
            <w:shd w:val="clear" w:color="auto" w:fill="FFFFFF" w:themeFill="background1"/>
          </w:tcPr>
          <w:p w14:paraId="0605328E" w14:textId="77777777" w:rsidR="00C523D9" w:rsidRPr="00362ABA" w:rsidRDefault="00C523D9" w:rsidP="00854A1A">
            <w:pPr>
              <w:shd w:val="clear" w:color="auto" w:fill="FFFFFF" w:themeFill="background1"/>
              <w:spacing w:line="240" w:lineRule="auto"/>
              <w:rPr>
                <w:lang w:val="de-CH" w:eastAsia="de-AT"/>
              </w:rPr>
            </w:pPr>
            <w:r w:rsidRPr="00362ABA">
              <w:rPr>
                <w:lang w:val="de-CH" w:eastAsia="de-AT"/>
              </w:rPr>
              <w:t>MFR</w:t>
            </w:r>
          </w:p>
        </w:tc>
        <w:tc>
          <w:tcPr>
            <w:tcW w:w="850" w:type="dxa"/>
            <w:shd w:val="clear" w:color="auto" w:fill="FFFFFF" w:themeFill="background1"/>
          </w:tcPr>
          <w:p w14:paraId="10713579" w14:textId="77777777" w:rsidR="00C523D9" w:rsidRPr="00362ABA" w:rsidRDefault="00C523D9" w:rsidP="00854A1A">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621D2C29"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4340C7F"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BD01152"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68353E91"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DAE4153"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10D08A3"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C1115E0"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6812936"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FF0E9C5"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416E525" w14:textId="1C5B91B1"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D617ED3"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04B624F"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7073BB5"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9A32EA"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752A965" w14:textId="429F4801"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B8A3B69" w14:textId="28CBA3AB" w:rsidR="00C523D9" w:rsidRPr="00362ABA" w:rsidRDefault="00C523D9" w:rsidP="00854A1A">
            <w:pPr>
              <w:shd w:val="clear" w:color="auto" w:fill="FFFFFF" w:themeFill="background1"/>
              <w:tabs>
                <w:tab w:val="center" w:pos="4536"/>
                <w:tab w:val="right" w:pos="9072"/>
              </w:tabs>
              <w:spacing w:line="240" w:lineRule="auto"/>
              <w:rPr>
                <w:lang w:val="de-CH"/>
              </w:rPr>
            </w:pPr>
          </w:p>
        </w:tc>
      </w:tr>
      <w:tr w:rsidR="0054434B" w:rsidRPr="00362ABA" w14:paraId="2967E1F0" w14:textId="77777777" w:rsidTr="00532FDE">
        <w:tc>
          <w:tcPr>
            <w:tcW w:w="851" w:type="dxa"/>
            <w:shd w:val="clear" w:color="auto" w:fill="FFFFFF" w:themeFill="background1"/>
          </w:tcPr>
          <w:p w14:paraId="06457827" w14:textId="77777777" w:rsidR="00C523D9" w:rsidRPr="00362ABA" w:rsidRDefault="00C523D9" w:rsidP="00854A1A">
            <w:pPr>
              <w:shd w:val="clear" w:color="auto" w:fill="FFFFFF" w:themeFill="background1"/>
              <w:spacing w:line="240" w:lineRule="auto"/>
              <w:rPr>
                <w:lang w:val="de-CH" w:eastAsia="de-AT"/>
              </w:rPr>
            </w:pPr>
            <w:r w:rsidRPr="00362ABA">
              <w:rPr>
                <w:lang w:val="de-CH" w:eastAsia="de-AT"/>
              </w:rPr>
              <w:t>MER</w:t>
            </w:r>
          </w:p>
        </w:tc>
        <w:tc>
          <w:tcPr>
            <w:tcW w:w="850" w:type="dxa"/>
            <w:shd w:val="clear" w:color="auto" w:fill="FFFFFF" w:themeFill="background1"/>
          </w:tcPr>
          <w:p w14:paraId="321F1C4D" w14:textId="77777777" w:rsidR="00C523D9" w:rsidRPr="00362ABA" w:rsidRDefault="00C523D9" w:rsidP="00854A1A">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6E8D8F49"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7BED124"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E6A2206"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48A8391D"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8A3EDF7"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3ED142B"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92B7DC6"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4851210"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0D435E5"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012B07A" w14:textId="58452CCA"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80908CA"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DA330BC"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8915FCF"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5ADA825"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6295511" w14:textId="7DA03211"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C1554EE" w14:textId="29394C1A" w:rsidR="00C523D9" w:rsidRPr="00362ABA" w:rsidRDefault="00C523D9" w:rsidP="00854A1A">
            <w:pPr>
              <w:shd w:val="clear" w:color="auto" w:fill="FFFFFF" w:themeFill="background1"/>
              <w:tabs>
                <w:tab w:val="center" w:pos="4536"/>
                <w:tab w:val="right" w:pos="9072"/>
              </w:tabs>
              <w:spacing w:line="240" w:lineRule="auto"/>
              <w:rPr>
                <w:lang w:val="de-CH"/>
              </w:rPr>
            </w:pPr>
          </w:p>
        </w:tc>
      </w:tr>
      <w:tr w:rsidR="0054434B" w:rsidRPr="00362ABA" w14:paraId="5319602B" w14:textId="77777777" w:rsidTr="00532FDE">
        <w:tc>
          <w:tcPr>
            <w:tcW w:w="851" w:type="dxa"/>
            <w:shd w:val="clear" w:color="auto" w:fill="FFFFFF" w:themeFill="background1"/>
          </w:tcPr>
          <w:p w14:paraId="115385DD" w14:textId="77777777" w:rsidR="00C523D9" w:rsidRPr="00362ABA" w:rsidRDefault="00C523D9" w:rsidP="00854A1A">
            <w:pPr>
              <w:shd w:val="clear" w:color="auto" w:fill="FFFFFF" w:themeFill="background1"/>
              <w:spacing w:line="240" w:lineRule="auto"/>
              <w:rPr>
                <w:lang w:val="de-CH" w:eastAsia="de-AT"/>
              </w:rPr>
            </w:pPr>
            <w:r w:rsidRPr="00362ABA">
              <w:rPr>
                <w:lang w:val="de-CH" w:eastAsia="de-AT"/>
              </w:rPr>
              <w:t>EEE</w:t>
            </w:r>
          </w:p>
        </w:tc>
        <w:tc>
          <w:tcPr>
            <w:tcW w:w="850" w:type="dxa"/>
            <w:shd w:val="clear" w:color="auto" w:fill="FFFFFF" w:themeFill="background1"/>
          </w:tcPr>
          <w:p w14:paraId="4C432250" w14:textId="77777777" w:rsidR="00C523D9" w:rsidRPr="00362ABA" w:rsidRDefault="00C523D9" w:rsidP="00854A1A">
            <w:pPr>
              <w:shd w:val="clear" w:color="auto" w:fill="FFFFFF" w:themeFill="background1"/>
              <w:spacing w:line="240" w:lineRule="auto"/>
              <w:rPr>
                <w:lang w:val="de-CH"/>
              </w:rPr>
            </w:pPr>
            <w:r w:rsidRPr="00362ABA">
              <w:rPr>
                <w:lang w:val="de-CH" w:eastAsia="de-AT"/>
              </w:rPr>
              <w:t>MJ</w:t>
            </w:r>
          </w:p>
        </w:tc>
        <w:tc>
          <w:tcPr>
            <w:tcW w:w="567" w:type="dxa"/>
            <w:shd w:val="clear" w:color="auto" w:fill="FFFFFF" w:themeFill="background1"/>
          </w:tcPr>
          <w:p w14:paraId="4688254A"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00B53A2"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D946030"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403B18D5"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63485E9"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8021004"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22D3129"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AC3C537"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AE942DA"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371A839" w14:textId="18247D5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A4F52FF"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02FD4A2"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5FD1615"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9FDA4AE"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C54C945" w14:textId="7218518E"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944E531" w14:textId="4AB13BED" w:rsidR="00C523D9" w:rsidRPr="00362ABA" w:rsidRDefault="00C523D9" w:rsidP="00854A1A">
            <w:pPr>
              <w:shd w:val="clear" w:color="auto" w:fill="FFFFFF" w:themeFill="background1"/>
              <w:tabs>
                <w:tab w:val="center" w:pos="4536"/>
                <w:tab w:val="right" w:pos="9072"/>
              </w:tabs>
              <w:spacing w:line="240" w:lineRule="auto"/>
              <w:rPr>
                <w:lang w:val="de-CH"/>
              </w:rPr>
            </w:pPr>
          </w:p>
        </w:tc>
      </w:tr>
      <w:tr w:rsidR="0054434B" w:rsidRPr="00362ABA" w14:paraId="0A41914F" w14:textId="77777777" w:rsidTr="00532FDE">
        <w:tc>
          <w:tcPr>
            <w:tcW w:w="851" w:type="dxa"/>
            <w:shd w:val="clear" w:color="auto" w:fill="FFFFFF" w:themeFill="background1"/>
          </w:tcPr>
          <w:p w14:paraId="0F8B2385" w14:textId="77777777" w:rsidR="00C523D9" w:rsidRPr="00362ABA" w:rsidRDefault="00C523D9" w:rsidP="00854A1A">
            <w:pPr>
              <w:shd w:val="clear" w:color="auto" w:fill="FFFFFF" w:themeFill="background1"/>
              <w:spacing w:line="240" w:lineRule="auto"/>
              <w:rPr>
                <w:lang w:val="de-CH" w:eastAsia="de-AT"/>
              </w:rPr>
            </w:pPr>
            <w:r w:rsidRPr="00362ABA">
              <w:rPr>
                <w:lang w:val="de-CH" w:eastAsia="de-AT"/>
              </w:rPr>
              <w:t>EET</w:t>
            </w:r>
          </w:p>
        </w:tc>
        <w:tc>
          <w:tcPr>
            <w:tcW w:w="850" w:type="dxa"/>
            <w:shd w:val="clear" w:color="auto" w:fill="FFFFFF" w:themeFill="background1"/>
          </w:tcPr>
          <w:p w14:paraId="67DE6D3F" w14:textId="77777777" w:rsidR="00C523D9" w:rsidRPr="00362ABA" w:rsidRDefault="00C523D9" w:rsidP="00854A1A">
            <w:pPr>
              <w:shd w:val="clear" w:color="auto" w:fill="FFFFFF" w:themeFill="background1"/>
              <w:spacing w:line="240" w:lineRule="auto"/>
              <w:rPr>
                <w:lang w:val="de-CH"/>
              </w:rPr>
            </w:pPr>
            <w:r w:rsidRPr="00362ABA">
              <w:rPr>
                <w:lang w:val="de-CH" w:eastAsia="de-AT"/>
              </w:rPr>
              <w:t>MJ</w:t>
            </w:r>
          </w:p>
        </w:tc>
        <w:tc>
          <w:tcPr>
            <w:tcW w:w="567" w:type="dxa"/>
            <w:shd w:val="clear" w:color="auto" w:fill="FFFFFF" w:themeFill="background1"/>
          </w:tcPr>
          <w:p w14:paraId="5B11F21C"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A820F69"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A9616EB"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7AFA2529"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9709665"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F468E50"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0CE62EF"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8B65CCA"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44ACA61"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71295DD" w14:textId="71B693A3"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F0C0904"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BC2AE19"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69DF881"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413B2FB"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B4C60AC" w14:textId="02A376DD"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5535DC8" w14:textId="2BBA0B33" w:rsidR="00C523D9" w:rsidRPr="00362ABA" w:rsidRDefault="00C523D9" w:rsidP="00854A1A">
            <w:pPr>
              <w:shd w:val="clear" w:color="auto" w:fill="FFFFFF" w:themeFill="background1"/>
              <w:tabs>
                <w:tab w:val="center" w:pos="4536"/>
                <w:tab w:val="right" w:pos="9072"/>
              </w:tabs>
              <w:spacing w:line="240" w:lineRule="auto"/>
              <w:rPr>
                <w:lang w:val="de-CH"/>
              </w:rPr>
            </w:pPr>
          </w:p>
        </w:tc>
      </w:tr>
      <w:tr w:rsidR="00A304E8" w:rsidRPr="004B5AD6" w14:paraId="7761F032" w14:textId="77777777" w:rsidTr="00A304E8">
        <w:trPr>
          <w:trHeight w:val="567"/>
        </w:trPr>
        <w:tc>
          <w:tcPr>
            <w:tcW w:w="3261" w:type="dxa"/>
            <w:gridSpan w:val="6"/>
            <w:shd w:val="clear" w:color="auto" w:fill="FFFFFF" w:themeFill="background1"/>
            <w:vAlign w:val="center"/>
          </w:tcPr>
          <w:p w14:paraId="595D6448" w14:textId="7BEC0087" w:rsidR="00A304E8" w:rsidRPr="00362ABA" w:rsidRDefault="00A304E8" w:rsidP="00854A1A">
            <w:pPr>
              <w:shd w:val="clear" w:color="auto" w:fill="FFFFFF" w:themeFill="background1"/>
              <w:spacing w:line="240" w:lineRule="auto"/>
              <w:jc w:val="left"/>
              <w:rPr>
                <w:lang w:val="de-CH"/>
              </w:rPr>
            </w:pPr>
            <w:r w:rsidRPr="00362ABA">
              <w:rPr>
                <w:sz w:val="16"/>
                <w:lang w:val="de-CH"/>
              </w:rPr>
              <w:t>Legende</w:t>
            </w:r>
          </w:p>
        </w:tc>
        <w:tc>
          <w:tcPr>
            <w:tcW w:w="5812" w:type="dxa"/>
            <w:gridSpan w:val="13"/>
            <w:shd w:val="clear" w:color="auto" w:fill="FFFFFF" w:themeFill="background1"/>
            <w:vAlign w:val="center"/>
          </w:tcPr>
          <w:p w14:paraId="3C7D2576" w14:textId="12C637F5" w:rsidR="00A304E8" w:rsidRPr="00362ABA" w:rsidRDefault="00A304E8" w:rsidP="00854A1A">
            <w:pPr>
              <w:shd w:val="clear" w:color="auto" w:fill="FFFFFF" w:themeFill="background1"/>
              <w:spacing w:line="240" w:lineRule="auto"/>
              <w:jc w:val="left"/>
              <w:rPr>
                <w:rFonts w:eastAsia="Times New Roman"/>
                <w:lang w:val="de-CH" w:eastAsia="de-AT"/>
              </w:rPr>
            </w:pPr>
            <w:r w:rsidRPr="00362ABA">
              <w:rPr>
                <w:lang w:val="de-CH"/>
              </w:rPr>
              <w:t xml:space="preserve">HWD = Gefährlicher Abfall zur Deponie; NHWD = Entsorgter nicht gefährlicher Abfall; RWD = Entsorgter radioaktiver Abfall; </w:t>
            </w:r>
            <w:r w:rsidRPr="00362ABA">
              <w:rPr>
                <w:rFonts w:eastAsia="Times New Roman"/>
                <w:lang w:val="de-CH" w:eastAsia="de-AT"/>
              </w:rPr>
              <w:t xml:space="preserve">CRU =Komponenten für die Wiederverwendung; MFR = Stoffe zum Recycling; </w:t>
            </w:r>
          </w:p>
          <w:p w14:paraId="2812E182" w14:textId="77777777" w:rsidR="00A304E8" w:rsidRPr="004B5AD6" w:rsidRDefault="00A304E8" w:rsidP="00854A1A">
            <w:pPr>
              <w:shd w:val="clear" w:color="auto" w:fill="FFFFFF" w:themeFill="background1"/>
              <w:spacing w:line="240" w:lineRule="auto"/>
              <w:rPr>
                <w:rFonts w:eastAsia="Times New Roman"/>
                <w:lang w:val="de-CH" w:eastAsia="de-AT"/>
              </w:rPr>
            </w:pPr>
            <w:r w:rsidRPr="00362ABA">
              <w:rPr>
                <w:rFonts w:eastAsia="Times New Roman"/>
                <w:lang w:val="de-CH" w:eastAsia="de-AT"/>
              </w:rPr>
              <w:t xml:space="preserve">MER = Stoffe für die Energierückgewinnung; EEE = Exportierte Energie elektrisch; </w:t>
            </w:r>
            <w:r w:rsidRPr="00362ABA">
              <w:rPr>
                <w:rFonts w:eastAsia="Times New Roman"/>
                <w:lang w:val="de-CH" w:eastAsia="de-AT"/>
              </w:rPr>
              <w:br/>
              <w:t>EET = Exportierte Energie thermisch</w:t>
            </w:r>
          </w:p>
        </w:tc>
      </w:tr>
    </w:tbl>
    <w:p w14:paraId="7D3440AE" w14:textId="271DCD7A" w:rsidR="00C05B9F" w:rsidRDefault="00C05B9F" w:rsidP="00C05B9F">
      <w:pPr>
        <w:spacing w:line="240" w:lineRule="auto"/>
        <w:jc w:val="left"/>
        <w:rPr>
          <w:b/>
          <w:bCs/>
          <w:color w:val="17365D" w:themeColor="text2" w:themeShade="BF"/>
          <w:szCs w:val="18"/>
          <w:lang w:val="de-CH"/>
        </w:rPr>
      </w:pPr>
    </w:p>
    <w:p w14:paraId="42F80C1A" w14:textId="7BF7E55D" w:rsidR="00E05D15" w:rsidRPr="00D15C7F" w:rsidRDefault="00E05D15" w:rsidP="00D15C7F">
      <w:pPr>
        <w:pStyle w:val="Beschriftung"/>
        <w:shd w:val="clear" w:color="auto" w:fill="FFFFFF" w:themeFill="background1"/>
        <w:rPr>
          <w:lang w:val="de-CH"/>
        </w:rPr>
      </w:pPr>
      <w:bookmarkStart w:id="185" w:name="_Toc55468905"/>
      <w:bookmarkStart w:id="186" w:name="_Toc57023872"/>
      <w:bookmarkStart w:id="187" w:name="_Toc185760821"/>
      <w:bookmarkStart w:id="188" w:name="_Hlk73105796"/>
      <w:r>
        <w:t xml:space="preserve">Tabelle </w:t>
      </w:r>
      <w:r w:rsidRPr="00D15C7F">
        <w:rPr>
          <w:shd w:val="clear" w:color="auto" w:fill="FFFFFF" w:themeFill="background1"/>
        </w:rPr>
        <w:fldChar w:fldCharType="begin"/>
      </w:r>
      <w:r w:rsidRPr="00D15C7F">
        <w:rPr>
          <w:shd w:val="clear" w:color="auto" w:fill="FFFFFF" w:themeFill="background1"/>
        </w:rPr>
        <w:instrText xml:space="preserve"> SEQ Tabelle \* ARABIC </w:instrText>
      </w:r>
      <w:r w:rsidRPr="00D15C7F">
        <w:rPr>
          <w:shd w:val="clear" w:color="auto" w:fill="FFFFFF" w:themeFill="background1"/>
        </w:rPr>
        <w:fldChar w:fldCharType="separate"/>
      </w:r>
      <w:r w:rsidR="00CE27CC">
        <w:rPr>
          <w:noProof/>
          <w:shd w:val="clear" w:color="auto" w:fill="FFFFFF" w:themeFill="background1"/>
        </w:rPr>
        <w:t>22</w:t>
      </w:r>
      <w:r w:rsidRPr="00D15C7F">
        <w:rPr>
          <w:shd w:val="clear" w:color="auto" w:fill="FFFFFF" w:themeFill="background1"/>
        </w:rPr>
        <w:fldChar w:fldCharType="end"/>
      </w:r>
      <w:r w:rsidRPr="00D15C7F">
        <w:rPr>
          <w:shd w:val="clear" w:color="auto" w:fill="FFFFFF" w:themeFill="background1"/>
          <w:lang w:val="de-CH"/>
        </w:rPr>
        <w:t>: Informationen zur Beschreibung des biogenen Kohlenstoffgehalts am Werkstor</w:t>
      </w:r>
      <w:bookmarkEnd w:id="185"/>
      <w:bookmarkEnd w:id="186"/>
      <w:bookmarkEnd w:id="187"/>
    </w:p>
    <w:tbl>
      <w:tblPr>
        <w:tblW w:w="52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tblGrid>
      <w:tr w:rsidR="00E05D15" w:rsidRPr="00D15C7F" w14:paraId="55148A6F" w14:textId="77777777" w:rsidTr="00D15C7F">
        <w:tc>
          <w:tcPr>
            <w:tcW w:w="4161" w:type="dxa"/>
            <w:shd w:val="clear" w:color="auto" w:fill="auto"/>
          </w:tcPr>
          <w:p w14:paraId="40F512E5" w14:textId="77777777" w:rsidR="00E05D15" w:rsidRPr="00D15C7F" w:rsidRDefault="00E05D15" w:rsidP="00D15C7F">
            <w:pPr>
              <w:shd w:val="clear" w:color="auto" w:fill="FFFFFF" w:themeFill="background1"/>
              <w:spacing w:line="240" w:lineRule="auto"/>
              <w:rPr>
                <w:b/>
                <w:color w:val="0F243E"/>
                <w:lang w:val="de-CH"/>
              </w:rPr>
            </w:pPr>
            <w:r w:rsidRPr="00D15C7F">
              <w:rPr>
                <w:b/>
                <w:color w:val="0F243E"/>
                <w:lang w:val="de-CH"/>
              </w:rPr>
              <w:t>Biogener Kohlenstoffgehalt</w:t>
            </w:r>
          </w:p>
        </w:tc>
        <w:tc>
          <w:tcPr>
            <w:tcW w:w="1134" w:type="dxa"/>
            <w:shd w:val="clear" w:color="auto" w:fill="auto"/>
          </w:tcPr>
          <w:p w14:paraId="14E29FAE" w14:textId="77777777" w:rsidR="00E05D15" w:rsidRPr="00D15C7F" w:rsidRDefault="00E05D15" w:rsidP="00D15C7F">
            <w:pPr>
              <w:shd w:val="clear" w:color="auto" w:fill="FFFFFF" w:themeFill="background1"/>
              <w:spacing w:line="240" w:lineRule="auto"/>
              <w:rPr>
                <w:b/>
                <w:color w:val="0F243E"/>
                <w:lang w:val="de-CH"/>
              </w:rPr>
            </w:pPr>
            <w:r w:rsidRPr="00D15C7F">
              <w:rPr>
                <w:b/>
                <w:color w:val="0F243E"/>
                <w:lang w:val="de-CH"/>
              </w:rPr>
              <w:t>Einheit</w:t>
            </w:r>
          </w:p>
        </w:tc>
      </w:tr>
      <w:tr w:rsidR="00E05D15" w:rsidRPr="00D15C7F" w14:paraId="68308E10" w14:textId="77777777" w:rsidTr="00D15C7F">
        <w:tc>
          <w:tcPr>
            <w:tcW w:w="4161" w:type="dxa"/>
            <w:shd w:val="clear" w:color="auto" w:fill="auto"/>
          </w:tcPr>
          <w:p w14:paraId="100FB552" w14:textId="77777777" w:rsidR="00E05D15" w:rsidRPr="00D15C7F" w:rsidRDefault="00E05D15" w:rsidP="00D15C7F">
            <w:pPr>
              <w:shd w:val="clear" w:color="auto" w:fill="FFFFFF" w:themeFill="background1"/>
              <w:spacing w:line="240" w:lineRule="auto"/>
              <w:rPr>
                <w:lang w:val="de-CH" w:eastAsia="de-AT"/>
              </w:rPr>
            </w:pPr>
            <w:r w:rsidRPr="00D15C7F">
              <w:rPr>
                <w:lang w:val="de-CH" w:eastAsia="de-AT"/>
              </w:rPr>
              <w:t>Biogener Kohlenstoff im Produkt</w:t>
            </w:r>
          </w:p>
        </w:tc>
        <w:tc>
          <w:tcPr>
            <w:tcW w:w="1134" w:type="dxa"/>
            <w:shd w:val="clear" w:color="auto" w:fill="auto"/>
          </w:tcPr>
          <w:p w14:paraId="45ABBAF8" w14:textId="77777777" w:rsidR="00E05D15" w:rsidRPr="00D15C7F" w:rsidRDefault="00E05D15" w:rsidP="00D15C7F">
            <w:pPr>
              <w:shd w:val="clear" w:color="auto" w:fill="FFFFFF" w:themeFill="background1"/>
              <w:spacing w:line="240" w:lineRule="auto"/>
              <w:rPr>
                <w:lang w:val="de-CH"/>
              </w:rPr>
            </w:pPr>
            <w:r w:rsidRPr="00D15C7F">
              <w:rPr>
                <w:lang w:val="de-CH"/>
              </w:rPr>
              <w:t>kg C</w:t>
            </w:r>
          </w:p>
        </w:tc>
      </w:tr>
      <w:tr w:rsidR="00E05D15" w:rsidRPr="00D15C7F" w14:paraId="41F2FBFA" w14:textId="77777777" w:rsidTr="00D15C7F">
        <w:tc>
          <w:tcPr>
            <w:tcW w:w="4161" w:type="dxa"/>
            <w:shd w:val="clear" w:color="auto" w:fill="auto"/>
          </w:tcPr>
          <w:p w14:paraId="29C6F114" w14:textId="77777777" w:rsidR="00E05D15" w:rsidRPr="00D15C7F" w:rsidRDefault="00E05D15" w:rsidP="00D15C7F">
            <w:pPr>
              <w:shd w:val="clear" w:color="auto" w:fill="FFFFFF" w:themeFill="background1"/>
              <w:spacing w:line="240" w:lineRule="auto"/>
              <w:rPr>
                <w:lang w:val="de-CH" w:eastAsia="de-AT"/>
              </w:rPr>
            </w:pPr>
            <w:r w:rsidRPr="00D15C7F">
              <w:rPr>
                <w:lang w:val="de-CH" w:eastAsia="de-AT"/>
              </w:rPr>
              <w:t>Biogener Kohlenstoff in der zugehörigen Verpackung</w:t>
            </w:r>
          </w:p>
        </w:tc>
        <w:tc>
          <w:tcPr>
            <w:tcW w:w="1134" w:type="dxa"/>
            <w:shd w:val="clear" w:color="auto" w:fill="auto"/>
          </w:tcPr>
          <w:p w14:paraId="501B4A02" w14:textId="77777777" w:rsidR="00E05D15" w:rsidRPr="00D15C7F" w:rsidRDefault="00E05D15" w:rsidP="00D15C7F">
            <w:pPr>
              <w:shd w:val="clear" w:color="auto" w:fill="FFFFFF" w:themeFill="background1"/>
              <w:spacing w:line="240" w:lineRule="auto"/>
              <w:rPr>
                <w:lang w:val="de-CH"/>
              </w:rPr>
            </w:pPr>
            <w:r w:rsidRPr="00D15C7F">
              <w:rPr>
                <w:lang w:val="de-CH"/>
              </w:rPr>
              <w:t>kg C</w:t>
            </w:r>
          </w:p>
        </w:tc>
      </w:tr>
      <w:tr w:rsidR="00D15C7F" w:rsidRPr="00D15C7F" w14:paraId="61233F1F" w14:textId="77777777" w:rsidTr="00D15C7F">
        <w:tc>
          <w:tcPr>
            <w:tcW w:w="5295" w:type="dxa"/>
            <w:gridSpan w:val="2"/>
            <w:shd w:val="clear" w:color="auto" w:fill="auto"/>
          </w:tcPr>
          <w:p w14:paraId="6553F678" w14:textId="15D098C2" w:rsidR="00D15C7F" w:rsidRPr="00D15C7F" w:rsidRDefault="00D15C7F" w:rsidP="00D15C7F">
            <w:pPr>
              <w:shd w:val="clear" w:color="auto" w:fill="FFFFFF" w:themeFill="background1"/>
              <w:spacing w:line="240" w:lineRule="auto"/>
              <w:rPr>
                <w:lang w:val="de-CH"/>
              </w:rPr>
            </w:pPr>
            <w:r w:rsidRPr="00D15C7F">
              <w:rPr>
                <w:sz w:val="16"/>
                <w:lang w:val="de-CH"/>
              </w:rPr>
              <w:t>Anmerkung: 1 kg biogener Kohlenstoff entspricht 44/12 kg CO</w:t>
            </w:r>
            <w:r w:rsidRPr="00D15C7F">
              <w:rPr>
                <w:sz w:val="16"/>
                <w:vertAlign w:val="subscript"/>
                <w:lang w:val="de-CH"/>
              </w:rPr>
              <w:t>2</w:t>
            </w:r>
          </w:p>
        </w:tc>
      </w:tr>
      <w:bookmarkEnd w:id="188"/>
    </w:tbl>
    <w:p w14:paraId="300C0C5E" w14:textId="77777777" w:rsidR="00E05D15" w:rsidRPr="0021028B" w:rsidRDefault="00E05D15" w:rsidP="00E05D15"/>
    <w:p w14:paraId="59434E16" w14:textId="77777777" w:rsidR="00E05D15" w:rsidRPr="00C35013" w:rsidRDefault="00E05D15" w:rsidP="00E05D15">
      <w:pPr>
        <w:shd w:val="clear" w:color="auto" w:fill="DAEEF3"/>
      </w:pPr>
      <w:r w:rsidRPr="00C35013">
        <w:lastRenderedPageBreak/>
        <w:t>Wenn die Masse</w:t>
      </w:r>
      <w:r>
        <w:t xml:space="preserve"> der Stoffe, die biogenen </w:t>
      </w:r>
      <w:r w:rsidRPr="00C35013">
        <w:t>Kohlenstoff enthalten im Produkt weniger als 5 % der Masse des Produktes ausmacht, darf die Deklaration des biogenen Kohlenstoffgehalts weggelassen werden.</w:t>
      </w:r>
    </w:p>
    <w:p w14:paraId="061776F7" w14:textId="77777777" w:rsidR="00E05D15" w:rsidRPr="00C35013" w:rsidRDefault="00E05D15" w:rsidP="00E05D15">
      <w:pPr>
        <w:shd w:val="clear" w:color="auto" w:fill="DAEEF3"/>
      </w:pPr>
    </w:p>
    <w:p w14:paraId="4D3B9475" w14:textId="77777777" w:rsidR="00E05D15" w:rsidRPr="00C35013" w:rsidRDefault="00E05D15" w:rsidP="00E05D15">
      <w:pPr>
        <w:shd w:val="clear" w:color="auto" w:fill="DAEEF3"/>
      </w:pPr>
      <w:r w:rsidRPr="00C35013">
        <w:t xml:space="preserve">Wenn die Masse </w:t>
      </w:r>
      <w:r>
        <w:t>der Stoffe, die</w:t>
      </w:r>
      <w:r w:rsidRPr="00C35013">
        <w:t xml:space="preserve"> biogenen Kohlenstoff enthalten in der Verpackung weniger als 5 % der Gesamtmasse der Verpackung ausmacht, darf die Deklaration des biogenen Kohlenstoffgehaltes der Verpackung weggelassen werden.</w:t>
      </w:r>
    </w:p>
    <w:p w14:paraId="3D6077F2" w14:textId="77777777" w:rsidR="00E05D15" w:rsidRDefault="00E05D15" w:rsidP="00C05B9F">
      <w:pPr>
        <w:spacing w:line="240" w:lineRule="auto"/>
        <w:jc w:val="left"/>
        <w:rPr>
          <w:b/>
          <w:bCs/>
          <w:color w:val="17365D" w:themeColor="text2" w:themeShade="BF"/>
          <w:szCs w:val="18"/>
          <w:lang w:val="de-CH"/>
        </w:rPr>
      </w:pPr>
    </w:p>
    <w:p w14:paraId="33FB25C6" w14:textId="77777777" w:rsidR="00102983" w:rsidRPr="004B5AD6" w:rsidRDefault="00A942FC" w:rsidP="004B5AD6">
      <w:pPr>
        <w:pStyle w:val="berschrift1"/>
        <w:ind w:left="426"/>
        <w:rPr>
          <w:lang w:val="de-CH"/>
        </w:rPr>
      </w:pPr>
      <w:bookmarkStart w:id="189" w:name="_Toc185760789"/>
      <w:bookmarkStart w:id="190" w:name="_Toc186733290"/>
      <w:bookmarkEnd w:id="182"/>
      <w:r w:rsidRPr="004B5AD6">
        <w:rPr>
          <w:lang w:val="de-CH"/>
        </w:rPr>
        <w:t>LCA: Interpretation</w:t>
      </w:r>
      <w:bookmarkEnd w:id="189"/>
      <w:bookmarkEnd w:id="190"/>
    </w:p>
    <w:p w14:paraId="44E4E7B5" w14:textId="77777777" w:rsidR="00A37D19" w:rsidRPr="004B5AD6" w:rsidRDefault="00A37D19" w:rsidP="00A37D19">
      <w:pPr>
        <w:rPr>
          <w:lang w:val="de-CH"/>
        </w:rPr>
      </w:pPr>
    </w:p>
    <w:p w14:paraId="1C99EF3C" w14:textId="5FA32FFC" w:rsidR="00A37D19" w:rsidRPr="004B5AD6" w:rsidRDefault="00A37D19" w:rsidP="009B45C0">
      <w:pPr>
        <w:shd w:val="clear" w:color="auto" w:fill="DAEEF3" w:themeFill="accent5" w:themeFillTint="33"/>
        <w:rPr>
          <w:lang w:val="de-CH"/>
        </w:rPr>
      </w:pPr>
      <w:r w:rsidRPr="004B5AD6">
        <w:rPr>
          <w:lang w:val="de-CH"/>
        </w:rPr>
        <w:t>Für das Verständnis der Ökobilanz müssen sowohl die aggregierten Indikatoren der Sachbilanz wie auch der Wirkungsabschätzung (LCIA) in einer Dominanzan</w:t>
      </w:r>
      <w:r w:rsidR="009B45C0">
        <w:rPr>
          <w:lang w:val="de-CH"/>
        </w:rPr>
        <w:t>al</w:t>
      </w:r>
      <w:r w:rsidRPr="004B5AD6">
        <w:rPr>
          <w:lang w:val="de-CH"/>
        </w:rPr>
        <w:t>yse interpretiert werden.</w:t>
      </w:r>
    </w:p>
    <w:p w14:paraId="587B9A86" w14:textId="77777777" w:rsidR="00A37D19" w:rsidRPr="004B5AD6" w:rsidRDefault="00A37D19" w:rsidP="009B45C0">
      <w:pPr>
        <w:shd w:val="clear" w:color="auto" w:fill="DAEEF3" w:themeFill="accent5" w:themeFillTint="33"/>
        <w:rPr>
          <w:lang w:val="de-CH"/>
        </w:rPr>
      </w:pPr>
      <w:bookmarkStart w:id="191" w:name="_Hlk176452440"/>
      <w:r w:rsidRPr="004B5AD6">
        <w:rPr>
          <w:lang w:val="de-CH"/>
        </w:rPr>
        <w:t>Die Interpretation muss auch eine Beschreibung der Spanne bzw. Varianz der LCIA-Resultate beinhalten, wenn die EPD für mehrere Produkte gültig ist.</w:t>
      </w:r>
    </w:p>
    <w:bookmarkEnd w:id="191"/>
    <w:p w14:paraId="18E3FCB2" w14:textId="77777777" w:rsidR="005818F1" w:rsidRPr="004B5AD6" w:rsidRDefault="005818F1" w:rsidP="009B45C0">
      <w:pPr>
        <w:shd w:val="clear" w:color="auto" w:fill="DAEEF3" w:themeFill="accent5" w:themeFillTint="33"/>
        <w:rPr>
          <w:lang w:val="de-CH"/>
        </w:rPr>
      </w:pPr>
    </w:p>
    <w:p w14:paraId="1DA816F3" w14:textId="77777777" w:rsidR="008F5228" w:rsidRDefault="008F5228" w:rsidP="008F5228">
      <w:pPr>
        <w:shd w:val="clear" w:color="auto" w:fill="DAEEF3"/>
        <w:rPr>
          <w:lang w:val="de-CH"/>
        </w:rPr>
      </w:pPr>
      <w:r w:rsidRPr="004B5AD6">
        <w:rPr>
          <w:lang w:val="de-CH"/>
        </w:rPr>
        <w:t>Es wird empfohlen, die Interpretation der Ergebnisse</w:t>
      </w:r>
      <w:r>
        <w:rPr>
          <w:lang w:val="de-CH"/>
        </w:rPr>
        <w:t xml:space="preserve"> im Projektbericht</w:t>
      </w:r>
      <w:r w:rsidRPr="004B5AD6">
        <w:rPr>
          <w:lang w:val="de-CH"/>
        </w:rPr>
        <w:t xml:space="preserve"> mit Graphiken zu illustrieren (z.B. die Dominanzanalyse bezüglich der Verteilung der Umwelteinflüsse über die Module, etc.).</w:t>
      </w:r>
      <w:r>
        <w:rPr>
          <w:lang w:val="de-CH"/>
        </w:rPr>
        <w:t xml:space="preserve"> In der EPD sollen Graphiken nur auf ausdrücklichen Wunsch der Deklarationsinhaber eingefügt werden (hoher Aufwand im Zuge von Übersetzungsleistungen in andere Sprachen ist damit verbunden).</w:t>
      </w:r>
    </w:p>
    <w:p w14:paraId="54851E13" w14:textId="77777777" w:rsidR="008F5228" w:rsidRDefault="008F5228" w:rsidP="008F5228">
      <w:pPr>
        <w:shd w:val="clear" w:color="auto" w:fill="DAEEF3"/>
        <w:rPr>
          <w:lang w:val="de-CH"/>
        </w:rPr>
      </w:pPr>
    </w:p>
    <w:p w14:paraId="11DFA8C7" w14:textId="54CF36D7" w:rsidR="008F5228" w:rsidRDefault="008F5228" w:rsidP="008F5228">
      <w:pPr>
        <w:shd w:val="clear" w:color="auto" w:fill="DAEEF3"/>
        <w:rPr>
          <w:lang w:val="de-CH"/>
        </w:rPr>
      </w:pPr>
      <w:bookmarkStart w:id="192" w:name="_Hlk55468805"/>
      <w:r>
        <w:rPr>
          <w:lang w:val="de-CH"/>
        </w:rPr>
        <w:t xml:space="preserve">Bei der Deklaration von Durchschnittsprodukten ist </w:t>
      </w:r>
      <w:r w:rsidR="0005715F">
        <w:rPr>
          <w:lang w:val="de-CH"/>
        </w:rPr>
        <w:t xml:space="preserve">der Wertebereich und die Variation </w:t>
      </w:r>
      <w:r w:rsidR="0005715F" w:rsidRPr="006825B7">
        <w:rPr>
          <w:lang w:val="de-CH"/>
        </w:rPr>
        <w:t xml:space="preserve">der </w:t>
      </w:r>
      <w:r w:rsidR="0005715F">
        <w:rPr>
          <w:lang w:val="de-CH"/>
        </w:rPr>
        <w:t xml:space="preserve">wesentlichen </w:t>
      </w:r>
      <w:r w:rsidR="0005715F" w:rsidRPr="006825B7">
        <w:rPr>
          <w:lang w:val="de-CH"/>
        </w:rPr>
        <w:t>Wirkung</w:t>
      </w:r>
      <w:r w:rsidR="0005715F">
        <w:rPr>
          <w:lang w:val="de-CH"/>
        </w:rPr>
        <w:t>skategorien</w:t>
      </w:r>
      <w:r w:rsidR="0005715F" w:rsidRPr="006825B7">
        <w:rPr>
          <w:lang w:val="de-CH"/>
        </w:rPr>
        <w:t xml:space="preserve"> </w:t>
      </w:r>
      <w:r>
        <w:rPr>
          <w:lang w:val="de-CH"/>
        </w:rPr>
        <w:t>für die Einzelprodukte</w:t>
      </w:r>
      <w:r w:rsidR="009776FD">
        <w:rPr>
          <w:lang w:val="de-CH"/>
        </w:rPr>
        <w:t xml:space="preserve"> bzw. einzelnen Standorte </w:t>
      </w:r>
      <w:r w:rsidR="0010173F">
        <w:rPr>
          <w:lang w:val="de-CH"/>
        </w:rPr>
        <w:t>zu erläutern</w:t>
      </w:r>
      <w:r>
        <w:rPr>
          <w:lang w:val="de-CH"/>
        </w:rPr>
        <w:t xml:space="preserve">. </w:t>
      </w:r>
      <w:r w:rsidR="0005715F" w:rsidRPr="006825B7">
        <w:rPr>
          <w:lang w:val="de-CH"/>
        </w:rPr>
        <w:t xml:space="preserve">Die Ergebnisse sollten sich in den Kernindikatoren für die Umweltwirkungen nicht wesentlich unterscheiden. Wenn für die beurteilten Standorte und/oder Produkte größere Unterschiede bei den Auswirkungen festgestellt werden, muss zusätzlich </w:t>
      </w:r>
      <w:r w:rsidR="0010173F">
        <w:rPr>
          <w:lang w:val="de-CH"/>
        </w:rPr>
        <w:t xml:space="preserve">dazu </w:t>
      </w:r>
      <w:r w:rsidR="0005715F" w:rsidRPr="006825B7">
        <w:rPr>
          <w:lang w:val="de-CH"/>
        </w:rPr>
        <w:t>eine Erläuterung angegeben werden.</w:t>
      </w:r>
    </w:p>
    <w:bookmarkEnd w:id="192"/>
    <w:p w14:paraId="4C5AA705" w14:textId="77777777" w:rsidR="008F5228" w:rsidRPr="004B5AD6" w:rsidRDefault="008F5228" w:rsidP="008F5228">
      <w:pPr>
        <w:shd w:val="clear" w:color="auto" w:fill="DAEEF3"/>
        <w:rPr>
          <w:lang w:val="de-CH"/>
        </w:rPr>
      </w:pPr>
    </w:p>
    <w:p w14:paraId="4CC644A8" w14:textId="483F0AB6" w:rsidR="008F5228" w:rsidRPr="004B5AD6" w:rsidRDefault="008F5228" w:rsidP="008F5228">
      <w:pPr>
        <w:shd w:val="clear" w:color="auto" w:fill="DAEEF3"/>
        <w:rPr>
          <w:lang w:val="de-CH"/>
        </w:rPr>
      </w:pPr>
      <w:r w:rsidRPr="004B5AD6">
        <w:rPr>
          <w:lang w:val="de-CH"/>
        </w:rPr>
        <w:t xml:space="preserve">Bezüglich Modul D ist in der Interpretation in der EPD darauf hinzuweisen, dass die </w:t>
      </w:r>
      <w:r w:rsidR="0010173F">
        <w:rPr>
          <w:lang w:val="de-CH"/>
        </w:rPr>
        <w:t>Vorteile</w:t>
      </w:r>
      <w:r w:rsidRPr="004B5AD6">
        <w:rPr>
          <w:lang w:val="de-CH"/>
        </w:rPr>
        <w:t xml:space="preserve"> und Lasten außerhalb der Produktsystemgrenzen liegen. Graphiken zur Ergebnis-Interpretation des Lebenszyklus sind derart zu gestalten, dass Module A1-C4 in einer Graphik und Modul D in getrennten Graphiken dargestellt sind. Alternativ können die Ergebnisse auch ohne Graphiken interpretiert werden</w:t>
      </w:r>
      <w:r>
        <w:rPr>
          <w:lang w:val="de-CH"/>
        </w:rPr>
        <w:t>, es wird empfohlen, Graphiken nur im Projektbericht einzufügen, siehe oben</w:t>
      </w:r>
      <w:r w:rsidRPr="004B5AD6">
        <w:rPr>
          <w:lang w:val="de-CH"/>
        </w:rPr>
        <w:t xml:space="preserve">. </w:t>
      </w:r>
    </w:p>
    <w:p w14:paraId="3246F846" w14:textId="77777777" w:rsidR="00F954EE" w:rsidRDefault="00F954EE" w:rsidP="002E75BF">
      <w:pPr>
        <w:shd w:val="clear" w:color="auto" w:fill="DAEEF3" w:themeFill="accent5" w:themeFillTint="33"/>
        <w:rPr>
          <w:lang w:val="de-CH"/>
        </w:rPr>
      </w:pPr>
    </w:p>
    <w:p w14:paraId="30017086" w14:textId="333E9F6F" w:rsidR="00833F62" w:rsidRDefault="00833F62" w:rsidP="00833F62">
      <w:pPr>
        <w:shd w:val="clear" w:color="auto" w:fill="DAEEF3" w:themeFill="accent5" w:themeFillTint="33"/>
        <w:rPr>
          <w:rFonts w:cstheme="minorHAnsi"/>
          <w:b/>
          <w:color w:val="000000"/>
          <w:sz w:val="20"/>
          <w:szCs w:val="20"/>
        </w:rPr>
      </w:pPr>
      <w:r>
        <w:rPr>
          <w:rFonts w:cstheme="minorHAnsi"/>
          <w:b/>
          <w:color w:val="000000"/>
          <w:sz w:val="20"/>
          <w:szCs w:val="20"/>
        </w:rPr>
        <w:t xml:space="preserve">Bei </w:t>
      </w:r>
      <w:r w:rsidR="00C967C2">
        <w:rPr>
          <w:rFonts w:cstheme="minorHAnsi"/>
          <w:b/>
          <w:color w:val="000000"/>
          <w:sz w:val="20"/>
          <w:szCs w:val="20"/>
        </w:rPr>
        <w:t xml:space="preserve">Neuausstellung </w:t>
      </w:r>
      <w:r>
        <w:rPr>
          <w:rFonts w:cstheme="minorHAnsi"/>
          <w:b/>
          <w:color w:val="000000"/>
          <w:sz w:val="20"/>
          <w:szCs w:val="20"/>
        </w:rPr>
        <w:t>einer EPD:</w:t>
      </w:r>
    </w:p>
    <w:p w14:paraId="42469A06" w14:textId="0356BDF3" w:rsidR="00833F62" w:rsidRDefault="00833F62" w:rsidP="00833F62">
      <w:pPr>
        <w:shd w:val="clear" w:color="auto" w:fill="DAEEF3" w:themeFill="accent5" w:themeFillTint="33"/>
        <w:rPr>
          <w:rFonts w:cstheme="minorHAnsi"/>
          <w:b/>
          <w:color w:val="000000"/>
          <w:sz w:val="20"/>
          <w:szCs w:val="20"/>
        </w:rPr>
      </w:pPr>
      <w:r>
        <w:rPr>
          <w:rFonts w:cstheme="minorHAnsi"/>
          <w:b/>
          <w:color w:val="000000"/>
          <w:sz w:val="20"/>
          <w:szCs w:val="20"/>
        </w:rPr>
        <w:t xml:space="preserve">Verpflichtend sind im </w:t>
      </w:r>
      <w:r w:rsidR="00D245CF">
        <w:rPr>
          <w:rFonts w:cstheme="minorHAnsi"/>
          <w:b/>
          <w:color w:val="000000"/>
          <w:sz w:val="20"/>
          <w:szCs w:val="20"/>
        </w:rPr>
        <w:t>Projekt</w:t>
      </w:r>
      <w:r>
        <w:rPr>
          <w:rFonts w:cstheme="minorHAnsi"/>
          <w:b/>
          <w:color w:val="000000"/>
          <w:sz w:val="20"/>
          <w:szCs w:val="20"/>
        </w:rPr>
        <w:t xml:space="preserve">bericht in der Interpretation in eigenem Block anzuführen: </w:t>
      </w:r>
    </w:p>
    <w:p w14:paraId="298FADC0" w14:textId="5B9F4B37" w:rsidR="00833F62" w:rsidRDefault="00833F62" w:rsidP="00833F62">
      <w:pPr>
        <w:shd w:val="clear" w:color="auto" w:fill="DAEEF3" w:themeFill="accent5" w:themeFillTint="33"/>
        <w:rPr>
          <w:rFonts w:cstheme="minorHAnsi"/>
          <w:b/>
          <w:lang w:val="de-CH"/>
        </w:rPr>
      </w:pPr>
      <w:r>
        <w:rPr>
          <w:rFonts w:cstheme="minorHAnsi"/>
          <w:b/>
          <w:color w:val="000000"/>
          <w:sz w:val="20"/>
          <w:szCs w:val="20"/>
        </w:rPr>
        <w:t>Gründe für Abweichungen der Ergebnisse einzelner Indikatoren um mehr als 15% im Vergleich zum vorherigen Ergebnis. Dies dient als Information für Verifizierer</w:t>
      </w:r>
      <w:r w:rsidR="00817386">
        <w:rPr>
          <w:rFonts w:cstheme="minorHAnsi"/>
          <w:b/>
          <w:color w:val="000000"/>
          <w:sz w:val="20"/>
          <w:szCs w:val="20"/>
        </w:rPr>
        <w:t>*innen</w:t>
      </w:r>
      <w:r>
        <w:rPr>
          <w:rFonts w:cstheme="minorHAnsi"/>
          <w:b/>
          <w:color w:val="000000"/>
          <w:sz w:val="20"/>
          <w:szCs w:val="20"/>
        </w:rPr>
        <w:t xml:space="preserve"> und um die Rechtssicherheit zu erhöhen. Anwender können somit auch entsprechend informiert werden. Aussagen, die veröffentlicht werden können (gleiche Rahmenbedingungen, anderer Strommix) können auf Wunsch des Kunden auch im EPD</w:t>
      </w:r>
      <w:r w:rsidR="00225648">
        <w:rPr>
          <w:rFonts w:cstheme="minorHAnsi"/>
          <w:b/>
          <w:color w:val="000000"/>
          <w:sz w:val="20"/>
          <w:szCs w:val="20"/>
        </w:rPr>
        <w:t>-</w:t>
      </w:r>
      <w:r>
        <w:rPr>
          <w:rFonts w:cstheme="minorHAnsi"/>
          <w:b/>
          <w:color w:val="000000"/>
          <w:sz w:val="20"/>
          <w:szCs w:val="20"/>
        </w:rPr>
        <w:t>Dokument stehen.</w:t>
      </w:r>
    </w:p>
    <w:p w14:paraId="75249871" w14:textId="1BFF663A" w:rsidR="009036DD" w:rsidRPr="00F954EE" w:rsidRDefault="009036DD" w:rsidP="002E75BF">
      <w:pPr>
        <w:shd w:val="clear" w:color="auto" w:fill="DAEEF3" w:themeFill="accent5" w:themeFillTint="33"/>
        <w:rPr>
          <w:b/>
          <w:lang w:val="de-CH"/>
        </w:rPr>
      </w:pPr>
    </w:p>
    <w:p w14:paraId="1D83C79B" w14:textId="12974BB0" w:rsidR="00C55D91" w:rsidRPr="004B5AD6" w:rsidRDefault="00C55D91">
      <w:pPr>
        <w:spacing w:line="240" w:lineRule="auto"/>
        <w:jc w:val="left"/>
        <w:rPr>
          <w:lang w:val="de-CH"/>
        </w:rPr>
      </w:pPr>
    </w:p>
    <w:p w14:paraId="42CABEC0" w14:textId="77777777" w:rsidR="00897A46" w:rsidRPr="00414536" w:rsidRDefault="00897A46" w:rsidP="00897A46">
      <w:pPr>
        <w:pStyle w:val="berschrift1"/>
        <w:shd w:val="clear" w:color="auto" w:fill="DBE5F1" w:themeFill="accent1" w:themeFillTint="33"/>
        <w:spacing w:line="240" w:lineRule="auto"/>
        <w:ind w:left="426"/>
        <w:rPr>
          <w:lang w:val="de-CH"/>
        </w:rPr>
      </w:pPr>
      <w:bookmarkStart w:id="193" w:name="_Ref330628018"/>
      <w:bookmarkStart w:id="194" w:name="_Toc508804330"/>
      <w:bookmarkStart w:id="195" w:name="_Toc185760790"/>
      <w:bookmarkStart w:id="196" w:name="_Toc186733291"/>
      <w:bookmarkStart w:id="197" w:name="_Hlk176446844"/>
      <w:r w:rsidRPr="00414536">
        <w:rPr>
          <w:lang w:val="de-CH"/>
        </w:rPr>
        <w:t>Darstellung der Repräsentativität von Durchschnitts-EPD</w:t>
      </w:r>
      <w:bookmarkEnd w:id="193"/>
      <w:bookmarkEnd w:id="194"/>
      <w:bookmarkEnd w:id="195"/>
      <w:bookmarkEnd w:id="196"/>
    </w:p>
    <w:p w14:paraId="7704ADFA" w14:textId="77777777" w:rsidR="00897A46" w:rsidRPr="00414536" w:rsidRDefault="00897A46" w:rsidP="00897A46">
      <w:pPr>
        <w:rPr>
          <w:lang w:val="de-CH"/>
        </w:rPr>
      </w:pPr>
    </w:p>
    <w:p w14:paraId="0993550C" w14:textId="77777777" w:rsidR="00897A46" w:rsidRPr="00414536" w:rsidRDefault="00897A46" w:rsidP="00897A46">
      <w:pPr>
        <w:rPr>
          <w:lang w:val="de-CH"/>
        </w:rPr>
      </w:pPr>
      <w:r w:rsidRPr="00414536">
        <w:rPr>
          <w:lang w:val="de-CH"/>
        </w:rPr>
        <w:t>Bei Durchschnitts-EPD ist hier anzugeben:</w:t>
      </w:r>
    </w:p>
    <w:p w14:paraId="0D41CB78" w14:textId="2D907788" w:rsidR="00897A46" w:rsidRPr="00532FDE" w:rsidRDefault="00897A46" w:rsidP="00532FDE">
      <w:pPr>
        <w:pStyle w:val="Listenabsatz"/>
        <w:numPr>
          <w:ilvl w:val="0"/>
          <w:numId w:val="35"/>
        </w:numPr>
        <w:spacing w:before="0" w:line="320" w:lineRule="exact"/>
      </w:pPr>
      <w:r w:rsidRPr="00414536">
        <w:t>der Markt auf den sich die Durchschnitts-EPD bezieht;</w:t>
      </w:r>
    </w:p>
    <w:p w14:paraId="302777D0" w14:textId="6F5985E8" w:rsidR="00897A46" w:rsidRPr="00525B89" w:rsidRDefault="00897A46" w:rsidP="00897A46">
      <w:pPr>
        <w:pStyle w:val="Listenabsatz"/>
        <w:numPr>
          <w:ilvl w:val="0"/>
          <w:numId w:val="35"/>
        </w:numPr>
        <w:spacing w:before="0" w:line="320" w:lineRule="exact"/>
      </w:pPr>
      <w:r w:rsidRPr="00525B89">
        <w:t>eine Liste aller Werke und Produkte, die berücksichtigt wurden</w:t>
      </w:r>
    </w:p>
    <w:p w14:paraId="4174D0AD" w14:textId="77777777" w:rsidR="00F954EE" w:rsidRDefault="00F954EE">
      <w:pPr>
        <w:spacing w:line="240" w:lineRule="auto"/>
        <w:jc w:val="left"/>
        <w:rPr>
          <w:b/>
          <w:bCs/>
          <w:color w:val="17365D" w:themeColor="text2" w:themeShade="BF"/>
          <w:sz w:val="24"/>
          <w:szCs w:val="28"/>
          <w:lang w:val="de-CH"/>
        </w:rPr>
      </w:pPr>
      <w:r>
        <w:rPr>
          <w:lang w:val="de-CH"/>
        </w:rPr>
        <w:br w:type="page"/>
      </w:r>
    </w:p>
    <w:p w14:paraId="638D4D50" w14:textId="205E0DC5" w:rsidR="00900236" w:rsidRPr="004B5AD6" w:rsidRDefault="00900236" w:rsidP="004B5AD6">
      <w:pPr>
        <w:pStyle w:val="berschrift1"/>
        <w:ind w:left="426"/>
        <w:rPr>
          <w:lang w:val="de-CH"/>
        </w:rPr>
      </w:pPr>
      <w:bookmarkStart w:id="198" w:name="_Toc185760791"/>
      <w:bookmarkStart w:id="199" w:name="_Toc186733292"/>
      <w:bookmarkEnd w:id="197"/>
      <w:r w:rsidRPr="004B5AD6">
        <w:rPr>
          <w:lang w:val="de-CH"/>
        </w:rPr>
        <w:lastRenderedPageBreak/>
        <w:t>Literatur</w:t>
      </w:r>
      <w:r w:rsidR="003C5C0B" w:rsidRPr="004B5AD6">
        <w:rPr>
          <w:lang w:val="de-CH"/>
        </w:rPr>
        <w:t>hinweise</w:t>
      </w:r>
      <w:bookmarkEnd w:id="198"/>
      <w:bookmarkEnd w:id="199"/>
      <w:r w:rsidR="00AC72A0">
        <w:rPr>
          <w:lang w:val="de-CH"/>
        </w:rPr>
        <w:t xml:space="preserve"> </w:t>
      </w:r>
    </w:p>
    <w:p w14:paraId="3EDBE542" w14:textId="77777777" w:rsidR="00D86183" w:rsidRPr="004B5AD6" w:rsidRDefault="00D86183" w:rsidP="00D86183">
      <w:pPr>
        <w:rPr>
          <w:lang w:val="de-CH"/>
        </w:rPr>
      </w:pPr>
    </w:p>
    <w:p w14:paraId="670B8EF9" w14:textId="77777777" w:rsidR="00E831D3" w:rsidRPr="004B5AD6" w:rsidRDefault="00E831D3" w:rsidP="00E831D3">
      <w:pPr>
        <w:shd w:val="clear" w:color="auto" w:fill="DAEEF3"/>
        <w:rPr>
          <w:lang w:val="de-CH"/>
        </w:rPr>
      </w:pPr>
      <w:r w:rsidRPr="004B5AD6">
        <w:rPr>
          <w:lang w:val="de-CH"/>
        </w:rPr>
        <w:t>In der EPD bereits vollständig zitierte Normen und Normen zu den technischen Nachweisen bzw. technischen Eigenschaften müssen hier n</w:t>
      </w:r>
      <w:r>
        <w:rPr>
          <w:lang w:val="de-CH"/>
        </w:rPr>
        <w:t>icht aufgeführt werden. Darüber</w:t>
      </w:r>
      <w:r w:rsidRPr="004B5AD6">
        <w:rPr>
          <w:lang w:val="de-CH"/>
        </w:rPr>
        <w:t>hinausgehende, in der EPD referenzierte Literatur ist jedoch vollständig zu zitieren.</w:t>
      </w:r>
    </w:p>
    <w:p w14:paraId="4178DF9E" w14:textId="77777777" w:rsidR="00E831D3" w:rsidRPr="004B5AD6" w:rsidRDefault="00E831D3" w:rsidP="00E831D3">
      <w:pPr>
        <w:shd w:val="clear" w:color="auto" w:fill="DAEEF3"/>
        <w:rPr>
          <w:lang w:val="de-CH"/>
        </w:rPr>
      </w:pPr>
    </w:p>
    <w:p w14:paraId="55277F39" w14:textId="77777777" w:rsidR="00E831D3" w:rsidRPr="004B5AD6" w:rsidRDefault="00E831D3" w:rsidP="00E831D3">
      <w:pPr>
        <w:shd w:val="clear" w:color="auto" w:fill="DAEEF3"/>
        <w:rPr>
          <w:lang w:val="de-CH"/>
        </w:rPr>
      </w:pPr>
      <w:r w:rsidRPr="004B5AD6">
        <w:rPr>
          <w:lang w:val="de-CH"/>
        </w:rPr>
        <w:t>Die Literatur ist in folgender Form darzustellen:</w:t>
      </w:r>
    </w:p>
    <w:p w14:paraId="67488AD7" w14:textId="77777777" w:rsidR="00E831D3" w:rsidRPr="004B5AD6" w:rsidRDefault="00E831D3" w:rsidP="00E831D3">
      <w:pPr>
        <w:shd w:val="clear" w:color="auto" w:fill="DAEEF3"/>
        <w:rPr>
          <w:lang w:val="de-CH"/>
        </w:rPr>
      </w:pPr>
      <w:r w:rsidRPr="004B5AD6">
        <w:rPr>
          <w:lang w:val="de-CH"/>
        </w:rPr>
        <w:t>Autor, V. und Autor, V. (Jahr). Artikeltitel. Untertitel. Ort: Verlag.</w:t>
      </w:r>
    </w:p>
    <w:p w14:paraId="650351D7" w14:textId="77777777" w:rsidR="00E831D3" w:rsidRPr="004B5AD6" w:rsidRDefault="00E831D3" w:rsidP="00E831D3">
      <w:pPr>
        <w:shd w:val="clear" w:color="auto" w:fill="DAEEF3"/>
        <w:rPr>
          <w:lang w:val="de-CH"/>
        </w:rPr>
      </w:pPr>
    </w:p>
    <w:p w14:paraId="4B6788FC" w14:textId="77777777" w:rsidR="00E831D3" w:rsidRPr="004B5AD6" w:rsidRDefault="00E831D3" w:rsidP="00E831D3">
      <w:pPr>
        <w:shd w:val="clear" w:color="auto" w:fill="DAEEF3"/>
        <w:rPr>
          <w:lang w:val="de-CH"/>
        </w:rPr>
      </w:pPr>
      <w:r w:rsidRPr="004B5AD6">
        <w:rPr>
          <w:lang w:val="de-CH"/>
        </w:rPr>
        <w:t xml:space="preserve">Autor, V. (Jahr). Artikeltitel. In: Nachname, V. und Nachname, V. (Hrsg.): Name der Zeitschrift. Bd. 2 </w:t>
      </w:r>
      <w:r w:rsidRPr="004B5AD6">
        <w:rPr>
          <w:i/>
          <w:lang w:val="de-CH"/>
        </w:rPr>
        <w:t>oder JahrgangsNr.,</w:t>
      </w:r>
      <w:r w:rsidRPr="004B5AD6">
        <w:rPr>
          <w:lang w:val="de-CH"/>
        </w:rPr>
        <w:t xml:space="preserve"> 207-210.</w:t>
      </w:r>
    </w:p>
    <w:p w14:paraId="5DFF0A41" w14:textId="77777777" w:rsidR="00E831D3" w:rsidRPr="004B5AD6" w:rsidRDefault="00E831D3" w:rsidP="00E831D3">
      <w:pPr>
        <w:shd w:val="clear" w:color="auto" w:fill="DAEEF3"/>
        <w:rPr>
          <w:lang w:val="de-CH"/>
        </w:rPr>
      </w:pPr>
    </w:p>
    <w:p w14:paraId="1C39503C" w14:textId="77777777" w:rsidR="00E831D3" w:rsidRPr="004B5AD6" w:rsidRDefault="00E831D3" w:rsidP="00E831D3">
      <w:pPr>
        <w:shd w:val="clear" w:color="auto" w:fill="DAEEF3"/>
        <w:rPr>
          <w:lang w:val="de-CH"/>
        </w:rPr>
      </w:pPr>
      <w:r w:rsidRPr="004B5AD6">
        <w:rPr>
          <w:lang w:val="de-CH"/>
        </w:rPr>
        <w:t>Organisation (Jahr): Voller Name der Vorschrift oder Regel. Herausgabedatum. Ort: Gesetzgebendes Organ.</w:t>
      </w:r>
    </w:p>
    <w:p w14:paraId="5DC7C17F" w14:textId="77777777" w:rsidR="00E831D3" w:rsidRPr="004B5AD6" w:rsidRDefault="00E831D3" w:rsidP="00E831D3">
      <w:pPr>
        <w:shd w:val="clear" w:color="auto" w:fill="DAEEF3"/>
        <w:rPr>
          <w:lang w:val="de-CH"/>
        </w:rPr>
      </w:pPr>
    </w:p>
    <w:p w14:paraId="53570BB6" w14:textId="7F076A18" w:rsidR="00E831D3" w:rsidRPr="004B5AD6" w:rsidRDefault="00E831D3" w:rsidP="00E831D3">
      <w:pPr>
        <w:shd w:val="clear" w:color="auto" w:fill="DAEEF3"/>
        <w:rPr>
          <w:lang w:val="de-CH"/>
        </w:rPr>
      </w:pPr>
      <w:r w:rsidRPr="004B5AD6">
        <w:rPr>
          <w:lang w:val="de-CH"/>
        </w:rPr>
        <w:t>Immer zu zitieren sind:</w:t>
      </w:r>
    </w:p>
    <w:p w14:paraId="4D693882" w14:textId="77777777" w:rsidR="00E831D3" w:rsidRDefault="00E831D3" w:rsidP="00E831D3">
      <w:pPr>
        <w:pStyle w:val="Kopfzeile"/>
        <w:shd w:val="clear" w:color="auto" w:fill="DAEEF3"/>
        <w:rPr>
          <w:lang w:val="de-CH"/>
        </w:rPr>
      </w:pPr>
    </w:p>
    <w:p w14:paraId="3C72123E" w14:textId="77777777" w:rsidR="00DC37AD" w:rsidRPr="004B5AD6" w:rsidRDefault="00DC37AD" w:rsidP="00DC37AD">
      <w:pPr>
        <w:pStyle w:val="Kopfzeile"/>
        <w:shd w:val="clear" w:color="auto" w:fill="DAEEF3"/>
        <w:rPr>
          <w:lang w:val="de-CH"/>
        </w:rPr>
      </w:pPr>
      <w:r w:rsidRPr="004B5AD6">
        <w:rPr>
          <w:lang w:val="de-CH"/>
        </w:rPr>
        <w:t>EN ISO 14025</w:t>
      </w:r>
      <w:r>
        <w:rPr>
          <w:lang w:val="de-CH"/>
        </w:rPr>
        <w:t xml:space="preserve">:2006-07 </w:t>
      </w:r>
      <w:r w:rsidRPr="004B5AD6">
        <w:rPr>
          <w:lang w:val="de-CH"/>
        </w:rPr>
        <w:t>Umweltkennzeichnung und -deklarationen – Typ III Umweltdeklarationen – Grundsätze und Verfahren</w:t>
      </w:r>
    </w:p>
    <w:p w14:paraId="7F329E53" w14:textId="77777777" w:rsidR="00DC37AD" w:rsidRPr="004B5AD6" w:rsidRDefault="00DC37AD" w:rsidP="00DC37AD">
      <w:pPr>
        <w:pStyle w:val="Kopfzeile"/>
        <w:shd w:val="clear" w:color="auto" w:fill="DAEEF3"/>
        <w:rPr>
          <w:lang w:val="de-CH"/>
        </w:rPr>
      </w:pPr>
    </w:p>
    <w:p w14:paraId="53F0D322" w14:textId="77777777" w:rsidR="00DC37AD" w:rsidRPr="004B5AD6" w:rsidRDefault="00DC37AD" w:rsidP="00DC37AD">
      <w:pPr>
        <w:shd w:val="clear" w:color="auto" w:fill="DAEEF3"/>
        <w:rPr>
          <w:b/>
          <w:lang w:val="de-CH"/>
        </w:rPr>
      </w:pPr>
      <w:r w:rsidRPr="004B5AD6">
        <w:rPr>
          <w:lang w:val="de-CH"/>
        </w:rPr>
        <w:t>EN ISO 14040</w:t>
      </w:r>
      <w:r>
        <w:rPr>
          <w:lang w:val="de-CH"/>
        </w:rPr>
        <w:t xml:space="preserve">:2006+A1:2020 </w:t>
      </w:r>
      <w:r w:rsidRPr="004B5AD6">
        <w:rPr>
          <w:lang w:val="de-CH"/>
        </w:rPr>
        <w:t>Umweltmanagement – Ökobilanz – Grundsätze und Rahmenbedingungen</w:t>
      </w:r>
    </w:p>
    <w:p w14:paraId="58E0984A" w14:textId="77777777" w:rsidR="00DC37AD" w:rsidRPr="004B5AD6" w:rsidRDefault="00DC37AD" w:rsidP="00DC37AD">
      <w:pPr>
        <w:shd w:val="clear" w:color="auto" w:fill="DAEEF3"/>
        <w:rPr>
          <w:b/>
          <w:lang w:val="de-CH"/>
        </w:rPr>
      </w:pPr>
    </w:p>
    <w:p w14:paraId="3B3F4006" w14:textId="77777777" w:rsidR="00DC37AD" w:rsidRDefault="00DC37AD" w:rsidP="00DC37AD">
      <w:pPr>
        <w:shd w:val="clear" w:color="auto" w:fill="DAEEF3"/>
        <w:rPr>
          <w:lang w:val="de-CH"/>
        </w:rPr>
      </w:pPr>
      <w:r w:rsidRPr="004B5AD6">
        <w:rPr>
          <w:lang w:val="de-CH"/>
        </w:rPr>
        <w:t>EN ISO 14044</w:t>
      </w:r>
      <w:r>
        <w:rPr>
          <w:lang w:val="de-CH"/>
        </w:rPr>
        <w:t xml:space="preserve">:2006+A1:2017+A2:2020 </w:t>
      </w:r>
      <w:r w:rsidRPr="004B5AD6">
        <w:rPr>
          <w:lang w:val="de-CH"/>
        </w:rPr>
        <w:t>Umweltmanagement – Ökobilanz – Anforderungen und Anleitungen</w:t>
      </w:r>
    </w:p>
    <w:p w14:paraId="04880AAA" w14:textId="77777777" w:rsidR="00DC37AD" w:rsidRDefault="00DC37AD" w:rsidP="00DC37AD">
      <w:pPr>
        <w:shd w:val="clear" w:color="auto" w:fill="DAEEF3"/>
        <w:rPr>
          <w:lang w:val="de-CH"/>
        </w:rPr>
      </w:pPr>
    </w:p>
    <w:p w14:paraId="720DBF1F" w14:textId="77777777" w:rsidR="00DC37AD" w:rsidRPr="004B5AD6" w:rsidRDefault="00DC37AD" w:rsidP="00DC37AD">
      <w:pPr>
        <w:shd w:val="clear" w:color="auto" w:fill="DAEEF3"/>
        <w:rPr>
          <w:lang w:val="de-CH"/>
        </w:rPr>
      </w:pPr>
      <w:r w:rsidRPr="004B5AD6">
        <w:rPr>
          <w:lang w:val="de-CH"/>
        </w:rPr>
        <w:t>EN 15804</w:t>
      </w:r>
      <w:r>
        <w:rPr>
          <w:lang w:val="de-CH"/>
        </w:rPr>
        <w:t xml:space="preserve">:2012+A2:2019+AC:2021 </w:t>
      </w:r>
      <w:r w:rsidRPr="004B5AD6">
        <w:rPr>
          <w:lang w:val="de-CH"/>
        </w:rPr>
        <w:t>Nachhaltigkeit von Bauwerken – Umweltdeklarationen für Produkte – Grundregeln für die Produktkategorie Bauprodukte</w:t>
      </w:r>
    </w:p>
    <w:p w14:paraId="1469FE47" w14:textId="77777777" w:rsidR="00DC37AD" w:rsidRDefault="00DC37AD" w:rsidP="00DC37AD">
      <w:pPr>
        <w:shd w:val="clear" w:color="auto" w:fill="DAEEF3"/>
        <w:rPr>
          <w:lang w:val="de-CH"/>
        </w:rPr>
      </w:pPr>
    </w:p>
    <w:p w14:paraId="414CA091" w14:textId="77777777" w:rsidR="00DC37AD" w:rsidRDefault="00DC37AD" w:rsidP="00DC37AD">
      <w:pPr>
        <w:shd w:val="clear" w:color="auto" w:fill="DAEEF3"/>
        <w:rPr>
          <w:lang w:val="de-CH"/>
        </w:rPr>
      </w:pPr>
      <w:bookmarkStart w:id="200" w:name="_Hlk172899257"/>
      <w:r>
        <w:rPr>
          <w:lang w:val="de-CH"/>
        </w:rPr>
        <w:t xml:space="preserve">EN 15941:2024 </w:t>
      </w:r>
      <w:r w:rsidRPr="00F3572B">
        <w:rPr>
          <w:lang w:val="de-CH"/>
        </w:rPr>
        <w:t>Nachhaltigkeit von Bauwerken - Datenqualität für die Erfassung der Umweltqualität von Produkten und Bauwerken - Auswahl und Anwendung von Daten</w:t>
      </w:r>
    </w:p>
    <w:bookmarkEnd w:id="200"/>
    <w:p w14:paraId="0D9569E0" w14:textId="77777777" w:rsidR="00E831D3" w:rsidRPr="004B5AD6" w:rsidRDefault="00E831D3" w:rsidP="00E831D3">
      <w:pPr>
        <w:shd w:val="clear" w:color="auto" w:fill="DAEEF3"/>
        <w:rPr>
          <w:lang w:val="de-CH"/>
        </w:rPr>
      </w:pPr>
    </w:p>
    <w:p w14:paraId="380B7730" w14:textId="77777777" w:rsidR="00E831D3" w:rsidRPr="006A1636" w:rsidRDefault="00E831D3" w:rsidP="00E831D3">
      <w:pPr>
        <w:pStyle w:val="Kopfzeile"/>
        <w:shd w:val="clear" w:color="auto" w:fill="DAEEF3"/>
        <w:rPr>
          <w:lang w:val="de-CH"/>
        </w:rPr>
      </w:pPr>
      <w:bookmarkStart w:id="201" w:name="_Hlk55555796"/>
      <w:r>
        <w:rPr>
          <w:lang w:val="de-CH"/>
        </w:rPr>
        <w:t>Management-System Handbuch inkl. mitgeltende Unterlagen der Bau EPD GmbH</w:t>
      </w:r>
    </w:p>
    <w:bookmarkEnd w:id="201"/>
    <w:p w14:paraId="662C1C1A" w14:textId="74DFDE99" w:rsidR="00C55D91" w:rsidRPr="004B5AD6" w:rsidRDefault="00C55D91">
      <w:pPr>
        <w:spacing w:line="240" w:lineRule="auto"/>
        <w:jc w:val="left"/>
        <w:rPr>
          <w:lang w:val="de-CH"/>
        </w:rPr>
      </w:pPr>
    </w:p>
    <w:p w14:paraId="453F0762" w14:textId="534308F8" w:rsidR="00D83EFF" w:rsidRPr="004B5AD6" w:rsidRDefault="00D83EFF" w:rsidP="004B5AD6">
      <w:pPr>
        <w:pStyle w:val="berschrift1"/>
        <w:ind w:left="426"/>
        <w:rPr>
          <w:lang w:val="de-CH"/>
        </w:rPr>
      </w:pPr>
      <w:bookmarkStart w:id="202" w:name="_Toc185760792"/>
      <w:bookmarkStart w:id="203" w:name="_Toc186733293"/>
      <w:r w:rsidRPr="004B5AD6">
        <w:rPr>
          <w:lang w:val="de-CH"/>
        </w:rPr>
        <w:t>Verzeichnisse und Glossar</w:t>
      </w:r>
      <w:bookmarkEnd w:id="202"/>
      <w:bookmarkEnd w:id="203"/>
      <w:r w:rsidR="00AC72A0">
        <w:rPr>
          <w:lang w:val="de-CH"/>
        </w:rPr>
        <w:t xml:space="preserve"> </w:t>
      </w:r>
    </w:p>
    <w:p w14:paraId="1E0B10B2" w14:textId="77777777" w:rsidR="00D83EFF" w:rsidRPr="009B45C0" w:rsidRDefault="00D83EFF" w:rsidP="005E5AF7">
      <w:pPr>
        <w:pStyle w:val="berschrift2"/>
      </w:pPr>
      <w:bookmarkStart w:id="204" w:name="_Toc185760793"/>
      <w:bookmarkStart w:id="205" w:name="_Toc186733294"/>
      <w:r w:rsidRPr="009B45C0">
        <w:t>Abbildungsverzeichnis</w:t>
      </w:r>
      <w:bookmarkEnd w:id="204"/>
      <w:bookmarkEnd w:id="205"/>
    </w:p>
    <w:p w14:paraId="298C4B31" w14:textId="77777777" w:rsidR="00807F24" w:rsidRPr="004B5AD6" w:rsidRDefault="00807F24" w:rsidP="00C64D7B">
      <w:pPr>
        <w:rPr>
          <w:lang w:val="de-CH"/>
        </w:rPr>
      </w:pPr>
    </w:p>
    <w:p w14:paraId="1254967F" w14:textId="248045D2" w:rsidR="00FF1EC3" w:rsidRDefault="00FD0A74">
      <w:pPr>
        <w:pStyle w:val="Abbildungsverzeichnis"/>
        <w:tabs>
          <w:tab w:val="right" w:leader="dot" w:pos="10054"/>
        </w:tabs>
        <w:rPr>
          <w:rFonts w:eastAsiaTheme="minorEastAsia" w:cstheme="minorBidi"/>
          <w:noProof/>
          <w:sz w:val="22"/>
          <w:lang w:val="de-AT" w:eastAsia="de-AT"/>
        </w:rPr>
      </w:pPr>
      <w:r w:rsidRPr="004B5AD6">
        <w:rPr>
          <w:lang w:val="de-CH"/>
        </w:rPr>
        <w:fldChar w:fldCharType="begin"/>
      </w:r>
      <w:r w:rsidR="00807F24" w:rsidRPr="004B5AD6">
        <w:rPr>
          <w:lang w:val="de-CH"/>
        </w:rPr>
        <w:instrText xml:space="preserve"> TOC \h \z \c "Abbildung" </w:instrText>
      </w:r>
      <w:r w:rsidRPr="004B5AD6">
        <w:rPr>
          <w:lang w:val="de-CH"/>
        </w:rPr>
        <w:fldChar w:fldCharType="separate"/>
      </w:r>
      <w:hyperlink w:anchor="_Toc73106362" w:history="1">
        <w:r w:rsidR="00FF1EC3" w:rsidRPr="00240792">
          <w:rPr>
            <w:rStyle w:val="Hyperlink"/>
            <w:noProof/>
            <w:lang w:val="de-CH"/>
          </w:rPr>
          <w:t>Abbildung 1: Beispiel eines Flussdiagramms Herstellungsprozesse</w:t>
        </w:r>
        <w:r w:rsidR="00FF1EC3">
          <w:rPr>
            <w:noProof/>
            <w:webHidden/>
          </w:rPr>
          <w:tab/>
        </w:r>
        <w:r w:rsidR="00FF1EC3">
          <w:rPr>
            <w:noProof/>
            <w:webHidden/>
          </w:rPr>
          <w:fldChar w:fldCharType="begin"/>
        </w:r>
        <w:r w:rsidR="00FF1EC3">
          <w:rPr>
            <w:noProof/>
            <w:webHidden/>
          </w:rPr>
          <w:instrText xml:space="preserve"> PAGEREF _Toc73106362 \h </w:instrText>
        </w:r>
        <w:r w:rsidR="00FF1EC3">
          <w:rPr>
            <w:noProof/>
            <w:webHidden/>
          </w:rPr>
        </w:r>
        <w:r w:rsidR="00FF1EC3">
          <w:rPr>
            <w:noProof/>
            <w:webHidden/>
          </w:rPr>
          <w:fldChar w:fldCharType="separate"/>
        </w:r>
        <w:r w:rsidR="00CE27CC">
          <w:rPr>
            <w:noProof/>
            <w:webHidden/>
          </w:rPr>
          <w:t>14</w:t>
        </w:r>
        <w:r w:rsidR="00FF1EC3">
          <w:rPr>
            <w:noProof/>
            <w:webHidden/>
          </w:rPr>
          <w:fldChar w:fldCharType="end"/>
        </w:r>
      </w:hyperlink>
    </w:p>
    <w:p w14:paraId="14983FAC" w14:textId="521E4C7E" w:rsidR="00D83EFF" w:rsidRPr="004B5AD6" w:rsidRDefault="00FD0A74" w:rsidP="00C64D7B">
      <w:pPr>
        <w:rPr>
          <w:lang w:val="de-CH"/>
        </w:rPr>
      </w:pPr>
      <w:r w:rsidRPr="004B5AD6">
        <w:rPr>
          <w:lang w:val="de-CH"/>
        </w:rPr>
        <w:fldChar w:fldCharType="end"/>
      </w:r>
    </w:p>
    <w:p w14:paraId="2FCF6581" w14:textId="77777777" w:rsidR="00D83EFF" w:rsidRPr="004B5AD6" w:rsidRDefault="00D83EFF" w:rsidP="005E5AF7">
      <w:pPr>
        <w:pStyle w:val="berschrift2"/>
      </w:pPr>
      <w:bookmarkStart w:id="206" w:name="_Toc185760794"/>
      <w:bookmarkStart w:id="207" w:name="_Toc186733295"/>
      <w:r w:rsidRPr="004B5AD6">
        <w:t>Tabellenver</w:t>
      </w:r>
      <w:r w:rsidR="00807F24" w:rsidRPr="004B5AD6">
        <w:t>zeichnis</w:t>
      </w:r>
      <w:bookmarkEnd w:id="206"/>
      <w:bookmarkEnd w:id="207"/>
    </w:p>
    <w:p w14:paraId="4275CC4C" w14:textId="77777777" w:rsidR="00807F24" w:rsidRPr="004B5AD6" w:rsidRDefault="00807F24" w:rsidP="00C64D7B">
      <w:pPr>
        <w:rPr>
          <w:lang w:val="de-CH"/>
        </w:rPr>
      </w:pPr>
    </w:p>
    <w:p w14:paraId="30F8D9DB" w14:textId="6058B033" w:rsidR="00651D35" w:rsidRPr="00651D35" w:rsidRDefault="00FD0A74">
      <w:pPr>
        <w:pStyle w:val="Abbildungsverzeichnis"/>
        <w:tabs>
          <w:tab w:val="right" w:leader="dot" w:pos="10054"/>
        </w:tabs>
        <w:rPr>
          <w:rStyle w:val="Hyperlink"/>
          <w:lang w:val="de-CH"/>
        </w:rPr>
      </w:pPr>
      <w:r w:rsidRPr="002713CC">
        <w:rPr>
          <w:rStyle w:val="Hyperlink"/>
          <w:noProof/>
        </w:rPr>
        <w:fldChar w:fldCharType="begin"/>
      </w:r>
      <w:r w:rsidR="00807F24" w:rsidRPr="002713CC">
        <w:rPr>
          <w:rStyle w:val="Hyperlink"/>
          <w:noProof/>
        </w:rPr>
        <w:instrText xml:space="preserve"> TOC \h \z \c "Tabelle" </w:instrText>
      </w:r>
      <w:r w:rsidRPr="002713CC">
        <w:rPr>
          <w:rStyle w:val="Hyperlink"/>
          <w:noProof/>
        </w:rPr>
        <w:fldChar w:fldCharType="separate"/>
      </w:r>
      <w:hyperlink w:anchor="_Toc185760800" w:history="1">
        <w:r w:rsidR="00651D35" w:rsidRPr="00314987">
          <w:rPr>
            <w:rStyle w:val="Hyperlink"/>
            <w:noProof/>
            <w:lang w:val="de-CH"/>
          </w:rPr>
          <w:t>Tabelle 1: Produktrelevante Normen</w:t>
        </w:r>
        <w:r w:rsidR="00651D35" w:rsidRPr="00651D35">
          <w:rPr>
            <w:rStyle w:val="Hyperlink"/>
            <w:webHidden/>
            <w:lang w:val="de-CH"/>
          </w:rPr>
          <w:tab/>
        </w:r>
        <w:r w:rsidR="00651D35" w:rsidRPr="00651D35">
          <w:rPr>
            <w:rStyle w:val="Hyperlink"/>
            <w:webHidden/>
            <w:lang w:val="de-CH"/>
          </w:rPr>
          <w:fldChar w:fldCharType="begin"/>
        </w:r>
        <w:r w:rsidR="00651D35" w:rsidRPr="00651D35">
          <w:rPr>
            <w:rStyle w:val="Hyperlink"/>
            <w:webHidden/>
            <w:lang w:val="de-CH"/>
          </w:rPr>
          <w:instrText xml:space="preserve"> PAGEREF _Toc185760800 \h </w:instrText>
        </w:r>
        <w:r w:rsidR="00651D35" w:rsidRPr="00651D35">
          <w:rPr>
            <w:rStyle w:val="Hyperlink"/>
            <w:webHidden/>
            <w:lang w:val="de-CH"/>
          </w:rPr>
        </w:r>
        <w:r w:rsidR="00651D35" w:rsidRPr="00651D35">
          <w:rPr>
            <w:rStyle w:val="Hyperlink"/>
            <w:webHidden/>
            <w:lang w:val="de-CH"/>
          </w:rPr>
          <w:fldChar w:fldCharType="separate"/>
        </w:r>
        <w:r w:rsidR="00CE27CC">
          <w:rPr>
            <w:rStyle w:val="Hyperlink"/>
            <w:noProof/>
            <w:webHidden/>
            <w:lang w:val="de-CH"/>
          </w:rPr>
          <w:t>12</w:t>
        </w:r>
        <w:r w:rsidR="00651D35" w:rsidRPr="00651D35">
          <w:rPr>
            <w:rStyle w:val="Hyperlink"/>
            <w:webHidden/>
            <w:lang w:val="de-CH"/>
          </w:rPr>
          <w:fldChar w:fldCharType="end"/>
        </w:r>
      </w:hyperlink>
    </w:p>
    <w:p w14:paraId="55CA6499" w14:textId="6E793F4C" w:rsidR="00651D35" w:rsidRPr="00651D35" w:rsidRDefault="00651D35">
      <w:pPr>
        <w:pStyle w:val="Abbildungsverzeichnis"/>
        <w:tabs>
          <w:tab w:val="right" w:leader="dot" w:pos="10054"/>
        </w:tabs>
        <w:rPr>
          <w:rStyle w:val="Hyperlink"/>
          <w:lang w:val="de-CH"/>
        </w:rPr>
      </w:pPr>
      <w:hyperlink w:anchor="_Toc185760801" w:history="1">
        <w:r w:rsidRPr="00651D35">
          <w:rPr>
            <w:rStyle w:val="Hyperlink"/>
            <w:noProof/>
            <w:lang w:val="de-CH"/>
          </w:rPr>
          <w:t xml:space="preserve">Tabelle 2: Technische Daten für </w:t>
        </w:r>
        <w:r w:rsidRPr="00314987">
          <w:rPr>
            <w:rStyle w:val="Hyperlink"/>
            <w:noProof/>
            <w:lang w:val="de-CH"/>
          </w:rPr>
          <w:t>Produktkategorie XY</w:t>
        </w:r>
        <w:r w:rsidRPr="00651D35">
          <w:rPr>
            <w:rStyle w:val="Hyperlink"/>
            <w:webHidden/>
            <w:lang w:val="de-CH"/>
          </w:rPr>
          <w:tab/>
        </w:r>
        <w:r w:rsidRPr="00651D35">
          <w:rPr>
            <w:rStyle w:val="Hyperlink"/>
            <w:webHidden/>
            <w:lang w:val="de-CH"/>
          </w:rPr>
          <w:fldChar w:fldCharType="begin"/>
        </w:r>
        <w:r w:rsidRPr="00651D35">
          <w:rPr>
            <w:rStyle w:val="Hyperlink"/>
            <w:webHidden/>
            <w:lang w:val="de-CH"/>
          </w:rPr>
          <w:instrText xml:space="preserve"> PAGEREF _Toc185760801 \h </w:instrText>
        </w:r>
        <w:r w:rsidRPr="00651D35">
          <w:rPr>
            <w:rStyle w:val="Hyperlink"/>
            <w:webHidden/>
            <w:lang w:val="de-CH"/>
          </w:rPr>
        </w:r>
        <w:r w:rsidRPr="00651D35">
          <w:rPr>
            <w:rStyle w:val="Hyperlink"/>
            <w:webHidden/>
            <w:lang w:val="de-CH"/>
          </w:rPr>
          <w:fldChar w:fldCharType="separate"/>
        </w:r>
        <w:r w:rsidR="00CE27CC">
          <w:rPr>
            <w:rStyle w:val="Hyperlink"/>
            <w:noProof/>
            <w:webHidden/>
            <w:lang w:val="de-CH"/>
          </w:rPr>
          <w:t>13</w:t>
        </w:r>
        <w:r w:rsidRPr="00651D35">
          <w:rPr>
            <w:rStyle w:val="Hyperlink"/>
            <w:webHidden/>
            <w:lang w:val="de-CH"/>
          </w:rPr>
          <w:fldChar w:fldCharType="end"/>
        </w:r>
      </w:hyperlink>
    </w:p>
    <w:p w14:paraId="50822AB5" w14:textId="5158C35D" w:rsidR="00651D35" w:rsidRPr="00651D35" w:rsidRDefault="00651D35">
      <w:pPr>
        <w:pStyle w:val="Abbildungsverzeichnis"/>
        <w:tabs>
          <w:tab w:val="right" w:leader="dot" w:pos="10054"/>
        </w:tabs>
        <w:rPr>
          <w:rStyle w:val="Hyperlink"/>
          <w:lang w:val="de-CH"/>
        </w:rPr>
      </w:pPr>
      <w:hyperlink w:anchor="_Toc185760802" w:history="1">
        <w:r w:rsidRPr="00651D35">
          <w:rPr>
            <w:rStyle w:val="Hyperlink"/>
            <w:noProof/>
            <w:lang w:val="de-CH"/>
          </w:rPr>
          <w:t>Tabelle 3</w:t>
        </w:r>
        <w:r w:rsidRPr="00314987">
          <w:rPr>
            <w:rStyle w:val="Hyperlink"/>
            <w:noProof/>
            <w:lang w:val="de-CH"/>
          </w:rPr>
          <w:t>: Grundstoffe in Masse-% (Beispiel)</w:t>
        </w:r>
        <w:r w:rsidRPr="00651D35">
          <w:rPr>
            <w:rStyle w:val="Hyperlink"/>
            <w:webHidden/>
            <w:lang w:val="de-CH"/>
          </w:rPr>
          <w:tab/>
        </w:r>
        <w:r w:rsidRPr="00651D35">
          <w:rPr>
            <w:rStyle w:val="Hyperlink"/>
            <w:webHidden/>
            <w:lang w:val="de-CH"/>
          </w:rPr>
          <w:fldChar w:fldCharType="begin"/>
        </w:r>
        <w:r w:rsidRPr="00651D35">
          <w:rPr>
            <w:rStyle w:val="Hyperlink"/>
            <w:webHidden/>
            <w:lang w:val="de-CH"/>
          </w:rPr>
          <w:instrText xml:space="preserve"> PAGEREF _Toc185760802 \h </w:instrText>
        </w:r>
        <w:r w:rsidRPr="00651D35">
          <w:rPr>
            <w:rStyle w:val="Hyperlink"/>
            <w:webHidden/>
            <w:lang w:val="de-CH"/>
          </w:rPr>
        </w:r>
        <w:r w:rsidRPr="00651D35">
          <w:rPr>
            <w:rStyle w:val="Hyperlink"/>
            <w:webHidden/>
            <w:lang w:val="de-CH"/>
          </w:rPr>
          <w:fldChar w:fldCharType="separate"/>
        </w:r>
        <w:r w:rsidR="00CE27CC">
          <w:rPr>
            <w:rStyle w:val="Hyperlink"/>
            <w:noProof/>
            <w:webHidden/>
            <w:lang w:val="de-CH"/>
          </w:rPr>
          <w:t>14</w:t>
        </w:r>
        <w:r w:rsidRPr="00651D35">
          <w:rPr>
            <w:rStyle w:val="Hyperlink"/>
            <w:webHidden/>
            <w:lang w:val="de-CH"/>
          </w:rPr>
          <w:fldChar w:fldCharType="end"/>
        </w:r>
      </w:hyperlink>
    </w:p>
    <w:p w14:paraId="2CAD3586" w14:textId="523B41D7" w:rsidR="00651D35" w:rsidRPr="00651D35" w:rsidRDefault="00651D35">
      <w:pPr>
        <w:pStyle w:val="Abbildungsverzeichnis"/>
        <w:tabs>
          <w:tab w:val="right" w:leader="dot" w:pos="10054"/>
        </w:tabs>
        <w:rPr>
          <w:rStyle w:val="Hyperlink"/>
          <w:lang w:val="de-CH"/>
        </w:rPr>
      </w:pPr>
      <w:hyperlink w:anchor="_Toc185760803" w:history="1">
        <w:r w:rsidRPr="00314987">
          <w:rPr>
            <w:rStyle w:val="Hyperlink"/>
            <w:noProof/>
            <w:lang w:val="de-CH"/>
          </w:rPr>
          <w:t>Tabelle 4: Referenz-Nutzungsdauer (RSL)</w:t>
        </w:r>
        <w:r w:rsidRPr="00651D35">
          <w:rPr>
            <w:rStyle w:val="Hyperlink"/>
            <w:webHidden/>
            <w:lang w:val="de-CH"/>
          </w:rPr>
          <w:tab/>
        </w:r>
        <w:r w:rsidRPr="00651D35">
          <w:rPr>
            <w:rStyle w:val="Hyperlink"/>
            <w:webHidden/>
            <w:lang w:val="de-CH"/>
          </w:rPr>
          <w:fldChar w:fldCharType="begin"/>
        </w:r>
        <w:r w:rsidRPr="00651D35">
          <w:rPr>
            <w:rStyle w:val="Hyperlink"/>
            <w:webHidden/>
            <w:lang w:val="de-CH"/>
          </w:rPr>
          <w:instrText xml:space="preserve"> PAGEREF _Toc185760803 \h </w:instrText>
        </w:r>
        <w:r w:rsidRPr="00651D35">
          <w:rPr>
            <w:rStyle w:val="Hyperlink"/>
            <w:webHidden/>
            <w:lang w:val="de-CH"/>
          </w:rPr>
        </w:r>
        <w:r w:rsidRPr="00651D35">
          <w:rPr>
            <w:rStyle w:val="Hyperlink"/>
            <w:webHidden/>
            <w:lang w:val="de-CH"/>
          </w:rPr>
          <w:fldChar w:fldCharType="separate"/>
        </w:r>
        <w:r w:rsidR="00CE27CC">
          <w:rPr>
            <w:rStyle w:val="Hyperlink"/>
            <w:noProof/>
            <w:webHidden/>
            <w:lang w:val="de-CH"/>
          </w:rPr>
          <w:t>16</w:t>
        </w:r>
        <w:r w:rsidRPr="00651D35">
          <w:rPr>
            <w:rStyle w:val="Hyperlink"/>
            <w:webHidden/>
            <w:lang w:val="de-CH"/>
          </w:rPr>
          <w:fldChar w:fldCharType="end"/>
        </w:r>
      </w:hyperlink>
    </w:p>
    <w:p w14:paraId="0BEB325F" w14:textId="77F87E56" w:rsidR="00651D35" w:rsidRPr="00651D35" w:rsidRDefault="00651D35">
      <w:pPr>
        <w:pStyle w:val="Abbildungsverzeichnis"/>
        <w:tabs>
          <w:tab w:val="right" w:leader="dot" w:pos="10054"/>
        </w:tabs>
        <w:rPr>
          <w:rStyle w:val="Hyperlink"/>
          <w:lang w:val="de-CH"/>
        </w:rPr>
      </w:pPr>
      <w:hyperlink w:anchor="_Toc185760804" w:history="1">
        <w:r w:rsidRPr="00651D35">
          <w:rPr>
            <w:rStyle w:val="Hyperlink"/>
            <w:noProof/>
            <w:lang w:val="de-CH"/>
          </w:rPr>
          <w:t>Tabelle 5</w:t>
        </w:r>
        <w:r w:rsidRPr="00314987">
          <w:rPr>
            <w:rStyle w:val="Hyperlink"/>
            <w:noProof/>
            <w:lang w:val="de-CH"/>
          </w:rPr>
          <w:t>: Deklarierte Einheit</w:t>
        </w:r>
        <w:r w:rsidRPr="00651D35">
          <w:rPr>
            <w:rStyle w:val="Hyperlink"/>
            <w:webHidden/>
            <w:lang w:val="de-CH"/>
          </w:rPr>
          <w:tab/>
        </w:r>
        <w:r w:rsidRPr="00651D35">
          <w:rPr>
            <w:rStyle w:val="Hyperlink"/>
            <w:webHidden/>
            <w:lang w:val="de-CH"/>
          </w:rPr>
          <w:fldChar w:fldCharType="begin"/>
        </w:r>
        <w:r w:rsidRPr="00651D35">
          <w:rPr>
            <w:rStyle w:val="Hyperlink"/>
            <w:webHidden/>
            <w:lang w:val="de-CH"/>
          </w:rPr>
          <w:instrText xml:space="preserve"> PAGEREF _Toc185760804 \h </w:instrText>
        </w:r>
        <w:r w:rsidRPr="00651D35">
          <w:rPr>
            <w:rStyle w:val="Hyperlink"/>
            <w:webHidden/>
            <w:lang w:val="de-CH"/>
          </w:rPr>
        </w:r>
        <w:r w:rsidRPr="00651D35">
          <w:rPr>
            <w:rStyle w:val="Hyperlink"/>
            <w:webHidden/>
            <w:lang w:val="de-CH"/>
          </w:rPr>
          <w:fldChar w:fldCharType="separate"/>
        </w:r>
        <w:r w:rsidR="00CE27CC">
          <w:rPr>
            <w:rStyle w:val="Hyperlink"/>
            <w:noProof/>
            <w:webHidden/>
            <w:lang w:val="de-CH"/>
          </w:rPr>
          <w:t>16</w:t>
        </w:r>
        <w:r w:rsidRPr="00651D35">
          <w:rPr>
            <w:rStyle w:val="Hyperlink"/>
            <w:webHidden/>
            <w:lang w:val="de-CH"/>
          </w:rPr>
          <w:fldChar w:fldCharType="end"/>
        </w:r>
      </w:hyperlink>
    </w:p>
    <w:p w14:paraId="58F80E13" w14:textId="71D748EC" w:rsidR="00651D35" w:rsidRPr="00651D35" w:rsidRDefault="00651D35">
      <w:pPr>
        <w:pStyle w:val="Abbildungsverzeichnis"/>
        <w:tabs>
          <w:tab w:val="right" w:leader="dot" w:pos="10054"/>
        </w:tabs>
        <w:rPr>
          <w:rStyle w:val="Hyperlink"/>
          <w:lang w:val="de-CH"/>
        </w:rPr>
      </w:pPr>
      <w:hyperlink w:anchor="_Toc185760805" w:history="1">
        <w:r w:rsidRPr="00651D35">
          <w:rPr>
            <w:rStyle w:val="Hyperlink"/>
            <w:noProof/>
            <w:lang w:val="de-CH"/>
          </w:rPr>
          <w:t>Tabelle 6</w:t>
        </w:r>
        <w:r w:rsidRPr="00314987">
          <w:rPr>
            <w:rStyle w:val="Hyperlink"/>
            <w:noProof/>
            <w:lang w:val="de-CH"/>
          </w:rPr>
          <w:t xml:space="preserve">: </w:t>
        </w:r>
        <w:r w:rsidRPr="00651D35">
          <w:rPr>
            <w:rStyle w:val="Hyperlink"/>
            <w:noProof/>
            <w:lang w:val="de-CH"/>
          </w:rPr>
          <w:t>Funktionale Einheit</w:t>
        </w:r>
        <w:r w:rsidRPr="00651D35">
          <w:rPr>
            <w:rStyle w:val="Hyperlink"/>
            <w:webHidden/>
            <w:lang w:val="de-CH"/>
          </w:rPr>
          <w:tab/>
        </w:r>
        <w:r w:rsidRPr="00651D35">
          <w:rPr>
            <w:rStyle w:val="Hyperlink"/>
            <w:webHidden/>
            <w:lang w:val="de-CH"/>
          </w:rPr>
          <w:fldChar w:fldCharType="begin"/>
        </w:r>
        <w:r w:rsidRPr="00651D35">
          <w:rPr>
            <w:rStyle w:val="Hyperlink"/>
            <w:webHidden/>
            <w:lang w:val="de-CH"/>
          </w:rPr>
          <w:instrText xml:space="preserve"> PAGEREF _Toc185760805 \h </w:instrText>
        </w:r>
        <w:r w:rsidRPr="00651D35">
          <w:rPr>
            <w:rStyle w:val="Hyperlink"/>
            <w:webHidden/>
            <w:lang w:val="de-CH"/>
          </w:rPr>
        </w:r>
        <w:r w:rsidRPr="00651D35">
          <w:rPr>
            <w:rStyle w:val="Hyperlink"/>
            <w:webHidden/>
            <w:lang w:val="de-CH"/>
          </w:rPr>
          <w:fldChar w:fldCharType="separate"/>
        </w:r>
        <w:r w:rsidR="00CE27CC">
          <w:rPr>
            <w:rStyle w:val="Hyperlink"/>
            <w:noProof/>
            <w:webHidden/>
            <w:lang w:val="de-CH"/>
          </w:rPr>
          <w:t>16</w:t>
        </w:r>
        <w:r w:rsidRPr="00651D35">
          <w:rPr>
            <w:rStyle w:val="Hyperlink"/>
            <w:webHidden/>
            <w:lang w:val="de-CH"/>
          </w:rPr>
          <w:fldChar w:fldCharType="end"/>
        </w:r>
      </w:hyperlink>
    </w:p>
    <w:p w14:paraId="3F40C525" w14:textId="336CBDC3" w:rsidR="00651D35" w:rsidRPr="00651D35" w:rsidRDefault="00651D35">
      <w:pPr>
        <w:pStyle w:val="Abbildungsverzeichnis"/>
        <w:tabs>
          <w:tab w:val="right" w:leader="dot" w:pos="10054"/>
        </w:tabs>
        <w:rPr>
          <w:rStyle w:val="Hyperlink"/>
          <w:lang w:val="de-CH"/>
        </w:rPr>
      </w:pPr>
      <w:hyperlink w:anchor="_Toc185760806" w:history="1">
        <w:r w:rsidRPr="00651D35">
          <w:rPr>
            <w:rStyle w:val="Hyperlink"/>
            <w:noProof/>
            <w:lang w:val="de-CH"/>
          </w:rPr>
          <w:t>Tabelle 7: Deklarierte Lebenszyklusphasen</w:t>
        </w:r>
        <w:r w:rsidRPr="00651D35">
          <w:rPr>
            <w:rStyle w:val="Hyperlink"/>
            <w:webHidden/>
            <w:lang w:val="de-CH"/>
          </w:rPr>
          <w:tab/>
        </w:r>
        <w:r w:rsidRPr="00651D35">
          <w:rPr>
            <w:rStyle w:val="Hyperlink"/>
            <w:webHidden/>
            <w:lang w:val="de-CH"/>
          </w:rPr>
          <w:fldChar w:fldCharType="begin"/>
        </w:r>
        <w:r w:rsidRPr="00651D35">
          <w:rPr>
            <w:rStyle w:val="Hyperlink"/>
            <w:webHidden/>
            <w:lang w:val="de-CH"/>
          </w:rPr>
          <w:instrText xml:space="preserve"> PAGEREF _Toc185760806 \h </w:instrText>
        </w:r>
        <w:r w:rsidRPr="00651D35">
          <w:rPr>
            <w:rStyle w:val="Hyperlink"/>
            <w:webHidden/>
            <w:lang w:val="de-CH"/>
          </w:rPr>
        </w:r>
        <w:r w:rsidRPr="00651D35">
          <w:rPr>
            <w:rStyle w:val="Hyperlink"/>
            <w:webHidden/>
            <w:lang w:val="de-CH"/>
          </w:rPr>
          <w:fldChar w:fldCharType="separate"/>
        </w:r>
        <w:r w:rsidR="00CE27CC">
          <w:rPr>
            <w:rStyle w:val="Hyperlink"/>
            <w:noProof/>
            <w:webHidden/>
            <w:lang w:val="de-CH"/>
          </w:rPr>
          <w:t>17</w:t>
        </w:r>
        <w:r w:rsidRPr="00651D35">
          <w:rPr>
            <w:rStyle w:val="Hyperlink"/>
            <w:webHidden/>
            <w:lang w:val="de-CH"/>
          </w:rPr>
          <w:fldChar w:fldCharType="end"/>
        </w:r>
      </w:hyperlink>
    </w:p>
    <w:p w14:paraId="32D7F8E7" w14:textId="5FF6F70F" w:rsidR="00651D35" w:rsidRPr="00651D35" w:rsidRDefault="00651D35">
      <w:pPr>
        <w:pStyle w:val="Abbildungsverzeichnis"/>
        <w:tabs>
          <w:tab w:val="right" w:leader="dot" w:pos="10054"/>
        </w:tabs>
        <w:rPr>
          <w:rStyle w:val="Hyperlink"/>
          <w:lang w:val="de-CH"/>
        </w:rPr>
      </w:pPr>
      <w:hyperlink w:anchor="_Toc185760807" w:history="1">
        <w:r w:rsidRPr="00314987">
          <w:rPr>
            <w:rStyle w:val="Hyperlink"/>
            <w:noProof/>
            <w:lang w:val="de-CH"/>
          </w:rPr>
          <w:t>Tabelle 8: Beschreibung des Szenarios „Transport zur Baustelle (A4)“</w:t>
        </w:r>
        <w:r w:rsidRPr="00651D35">
          <w:rPr>
            <w:rStyle w:val="Hyperlink"/>
            <w:webHidden/>
            <w:lang w:val="de-CH"/>
          </w:rPr>
          <w:tab/>
        </w:r>
        <w:r w:rsidRPr="00651D35">
          <w:rPr>
            <w:rStyle w:val="Hyperlink"/>
            <w:webHidden/>
            <w:lang w:val="de-CH"/>
          </w:rPr>
          <w:fldChar w:fldCharType="begin"/>
        </w:r>
        <w:r w:rsidRPr="00651D35">
          <w:rPr>
            <w:rStyle w:val="Hyperlink"/>
            <w:webHidden/>
            <w:lang w:val="de-CH"/>
          </w:rPr>
          <w:instrText xml:space="preserve"> PAGEREF _Toc185760807 \h </w:instrText>
        </w:r>
        <w:r w:rsidRPr="00651D35">
          <w:rPr>
            <w:rStyle w:val="Hyperlink"/>
            <w:webHidden/>
            <w:lang w:val="de-CH"/>
          </w:rPr>
        </w:r>
        <w:r w:rsidRPr="00651D35">
          <w:rPr>
            <w:rStyle w:val="Hyperlink"/>
            <w:webHidden/>
            <w:lang w:val="de-CH"/>
          </w:rPr>
          <w:fldChar w:fldCharType="separate"/>
        </w:r>
        <w:r w:rsidR="00CE27CC">
          <w:rPr>
            <w:rStyle w:val="Hyperlink"/>
            <w:noProof/>
            <w:webHidden/>
            <w:lang w:val="de-CH"/>
          </w:rPr>
          <w:t>19</w:t>
        </w:r>
        <w:r w:rsidRPr="00651D35">
          <w:rPr>
            <w:rStyle w:val="Hyperlink"/>
            <w:webHidden/>
            <w:lang w:val="de-CH"/>
          </w:rPr>
          <w:fldChar w:fldCharType="end"/>
        </w:r>
      </w:hyperlink>
    </w:p>
    <w:p w14:paraId="2274954E" w14:textId="24C35E97" w:rsidR="00651D35" w:rsidRPr="00651D35" w:rsidRDefault="00651D35">
      <w:pPr>
        <w:pStyle w:val="Abbildungsverzeichnis"/>
        <w:tabs>
          <w:tab w:val="right" w:leader="dot" w:pos="10054"/>
        </w:tabs>
        <w:rPr>
          <w:rStyle w:val="Hyperlink"/>
          <w:lang w:val="de-CH"/>
        </w:rPr>
      </w:pPr>
      <w:hyperlink w:anchor="_Toc185760808" w:history="1">
        <w:r w:rsidRPr="00314987">
          <w:rPr>
            <w:rStyle w:val="Hyperlink"/>
            <w:noProof/>
            <w:lang w:val="de-CH"/>
          </w:rPr>
          <w:t>Tabelle 9: Beschreibung des Szenarios „Einbau in das Gebäude (A5)“</w:t>
        </w:r>
        <w:r w:rsidRPr="00651D35">
          <w:rPr>
            <w:rStyle w:val="Hyperlink"/>
            <w:webHidden/>
            <w:lang w:val="de-CH"/>
          </w:rPr>
          <w:tab/>
        </w:r>
        <w:r w:rsidRPr="00651D35">
          <w:rPr>
            <w:rStyle w:val="Hyperlink"/>
            <w:webHidden/>
            <w:lang w:val="de-CH"/>
          </w:rPr>
          <w:fldChar w:fldCharType="begin"/>
        </w:r>
        <w:r w:rsidRPr="00651D35">
          <w:rPr>
            <w:rStyle w:val="Hyperlink"/>
            <w:webHidden/>
            <w:lang w:val="de-CH"/>
          </w:rPr>
          <w:instrText xml:space="preserve"> PAGEREF _Toc185760808 \h </w:instrText>
        </w:r>
        <w:r w:rsidRPr="00651D35">
          <w:rPr>
            <w:rStyle w:val="Hyperlink"/>
            <w:webHidden/>
            <w:lang w:val="de-CH"/>
          </w:rPr>
        </w:r>
        <w:r w:rsidRPr="00651D35">
          <w:rPr>
            <w:rStyle w:val="Hyperlink"/>
            <w:webHidden/>
            <w:lang w:val="de-CH"/>
          </w:rPr>
          <w:fldChar w:fldCharType="separate"/>
        </w:r>
        <w:r w:rsidR="00CE27CC">
          <w:rPr>
            <w:rStyle w:val="Hyperlink"/>
            <w:noProof/>
            <w:webHidden/>
            <w:lang w:val="de-CH"/>
          </w:rPr>
          <w:t>19</w:t>
        </w:r>
        <w:r w:rsidRPr="00651D35">
          <w:rPr>
            <w:rStyle w:val="Hyperlink"/>
            <w:webHidden/>
            <w:lang w:val="de-CH"/>
          </w:rPr>
          <w:fldChar w:fldCharType="end"/>
        </w:r>
      </w:hyperlink>
    </w:p>
    <w:p w14:paraId="6D908D93" w14:textId="736B06F1" w:rsidR="00651D35" w:rsidRPr="00651D35" w:rsidRDefault="00651D35">
      <w:pPr>
        <w:pStyle w:val="Abbildungsverzeichnis"/>
        <w:tabs>
          <w:tab w:val="right" w:leader="dot" w:pos="10054"/>
        </w:tabs>
        <w:rPr>
          <w:rStyle w:val="Hyperlink"/>
          <w:lang w:val="de-CH"/>
        </w:rPr>
      </w:pPr>
      <w:hyperlink w:anchor="_Toc185760809" w:history="1">
        <w:r w:rsidRPr="00314987">
          <w:rPr>
            <w:rStyle w:val="Hyperlink"/>
            <w:noProof/>
            <w:lang w:val="de-CH"/>
          </w:rPr>
          <w:t>Tabelle 10: Beschreibung des Szenarios „Instandhaltung (B2)“</w:t>
        </w:r>
        <w:r w:rsidRPr="00651D35">
          <w:rPr>
            <w:rStyle w:val="Hyperlink"/>
            <w:webHidden/>
            <w:lang w:val="de-CH"/>
          </w:rPr>
          <w:tab/>
        </w:r>
        <w:r w:rsidRPr="00651D35">
          <w:rPr>
            <w:rStyle w:val="Hyperlink"/>
            <w:webHidden/>
            <w:lang w:val="de-CH"/>
          </w:rPr>
          <w:fldChar w:fldCharType="begin"/>
        </w:r>
        <w:r w:rsidRPr="00651D35">
          <w:rPr>
            <w:rStyle w:val="Hyperlink"/>
            <w:webHidden/>
            <w:lang w:val="de-CH"/>
          </w:rPr>
          <w:instrText xml:space="preserve"> PAGEREF _Toc185760809 \h </w:instrText>
        </w:r>
        <w:r w:rsidRPr="00651D35">
          <w:rPr>
            <w:rStyle w:val="Hyperlink"/>
            <w:webHidden/>
            <w:lang w:val="de-CH"/>
          </w:rPr>
        </w:r>
        <w:r w:rsidRPr="00651D35">
          <w:rPr>
            <w:rStyle w:val="Hyperlink"/>
            <w:webHidden/>
            <w:lang w:val="de-CH"/>
          </w:rPr>
          <w:fldChar w:fldCharType="separate"/>
        </w:r>
        <w:r w:rsidR="00CE27CC">
          <w:rPr>
            <w:rStyle w:val="Hyperlink"/>
            <w:noProof/>
            <w:webHidden/>
            <w:lang w:val="de-CH"/>
          </w:rPr>
          <w:t>20</w:t>
        </w:r>
        <w:r w:rsidRPr="00651D35">
          <w:rPr>
            <w:rStyle w:val="Hyperlink"/>
            <w:webHidden/>
            <w:lang w:val="de-CH"/>
          </w:rPr>
          <w:fldChar w:fldCharType="end"/>
        </w:r>
      </w:hyperlink>
    </w:p>
    <w:p w14:paraId="5D94421A" w14:textId="61270F7B" w:rsidR="00651D35" w:rsidRPr="00651D35" w:rsidRDefault="00651D35">
      <w:pPr>
        <w:pStyle w:val="Abbildungsverzeichnis"/>
        <w:tabs>
          <w:tab w:val="right" w:leader="dot" w:pos="10054"/>
        </w:tabs>
        <w:rPr>
          <w:rStyle w:val="Hyperlink"/>
          <w:lang w:val="de-CH"/>
        </w:rPr>
      </w:pPr>
      <w:hyperlink w:anchor="_Toc185760810" w:history="1">
        <w:r w:rsidRPr="00314987">
          <w:rPr>
            <w:rStyle w:val="Hyperlink"/>
            <w:noProof/>
            <w:lang w:val="de-CH"/>
          </w:rPr>
          <w:t>Tabelle 11: Beschreibung des Szenarios „Reparatur (B3)“</w:t>
        </w:r>
        <w:r w:rsidRPr="00651D35">
          <w:rPr>
            <w:rStyle w:val="Hyperlink"/>
            <w:webHidden/>
            <w:lang w:val="de-CH"/>
          </w:rPr>
          <w:tab/>
        </w:r>
        <w:r w:rsidRPr="00651D35">
          <w:rPr>
            <w:rStyle w:val="Hyperlink"/>
            <w:webHidden/>
            <w:lang w:val="de-CH"/>
          </w:rPr>
          <w:fldChar w:fldCharType="begin"/>
        </w:r>
        <w:r w:rsidRPr="00651D35">
          <w:rPr>
            <w:rStyle w:val="Hyperlink"/>
            <w:webHidden/>
            <w:lang w:val="de-CH"/>
          </w:rPr>
          <w:instrText xml:space="preserve"> PAGEREF _Toc185760810 \h </w:instrText>
        </w:r>
        <w:r w:rsidRPr="00651D35">
          <w:rPr>
            <w:rStyle w:val="Hyperlink"/>
            <w:webHidden/>
            <w:lang w:val="de-CH"/>
          </w:rPr>
        </w:r>
        <w:r w:rsidRPr="00651D35">
          <w:rPr>
            <w:rStyle w:val="Hyperlink"/>
            <w:webHidden/>
            <w:lang w:val="de-CH"/>
          </w:rPr>
          <w:fldChar w:fldCharType="separate"/>
        </w:r>
        <w:r w:rsidR="00CE27CC">
          <w:rPr>
            <w:rStyle w:val="Hyperlink"/>
            <w:noProof/>
            <w:webHidden/>
            <w:lang w:val="de-CH"/>
          </w:rPr>
          <w:t>20</w:t>
        </w:r>
        <w:r w:rsidRPr="00651D35">
          <w:rPr>
            <w:rStyle w:val="Hyperlink"/>
            <w:webHidden/>
            <w:lang w:val="de-CH"/>
          </w:rPr>
          <w:fldChar w:fldCharType="end"/>
        </w:r>
      </w:hyperlink>
    </w:p>
    <w:p w14:paraId="1BB8C979" w14:textId="6C9AAAEE" w:rsidR="00651D35" w:rsidRPr="00651D35" w:rsidRDefault="00651D35">
      <w:pPr>
        <w:pStyle w:val="Abbildungsverzeichnis"/>
        <w:tabs>
          <w:tab w:val="right" w:leader="dot" w:pos="10054"/>
        </w:tabs>
        <w:rPr>
          <w:rStyle w:val="Hyperlink"/>
          <w:lang w:val="de-CH"/>
        </w:rPr>
      </w:pPr>
      <w:hyperlink w:anchor="_Toc185760811" w:history="1">
        <w:r w:rsidRPr="00314987">
          <w:rPr>
            <w:rStyle w:val="Hyperlink"/>
            <w:noProof/>
            <w:lang w:val="de-CH"/>
          </w:rPr>
          <w:t>Tabelle 12: Beschreibung der Szenarios „Ersatz (B4)"</w:t>
        </w:r>
        <w:r w:rsidRPr="00651D35">
          <w:rPr>
            <w:rStyle w:val="Hyperlink"/>
            <w:webHidden/>
            <w:lang w:val="de-CH"/>
          </w:rPr>
          <w:tab/>
        </w:r>
        <w:r w:rsidRPr="00651D35">
          <w:rPr>
            <w:rStyle w:val="Hyperlink"/>
            <w:webHidden/>
            <w:lang w:val="de-CH"/>
          </w:rPr>
          <w:fldChar w:fldCharType="begin"/>
        </w:r>
        <w:r w:rsidRPr="00651D35">
          <w:rPr>
            <w:rStyle w:val="Hyperlink"/>
            <w:webHidden/>
            <w:lang w:val="de-CH"/>
          </w:rPr>
          <w:instrText xml:space="preserve"> PAGEREF _Toc185760811 \h </w:instrText>
        </w:r>
        <w:r w:rsidRPr="00651D35">
          <w:rPr>
            <w:rStyle w:val="Hyperlink"/>
            <w:webHidden/>
            <w:lang w:val="de-CH"/>
          </w:rPr>
        </w:r>
        <w:r w:rsidRPr="00651D35">
          <w:rPr>
            <w:rStyle w:val="Hyperlink"/>
            <w:webHidden/>
            <w:lang w:val="de-CH"/>
          </w:rPr>
          <w:fldChar w:fldCharType="separate"/>
        </w:r>
        <w:r w:rsidR="00CE27CC">
          <w:rPr>
            <w:rStyle w:val="Hyperlink"/>
            <w:noProof/>
            <w:webHidden/>
            <w:lang w:val="de-CH"/>
          </w:rPr>
          <w:t>20</w:t>
        </w:r>
        <w:r w:rsidRPr="00651D35">
          <w:rPr>
            <w:rStyle w:val="Hyperlink"/>
            <w:webHidden/>
            <w:lang w:val="de-CH"/>
          </w:rPr>
          <w:fldChar w:fldCharType="end"/>
        </w:r>
      </w:hyperlink>
    </w:p>
    <w:p w14:paraId="1B15DB42" w14:textId="7E9757CC" w:rsidR="00651D35" w:rsidRPr="00651D35" w:rsidRDefault="00651D35">
      <w:pPr>
        <w:pStyle w:val="Abbildungsverzeichnis"/>
        <w:tabs>
          <w:tab w:val="right" w:leader="dot" w:pos="10054"/>
        </w:tabs>
        <w:rPr>
          <w:rStyle w:val="Hyperlink"/>
          <w:lang w:val="de-CH"/>
        </w:rPr>
      </w:pPr>
      <w:hyperlink w:anchor="_Toc185760812" w:history="1">
        <w:r w:rsidRPr="00314987">
          <w:rPr>
            <w:rStyle w:val="Hyperlink"/>
            <w:noProof/>
            <w:lang w:val="de-CH"/>
          </w:rPr>
          <w:t>Tabelle 13: Beschreibung der Szenarios „Umbau/ Erneuerung (B5)“</w:t>
        </w:r>
        <w:r w:rsidRPr="00651D35">
          <w:rPr>
            <w:rStyle w:val="Hyperlink"/>
            <w:webHidden/>
            <w:lang w:val="de-CH"/>
          </w:rPr>
          <w:tab/>
        </w:r>
        <w:r w:rsidRPr="00651D35">
          <w:rPr>
            <w:rStyle w:val="Hyperlink"/>
            <w:webHidden/>
            <w:lang w:val="de-CH"/>
          </w:rPr>
          <w:fldChar w:fldCharType="begin"/>
        </w:r>
        <w:r w:rsidRPr="00651D35">
          <w:rPr>
            <w:rStyle w:val="Hyperlink"/>
            <w:webHidden/>
            <w:lang w:val="de-CH"/>
          </w:rPr>
          <w:instrText xml:space="preserve"> PAGEREF _Toc185760812 \h </w:instrText>
        </w:r>
        <w:r w:rsidRPr="00651D35">
          <w:rPr>
            <w:rStyle w:val="Hyperlink"/>
            <w:webHidden/>
            <w:lang w:val="de-CH"/>
          </w:rPr>
        </w:r>
        <w:r w:rsidRPr="00651D35">
          <w:rPr>
            <w:rStyle w:val="Hyperlink"/>
            <w:webHidden/>
            <w:lang w:val="de-CH"/>
          </w:rPr>
          <w:fldChar w:fldCharType="separate"/>
        </w:r>
        <w:r w:rsidR="00CE27CC">
          <w:rPr>
            <w:rStyle w:val="Hyperlink"/>
            <w:noProof/>
            <w:webHidden/>
            <w:lang w:val="de-CH"/>
          </w:rPr>
          <w:t>21</w:t>
        </w:r>
        <w:r w:rsidRPr="00651D35">
          <w:rPr>
            <w:rStyle w:val="Hyperlink"/>
            <w:webHidden/>
            <w:lang w:val="de-CH"/>
          </w:rPr>
          <w:fldChar w:fldCharType="end"/>
        </w:r>
      </w:hyperlink>
    </w:p>
    <w:p w14:paraId="30894493" w14:textId="78F51B42" w:rsidR="00651D35" w:rsidRPr="00651D35" w:rsidRDefault="00651D35">
      <w:pPr>
        <w:pStyle w:val="Abbildungsverzeichnis"/>
        <w:tabs>
          <w:tab w:val="right" w:leader="dot" w:pos="10054"/>
        </w:tabs>
        <w:rPr>
          <w:rStyle w:val="Hyperlink"/>
          <w:lang w:val="de-CH"/>
        </w:rPr>
      </w:pPr>
      <w:hyperlink w:anchor="_Toc185760813" w:history="1">
        <w:r w:rsidRPr="00314987">
          <w:rPr>
            <w:rStyle w:val="Hyperlink"/>
            <w:noProof/>
            <w:lang w:val="de-CH"/>
          </w:rPr>
          <w:t>Tabelle 14: Beschreibung der Szenarios „Betriebliche Energie (B6)“ bzw. „Wassereinsatz (B7)“</w:t>
        </w:r>
        <w:r w:rsidRPr="00651D35">
          <w:rPr>
            <w:rStyle w:val="Hyperlink"/>
            <w:webHidden/>
            <w:lang w:val="de-CH"/>
          </w:rPr>
          <w:tab/>
        </w:r>
        <w:r w:rsidRPr="00651D35">
          <w:rPr>
            <w:rStyle w:val="Hyperlink"/>
            <w:webHidden/>
            <w:lang w:val="de-CH"/>
          </w:rPr>
          <w:fldChar w:fldCharType="begin"/>
        </w:r>
        <w:r w:rsidRPr="00651D35">
          <w:rPr>
            <w:rStyle w:val="Hyperlink"/>
            <w:webHidden/>
            <w:lang w:val="de-CH"/>
          </w:rPr>
          <w:instrText xml:space="preserve"> PAGEREF _Toc185760813 \h </w:instrText>
        </w:r>
        <w:r w:rsidRPr="00651D35">
          <w:rPr>
            <w:rStyle w:val="Hyperlink"/>
            <w:webHidden/>
            <w:lang w:val="de-CH"/>
          </w:rPr>
        </w:r>
        <w:r w:rsidRPr="00651D35">
          <w:rPr>
            <w:rStyle w:val="Hyperlink"/>
            <w:webHidden/>
            <w:lang w:val="de-CH"/>
          </w:rPr>
          <w:fldChar w:fldCharType="separate"/>
        </w:r>
        <w:r w:rsidR="00CE27CC">
          <w:rPr>
            <w:rStyle w:val="Hyperlink"/>
            <w:noProof/>
            <w:webHidden/>
            <w:lang w:val="de-CH"/>
          </w:rPr>
          <w:t>21</w:t>
        </w:r>
        <w:r w:rsidRPr="00651D35">
          <w:rPr>
            <w:rStyle w:val="Hyperlink"/>
            <w:webHidden/>
            <w:lang w:val="de-CH"/>
          </w:rPr>
          <w:fldChar w:fldCharType="end"/>
        </w:r>
      </w:hyperlink>
    </w:p>
    <w:p w14:paraId="1D188DD3" w14:textId="6BD14FB1" w:rsidR="00651D35" w:rsidRPr="00651D35" w:rsidRDefault="00651D35">
      <w:pPr>
        <w:pStyle w:val="Abbildungsverzeichnis"/>
        <w:tabs>
          <w:tab w:val="right" w:leader="dot" w:pos="10054"/>
        </w:tabs>
        <w:rPr>
          <w:rStyle w:val="Hyperlink"/>
          <w:lang w:val="de-CH"/>
        </w:rPr>
      </w:pPr>
      <w:hyperlink w:anchor="_Toc185760814" w:history="1">
        <w:r w:rsidRPr="00651D35">
          <w:rPr>
            <w:rStyle w:val="Hyperlink"/>
            <w:noProof/>
            <w:lang w:val="de-CH"/>
          </w:rPr>
          <w:t>Tabelle 15: Beschreibung des Szenarios „Entsorgung des Produkts (C1 bis C4)“</w:t>
        </w:r>
        <w:r w:rsidRPr="00651D35">
          <w:rPr>
            <w:rStyle w:val="Hyperlink"/>
            <w:webHidden/>
            <w:lang w:val="de-CH"/>
          </w:rPr>
          <w:tab/>
        </w:r>
        <w:r w:rsidRPr="00651D35">
          <w:rPr>
            <w:rStyle w:val="Hyperlink"/>
            <w:webHidden/>
            <w:lang w:val="de-CH"/>
          </w:rPr>
          <w:fldChar w:fldCharType="begin"/>
        </w:r>
        <w:r w:rsidRPr="00651D35">
          <w:rPr>
            <w:rStyle w:val="Hyperlink"/>
            <w:webHidden/>
            <w:lang w:val="de-CH"/>
          </w:rPr>
          <w:instrText xml:space="preserve"> PAGEREF _Toc185760814 \h </w:instrText>
        </w:r>
        <w:r w:rsidRPr="00651D35">
          <w:rPr>
            <w:rStyle w:val="Hyperlink"/>
            <w:webHidden/>
            <w:lang w:val="de-CH"/>
          </w:rPr>
        </w:r>
        <w:r w:rsidRPr="00651D35">
          <w:rPr>
            <w:rStyle w:val="Hyperlink"/>
            <w:webHidden/>
            <w:lang w:val="de-CH"/>
          </w:rPr>
          <w:fldChar w:fldCharType="separate"/>
        </w:r>
        <w:r w:rsidR="00CE27CC">
          <w:rPr>
            <w:rStyle w:val="Hyperlink"/>
            <w:noProof/>
            <w:webHidden/>
            <w:lang w:val="de-CH"/>
          </w:rPr>
          <w:t>21</w:t>
        </w:r>
        <w:r w:rsidRPr="00651D35">
          <w:rPr>
            <w:rStyle w:val="Hyperlink"/>
            <w:webHidden/>
            <w:lang w:val="de-CH"/>
          </w:rPr>
          <w:fldChar w:fldCharType="end"/>
        </w:r>
      </w:hyperlink>
    </w:p>
    <w:p w14:paraId="5205A9FF" w14:textId="753AE4EB" w:rsidR="00651D35" w:rsidRDefault="00651D35">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60815" w:history="1">
        <w:r w:rsidRPr="00314987">
          <w:rPr>
            <w:rStyle w:val="Hyperlink"/>
            <w:noProof/>
            <w:lang w:val="de-CH"/>
          </w:rPr>
          <w:t>Tabelle 16: Beschreibung des Szenarios „Wiederverwendungs-, Rückgewinnungs- und Recyclingpotenzial (Modul D)“</w:t>
        </w:r>
        <w:r w:rsidRPr="00651D35">
          <w:rPr>
            <w:rStyle w:val="Hyperlink"/>
            <w:webHidden/>
            <w:lang w:val="de-CH"/>
          </w:rPr>
          <w:tab/>
        </w:r>
        <w:r w:rsidRPr="00651D35">
          <w:rPr>
            <w:rStyle w:val="Hyperlink"/>
            <w:webHidden/>
            <w:lang w:val="de-CH"/>
          </w:rPr>
          <w:fldChar w:fldCharType="begin"/>
        </w:r>
        <w:r w:rsidRPr="00651D35">
          <w:rPr>
            <w:rStyle w:val="Hyperlink"/>
            <w:webHidden/>
            <w:lang w:val="de-CH"/>
          </w:rPr>
          <w:instrText xml:space="preserve"> PAGEREF _Toc185760815 \h </w:instrText>
        </w:r>
        <w:r w:rsidRPr="00651D35">
          <w:rPr>
            <w:rStyle w:val="Hyperlink"/>
            <w:webHidden/>
            <w:lang w:val="de-CH"/>
          </w:rPr>
        </w:r>
        <w:r w:rsidRPr="00651D35">
          <w:rPr>
            <w:rStyle w:val="Hyperlink"/>
            <w:webHidden/>
            <w:lang w:val="de-CH"/>
          </w:rPr>
          <w:fldChar w:fldCharType="separate"/>
        </w:r>
        <w:r w:rsidR="00CE27CC">
          <w:rPr>
            <w:rStyle w:val="Hyperlink"/>
            <w:noProof/>
            <w:webHidden/>
            <w:lang w:val="de-CH"/>
          </w:rPr>
          <w:t>22</w:t>
        </w:r>
        <w:r w:rsidRPr="00651D35">
          <w:rPr>
            <w:rStyle w:val="Hyperlink"/>
            <w:webHidden/>
            <w:lang w:val="de-CH"/>
          </w:rPr>
          <w:fldChar w:fldCharType="end"/>
        </w:r>
      </w:hyperlink>
    </w:p>
    <w:p w14:paraId="3E578D61" w14:textId="44D4FE90" w:rsidR="00651D35" w:rsidRDefault="00651D35">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60816" w:history="1">
        <w:r w:rsidRPr="00314987">
          <w:rPr>
            <w:rStyle w:val="Hyperlink"/>
            <w:noProof/>
          </w:rPr>
          <w:t>Tabelle 17</w:t>
        </w:r>
        <w:r w:rsidRPr="00314987">
          <w:rPr>
            <w:rStyle w:val="Hyperlink"/>
            <w:noProof/>
            <w:lang w:val="de-CH"/>
          </w:rPr>
          <w:t>: Ergebnisse der Ökobilanz Umweltauswirkungen</w:t>
        </w:r>
        <w:r>
          <w:rPr>
            <w:noProof/>
            <w:webHidden/>
          </w:rPr>
          <w:tab/>
        </w:r>
        <w:r>
          <w:rPr>
            <w:noProof/>
            <w:webHidden/>
          </w:rPr>
          <w:fldChar w:fldCharType="begin"/>
        </w:r>
        <w:r>
          <w:rPr>
            <w:noProof/>
            <w:webHidden/>
          </w:rPr>
          <w:instrText xml:space="preserve"> PAGEREF _Toc185760816 \h </w:instrText>
        </w:r>
        <w:r>
          <w:rPr>
            <w:noProof/>
            <w:webHidden/>
          </w:rPr>
        </w:r>
        <w:r>
          <w:rPr>
            <w:noProof/>
            <w:webHidden/>
          </w:rPr>
          <w:fldChar w:fldCharType="separate"/>
        </w:r>
        <w:r w:rsidR="00CE27CC">
          <w:rPr>
            <w:noProof/>
            <w:webHidden/>
          </w:rPr>
          <w:t>26</w:t>
        </w:r>
        <w:r>
          <w:rPr>
            <w:noProof/>
            <w:webHidden/>
          </w:rPr>
          <w:fldChar w:fldCharType="end"/>
        </w:r>
      </w:hyperlink>
    </w:p>
    <w:p w14:paraId="3FD791BD" w14:textId="5D76A730" w:rsidR="00651D35" w:rsidRDefault="00651D35">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60817" w:history="1">
        <w:r w:rsidRPr="00314987">
          <w:rPr>
            <w:rStyle w:val="Hyperlink"/>
            <w:noProof/>
          </w:rPr>
          <w:t>Tabelle 18</w:t>
        </w:r>
        <w:r w:rsidRPr="00314987">
          <w:rPr>
            <w:rStyle w:val="Hyperlink"/>
            <w:noProof/>
            <w:lang w:val="de-CH"/>
          </w:rPr>
          <w:t>: Zusätzliche Umweltindikatoren</w:t>
        </w:r>
        <w:r>
          <w:rPr>
            <w:noProof/>
            <w:webHidden/>
          </w:rPr>
          <w:tab/>
        </w:r>
        <w:r>
          <w:rPr>
            <w:noProof/>
            <w:webHidden/>
          </w:rPr>
          <w:fldChar w:fldCharType="begin"/>
        </w:r>
        <w:r>
          <w:rPr>
            <w:noProof/>
            <w:webHidden/>
          </w:rPr>
          <w:instrText xml:space="preserve"> PAGEREF _Toc185760817 \h </w:instrText>
        </w:r>
        <w:r>
          <w:rPr>
            <w:noProof/>
            <w:webHidden/>
          </w:rPr>
        </w:r>
        <w:r>
          <w:rPr>
            <w:noProof/>
            <w:webHidden/>
          </w:rPr>
          <w:fldChar w:fldCharType="separate"/>
        </w:r>
        <w:r w:rsidR="00CE27CC">
          <w:rPr>
            <w:noProof/>
            <w:webHidden/>
          </w:rPr>
          <w:t>26</w:t>
        </w:r>
        <w:r>
          <w:rPr>
            <w:noProof/>
            <w:webHidden/>
          </w:rPr>
          <w:fldChar w:fldCharType="end"/>
        </w:r>
      </w:hyperlink>
    </w:p>
    <w:p w14:paraId="4BFECEC9" w14:textId="7FB4D09E" w:rsidR="00651D35" w:rsidRDefault="00651D35">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60818" w:history="1">
        <w:r w:rsidRPr="00314987">
          <w:rPr>
            <w:rStyle w:val="Hyperlink"/>
            <w:noProof/>
            <w:lang w:val="de-CH"/>
          </w:rPr>
          <w:t>Tabelle 19: Klassifizierung von Einschränkungshinweisen zur Deklaration von Kern- und zusätzlichen Umweltindikatoren</w:t>
        </w:r>
        <w:r>
          <w:rPr>
            <w:noProof/>
            <w:webHidden/>
          </w:rPr>
          <w:tab/>
        </w:r>
        <w:r>
          <w:rPr>
            <w:noProof/>
            <w:webHidden/>
          </w:rPr>
          <w:fldChar w:fldCharType="begin"/>
        </w:r>
        <w:r>
          <w:rPr>
            <w:noProof/>
            <w:webHidden/>
          </w:rPr>
          <w:instrText xml:space="preserve"> PAGEREF _Toc185760818 \h </w:instrText>
        </w:r>
        <w:r>
          <w:rPr>
            <w:noProof/>
            <w:webHidden/>
          </w:rPr>
        </w:r>
        <w:r>
          <w:rPr>
            <w:noProof/>
            <w:webHidden/>
          </w:rPr>
          <w:fldChar w:fldCharType="separate"/>
        </w:r>
        <w:r w:rsidR="00CE27CC">
          <w:rPr>
            <w:noProof/>
            <w:webHidden/>
          </w:rPr>
          <w:t>27</w:t>
        </w:r>
        <w:r>
          <w:rPr>
            <w:noProof/>
            <w:webHidden/>
          </w:rPr>
          <w:fldChar w:fldCharType="end"/>
        </w:r>
      </w:hyperlink>
    </w:p>
    <w:p w14:paraId="094FC7AB" w14:textId="59842785" w:rsidR="00651D35" w:rsidRDefault="00651D35">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60819" w:history="1">
        <w:r w:rsidRPr="00314987">
          <w:rPr>
            <w:rStyle w:val="Hyperlink"/>
            <w:noProof/>
            <w:lang w:val="de-CH"/>
          </w:rPr>
          <w:t>Tabelle 20: Ergebnisse der Ökobilanz Ressourceneinsatz</w:t>
        </w:r>
        <w:r>
          <w:rPr>
            <w:noProof/>
            <w:webHidden/>
          </w:rPr>
          <w:tab/>
        </w:r>
        <w:r>
          <w:rPr>
            <w:noProof/>
            <w:webHidden/>
          </w:rPr>
          <w:fldChar w:fldCharType="begin"/>
        </w:r>
        <w:r>
          <w:rPr>
            <w:noProof/>
            <w:webHidden/>
          </w:rPr>
          <w:instrText xml:space="preserve"> PAGEREF _Toc185760819 \h </w:instrText>
        </w:r>
        <w:r>
          <w:rPr>
            <w:noProof/>
            <w:webHidden/>
          </w:rPr>
        </w:r>
        <w:r>
          <w:rPr>
            <w:noProof/>
            <w:webHidden/>
          </w:rPr>
          <w:fldChar w:fldCharType="separate"/>
        </w:r>
        <w:r w:rsidR="00CE27CC">
          <w:rPr>
            <w:noProof/>
            <w:webHidden/>
          </w:rPr>
          <w:t>28</w:t>
        </w:r>
        <w:r>
          <w:rPr>
            <w:noProof/>
            <w:webHidden/>
          </w:rPr>
          <w:fldChar w:fldCharType="end"/>
        </w:r>
      </w:hyperlink>
    </w:p>
    <w:p w14:paraId="54ABAC02" w14:textId="4ACB0291" w:rsidR="00651D35" w:rsidRDefault="00651D35">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60820" w:history="1">
        <w:r w:rsidRPr="00314987">
          <w:rPr>
            <w:rStyle w:val="Hyperlink"/>
            <w:noProof/>
            <w:lang w:val="de-CH"/>
          </w:rPr>
          <w:t>Tabelle 21: Ergebnisse der Ökobilanz Output-Flüsse und Abfallkategorien</w:t>
        </w:r>
        <w:r>
          <w:rPr>
            <w:noProof/>
            <w:webHidden/>
          </w:rPr>
          <w:tab/>
        </w:r>
        <w:r>
          <w:rPr>
            <w:noProof/>
            <w:webHidden/>
          </w:rPr>
          <w:fldChar w:fldCharType="begin"/>
        </w:r>
        <w:r>
          <w:rPr>
            <w:noProof/>
            <w:webHidden/>
          </w:rPr>
          <w:instrText xml:space="preserve"> PAGEREF _Toc185760820 \h </w:instrText>
        </w:r>
        <w:r>
          <w:rPr>
            <w:noProof/>
            <w:webHidden/>
          </w:rPr>
        </w:r>
        <w:r>
          <w:rPr>
            <w:noProof/>
            <w:webHidden/>
          </w:rPr>
          <w:fldChar w:fldCharType="separate"/>
        </w:r>
        <w:r w:rsidR="00CE27CC">
          <w:rPr>
            <w:noProof/>
            <w:webHidden/>
          </w:rPr>
          <w:t>28</w:t>
        </w:r>
        <w:r>
          <w:rPr>
            <w:noProof/>
            <w:webHidden/>
          </w:rPr>
          <w:fldChar w:fldCharType="end"/>
        </w:r>
      </w:hyperlink>
    </w:p>
    <w:p w14:paraId="58F2AE1A" w14:textId="3210BDE9" w:rsidR="00651D35" w:rsidRDefault="00651D35">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60821" w:history="1">
        <w:r w:rsidRPr="00314987">
          <w:rPr>
            <w:rStyle w:val="Hyperlink"/>
            <w:noProof/>
          </w:rPr>
          <w:t xml:space="preserve">Tabelle </w:t>
        </w:r>
        <w:r w:rsidRPr="00314987">
          <w:rPr>
            <w:rStyle w:val="Hyperlink"/>
            <w:noProof/>
            <w:shd w:val="clear" w:color="auto" w:fill="FFFFFF" w:themeFill="background1"/>
          </w:rPr>
          <w:t>22</w:t>
        </w:r>
        <w:r w:rsidRPr="00314987">
          <w:rPr>
            <w:rStyle w:val="Hyperlink"/>
            <w:noProof/>
            <w:shd w:val="clear" w:color="auto" w:fill="FFFFFF" w:themeFill="background1"/>
            <w:lang w:val="de-CH"/>
          </w:rPr>
          <w:t>: Informationen zur Beschreibung des biogenen Kohlenstoffgehalts am Werkstor</w:t>
        </w:r>
        <w:r>
          <w:rPr>
            <w:noProof/>
            <w:webHidden/>
          </w:rPr>
          <w:tab/>
        </w:r>
        <w:r>
          <w:rPr>
            <w:noProof/>
            <w:webHidden/>
          </w:rPr>
          <w:fldChar w:fldCharType="begin"/>
        </w:r>
        <w:r>
          <w:rPr>
            <w:noProof/>
            <w:webHidden/>
          </w:rPr>
          <w:instrText xml:space="preserve"> PAGEREF _Toc185760821 \h </w:instrText>
        </w:r>
        <w:r>
          <w:rPr>
            <w:noProof/>
            <w:webHidden/>
          </w:rPr>
        </w:r>
        <w:r>
          <w:rPr>
            <w:noProof/>
            <w:webHidden/>
          </w:rPr>
          <w:fldChar w:fldCharType="separate"/>
        </w:r>
        <w:r w:rsidR="00CE27CC">
          <w:rPr>
            <w:noProof/>
            <w:webHidden/>
          </w:rPr>
          <w:t>28</w:t>
        </w:r>
        <w:r>
          <w:rPr>
            <w:noProof/>
            <w:webHidden/>
          </w:rPr>
          <w:fldChar w:fldCharType="end"/>
        </w:r>
      </w:hyperlink>
    </w:p>
    <w:p w14:paraId="710E126E" w14:textId="3C0ECFF5" w:rsidR="00651D35" w:rsidRDefault="00651D35">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60822" w:history="1">
        <w:r w:rsidRPr="00314987">
          <w:rPr>
            <w:rStyle w:val="Hyperlink"/>
            <w:noProof/>
          </w:rPr>
          <w:t>Tabelle 23: Maßgebliche Prozessdaten mit Dokumentation der verwendeten Datensätze inkl. Beschreibung der Repräsentativität gemäß EN 15941 und Bewertung nach EN 15804, Anhang E, Tabelle E.1</w:t>
        </w:r>
        <w:r>
          <w:rPr>
            <w:noProof/>
            <w:webHidden/>
          </w:rPr>
          <w:tab/>
        </w:r>
        <w:r>
          <w:rPr>
            <w:noProof/>
            <w:webHidden/>
          </w:rPr>
          <w:fldChar w:fldCharType="begin"/>
        </w:r>
        <w:r>
          <w:rPr>
            <w:noProof/>
            <w:webHidden/>
          </w:rPr>
          <w:instrText xml:space="preserve"> PAGEREF _Toc185760822 \h </w:instrText>
        </w:r>
        <w:r>
          <w:rPr>
            <w:noProof/>
            <w:webHidden/>
          </w:rPr>
        </w:r>
        <w:r>
          <w:rPr>
            <w:noProof/>
            <w:webHidden/>
          </w:rPr>
          <w:fldChar w:fldCharType="separate"/>
        </w:r>
        <w:r w:rsidR="00CE27CC">
          <w:rPr>
            <w:noProof/>
            <w:webHidden/>
          </w:rPr>
          <w:t>35</w:t>
        </w:r>
        <w:r>
          <w:rPr>
            <w:noProof/>
            <w:webHidden/>
          </w:rPr>
          <w:fldChar w:fldCharType="end"/>
        </w:r>
      </w:hyperlink>
    </w:p>
    <w:p w14:paraId="2E28BF21" w14:textId="43E5F0E2" w:rsidR="00807F24" w:rsidRPr="002713CC" w:rsidRDefault="00FD0A74" w:rsidP="00EF4426">
      <w:pPr>
        <w:rPr>
          <w:rStyle w:val="Hyperlink"/>
          <w:noProof/>
        </w:rPr>
      </w:pPr>
      <w:r w:rsidRPr="002713CC">
        <w:rPr>
          <w:rStyle w:val="Hyperlink"/>
          <w:noProof/>
        </w:rPr>
        <w:fldChar w:fldCharType="end"/>
      </w:r>
    </w:p>
    <w:p w14:paraId="4F6C5B2B" w14:textId="3ADD58EE" w:rsidR="008B1C88" w:rsidRDefault="008B1C88" w:rsidP="00EF4426">
      <w:pPr>
        <w:rPr>
          <w:lang w:val="de-CH"/>
        </w:rPr>
      </w:pPr>
    </w:p>
    <w:p w14:paraId="58A97E2C" w14:textId="28E32EFF" w:rsidR="008B1C88" w:rsidRDefault="008B1C88" w:rsidP="00EF4426">
      <w:pPr>
        <w:rPr>
          <w:lang w:val="de-CH"/>
        </w:rPr>
      </w:pPr>
    </w:p>
    <w:p w14:paraId="2E8EB47F" w14:textId="77777777" w:rsidR="008B1C88" w:rsidRPr="004B5AD6" w:rsidRDefault="008B1C88" w:rsidP="00EF4426">
      <w:pPr>
        <w:rPr>
          <w:lang w:val="de-CH"/>
        </w:rPr>
      </w:pPr>
    </w:p>
    <w:p w14:paraId="6C392708" w14:textId="77777777" w:rsidR="00641112" w:rsidRPr="004B5AD6" w:rsidRDefault="00221567" w:rsidP="005E5AF7">
      <w:pPr>
        <w:pStyle w:val="berschrift2"/>
      </w:pPr>
      <w:bookmarkStart w:id="208" w:name="_Toc185760795"/>
      <w:bookmarkStart w:id="209" w:name="_Toc186733296"/>
      <w:r w:rsidRPr="004B5AD6">
        <w:t>Abkürzungen</w:t>
      </w:r>
      <w:bookmarkEnd w:id="208"/>
      <w:bookmarkEnd w:id="209"/>
      <w:r w:rsidRPr="004B5AD6">
        <w:t xml:space="preserve"> </w:t>
      </w:r>
    </w:p>
    <w:p w14:paraId="679B5A23" w14:textId="34485F4D" w:rsidR="00221567" w:rsidRPr="002E75BF" w:rsidRDefault="00221567" w:rsidP="000F14FD">
      <w:pPr>
        <w:pStyle w:val="berschrift3"/>
        <w:rPr>
          <w:lang w:val="de-CH"/>
        </w:rPr>
      </w:pPr>
      <w:r w:rsidRPr="004B5AD6">
        <w:rPr>
          <w:lang w:val="de-CH"/>
        </w:rPr>
        <w:t xml:space="preserve">Abkürzungen gemäß </w:t>
      </w:r>
      <w:r w:rsidR="004B2826">
        <w:rPr>
          <w:lang w:val="de-CH"/>
        </w:rPr>
        <w:t>ÖNORM</w:t>
      </w:r>
      <w:r w:rsidRPr="004B5AD6">
        <w:rPr>
          <w:lang w:val="de-CH"/>
        </w:rPr>
        <w:t xml:space="preserve"> EN 15804</w:t>
      </w:r>
      <w:r w:rsidR="00815D3C">
        <w:rPr>
          <w:lang w:val="de-CH"/>
        </w:rPr>
        <w:t xml:space="preserve"> – </w:t>
      </w:r>
      <w:r w:rsidR="00815D3C" w:rsidRPr="002E75BF">
        <w:rPr>
          <w:lang w:val="de-CH"/>
        </w:rPr>
        <w:t>Im EPD Dokument nicht angewandte Abkürzungen sind zu streichen.</w:t>
      </w:r>
    </w:p>
    <w:p w14:paraId="4DDDD0D9" w14:textId="77777777" w:rsidR="007D65EB" w:rsidRPr="004B5AD6" w:rsidRDefault="007D65EB" w:rsidP="007D65EB">
      <w:pPr>
        <w:rPr>
          <w:lang w:val="de-CH"/>
        </w:rPr>
      </w:pPr>
      <w:r w:rsidRPr="004B5AD6">
        <w:rPr>
          <w:lang w:val="de-CH"/>
        </w:rPr>
        <w:t>EPD</w:t>
      </w:r>
      <w:r w:rsidRPr="004B5AD6">
        <w:rPr>
          <w:lang w:val="de-CH"/>
        </w:rPr>
        <w:tab/>
        <w:t xml:space="preserve">Umweltproduktdeklaration (en: environmental product declaration)  </w:t>
      </w:r>
    </w:p>
    <w:p w14:paraId="51A1F065" w14:textId="7B7EB248" w:rsidR="007D65EB" w:rsidRPr="004B5AD6" w:rsidRDefault="00833F62" w:rsidP="007D65EB">
      <w:pPr>
        <w:rPr>
          <w:lang w:val="de-CH"/>
        </w:rPr>
      </w:pPr>
      <w:r>
        <w:rPr>
          <w:lang w:val="de-CH"/>
        </w:rPr>
        <w:t>PKR</w:t>
      </w:r>
      <w:r w:rsidR="007D65EB" w:rsidRPr="004B5AD6">
        <w:rPr>
          <w:lang w:val="de-CH"/>
        </w:rPr>
        <w:t xml:space="preserve"> </w:t>
      </w:r>
      <w:r w:rsidR="007D65EB" w:rsidRPr="004B5AD6">
        <w:rPr>
          <w:lang w:val="de-CH"/>
        </w:rPr>
        <w:tab/>
        <w:t xml:space="preserve">Produktkategorieregeln, (en: product category rules) </w:t>
      </w:r>
    </w:p>
    <w:p w14:paraId="4C902B2E" w14:textId="77777777" w:rsidR="007D65EB" w:rsidRPr="004B5AD6" w:rsidRDefault="007D65EB" w:rsidP="007D65EB">
      <w:pPr>
        <w:rPr>
          <w:lang w:val="de-CH"/>
        </w:rPr>
      </w:pPr>
      <w:r w:rsidRPr="004B5AD6">
        <w:rPr>
          <w:lang w:val="de-CH"/>
        </w:rPr>
        <w:t xml:space="preserve">LCA  </w:t>
      </w:r>
      <w:r w:rsidRPr="004B5AD6">
        <w:rPr>
          <w:lang w:val="de-CH"/>
        </w:rPr>
        <w:tab/>
        <w:t xml:space="preserve">Ökobilanz, (en: life cycle assessment) </w:t>
      </w:r>
    </w:p>
    <w:p w14:paraId="51D57168" w14:textId="77777777" w:rsidR="007D65EB" w:rsidRPr="004B5AD6" w:rsidRDefault="007D65EB" w:rsidP="007D65EB">
      <w:pPr>
        <w:rPr>
          <w:lang w:val="de-CH"/>
        </w:rPr>
      </w:pPr>
      <w:r w:rsidRPr="004B5AD6">
        <w:rPr>
          <w:lang w:val="de-CH"/>
        </w:rPr>
        <w:t xml:space="preserve">LCI   </w:t>
      </w:r>
      <w:r w:rsidRPr="004B5AD6">
        <w:rPr>
          <w:lang w:val="de-CH"/>
        </w:rPr>
        <w:tab/>
        <w:t xml:space="preserve">Sachbilanz, (en: life cycle inventory analysis) </w:t>
      </w:r>
    </w:p>
    <w:p w14:paraId="046C79A1" w14:textId="77777777" w:rsidR="007D65EB" w:rsidRPr="004B5AD6" w:rsidRDefault="007D65EB" w:rsidP="007D65EB">
      <w:pPr>
        <w:rPr>
          <w:lang w:val="de-CH"/>
        </w:rPr>
      </w:pPr>
      <w:r w:rsidRPr="004B5AD6">
        <w:rPr>
          <w:lang w:val="de-CH"/>
        </w:rPr>
        <w:t xml:space="preserve">LCIA </w:t>
      </w:r>
      <w:r w:rsidRPr="004B5AD6">
        <w:rPr>
          <w:lang w:val="de-CH"/>
        </w:rPr>
        <w:tab/>
        <w:t xml:space="preserve">Wirkungsabschätzung, (en: life cycle impact assessment) </w:t>
      </w:r>
    </w:p>
    <w:p w14:paraId="5082B69B" w14:textId="77777777" w:rsidR="007D65EB" w:rsidRPr="004B5AD6" w:rsidRDefault="007D65EB" w:rsidP="007D65EB">
      <w:pPr>
        <w:rPr>
          <w:lang w:val="de-CH"/>
        </w:rPr>
      </w:pPr>
      <w:r w:rsidRPr="004B5AD6">
        <w:rPr>
          <w:lang w:val="de-CH"/>
        </w:rPr>
        <w:t xml:space="preserve">RSL </w:t>
      </w:r>
      <w:r w:rsidRPr="004B5AD6">
        <w:rPr>
          <w:lang w:val="de-CH"/>
        </w:rPr>
        <w:tab/>
        <w:t xml:space="preserve">Referenz-Nutzungsdauer, (en: reference service life)  </w:t>
      </w:r>
    </w:p>
    <w:p w14:paraId="41A43D16" w14:textId="77777777" w:rsidR="007D65EB" w:rsidRPr="004B5AD6" w:rsidRDefault="007D65EB" w:rsidP="007D65EB">
      <w:pPr>
        <w:rPr>
          <w:lang w:val="de-CH"/>
        </w:rPr>
      </w:pPr>
      <w:r w:rsidRPr="004B5AD6">
        <w:rPr>
          <w:lang w:val="de-CH"/>
        </w:rPr>
        <w:t xml:space="preserve">ESL  </w:t>
      </w:r>
      <w:r w:rsidRPr="004B5AD6">
        <w:rPr>
          <w:lang w:val="de-CH"/>
        </w:rPr>
        <w:tab/>
        <w:t xml:space="preserve">Voraussichtliche Nutzungsdauer, (en: estimated service life)  </w:t>
      </w:r>
    </w:p>
    <w:p w14:paraId="54C85A98" w14:textId="77777777" w:rsidR="007D65EB" w:rsidRPr="004B5AD6" w:rsidRDefault="007D65EB" w:rsidP="007D65EB">
      <w:pPr>
        <w:rPr>
          <w:lang w:val="de-CH"/>
        </w:rPr>
      </w:pPr>
      <w:r w:rsidRPr="004B5AD6">
        <w:rPr>
          <w:lang w:val="de-CH"/>
        </w:rPr>
        <w:t>EPBD</w:t>
      </w:r>
      <w:r w:rsidRPr="004B5AD6">
        <w:rPr>
          <w:lang w:val="de-CH"/>
        </w:rPr>
        <w:tab/>
        <w:t>Richtlinie zur Energieeffizienz von Gebäuden, (en: Energy Performance of Buildings Directive)</w:t>
      </w:r>
    </w:p>
    <w:p w14:paraId="25485EC0" w14:textId="77777777" w:rsidR="007D65EB" w:rsidRPr="004B5AD6" w:rsidRDefault="007D65EB" w:rsidP="007D65EB">
      <w:pPr>
        <w:rPr>
          <w:lang w:val="de-CH"/>
        </w:rPr>
      </w:pPr>
      <w:r w:rsidRPr="004B5AD6">
        <w:rPr>
          <w:lang w:val="de-CH"/>
        </w:rPr>
        <w:t xml:space="preserve">GWP </w:t>
      </w:r>
      <w:r w:rsidRPr="004B5AD6">
        <w:rPr>
          <w:lang w:val="de-CH"/>
        </w:rPr>
        <w:tab/>
        <w:t xml:space="preserve">Treibhauspotenzial (en: global warming potential) </w:t>
      </w:r>
    </w:p>
    <w:p w14:paraId="6467A3F2" w14:textId="77777777" w:rsidR="007D65EB" w:rsidRPr="004B5AD6" w:rsidRDefault="007D65EB" w:rsidP="008536B3">
      <w:pPr>
        <w:ind w:left="709" w:hanging="709"/>
        <w:rPr>
          <w:lang w:val="de-CH"/>
        </w:rPr>
      </w:pPr>
      <w:r w:rsidRPr="004B5AD6">
        <w:rPr>
          <w:lang w:val="de-CH"/>
        </w:rPr>
        <w:t xml:space="preserve">ODP </w:t>
      </w:r>
      <w:r w:rsidRPr="004B5AD6">
        <w:rPr>
          <w:lang w:val="de-CH"/>
        </w:rPr>
        <w:tab/>
        <w:t xml:space="preserve">Abbaupotenzial der stratosphärischen Ozonschicht (en: depletion potential of the stratospheric ozone layer) </w:t>
      </w:r>
    </w:p>
    <w:p w14:paraId="77095D97" w14:textId="77777777" w:rsidR="007D65EB" w:rsidRPr="004B5AD6" w:rsidRDefault="007D65EB" w:rsidP="007D65EB">
      <w:pPr>
        <w:rPr>
          <w:lang w:val="de-CH"/>
        </w:rPr>
      </w:pPr>
      <w:r w:rsidRPr="004B5AD6">
        <w:rPr>
          <w:lang w:val="de-CH"/>
        </w:rPr>
        <w:t xml:space="preserve">AP    </w:t>
      </w:r>
      <w:r w:rsidRPr="004B5AD6">
        <w:rPr>
          <w:lang w:val="de-CH"/>
        </w:rPr>
        <w:tab/>
        <w:t>Versauerungspotenzial von Boden und Wasser (en: acidification potential of soil and water)</w:t>
      </w:r>
    </w:p>
    <w:p w14:paraId="3D587286" w14:textId="77777777" w:rsidR="007D65EB" w:rsidRPr="004B5AD6" w:rsidRDefault="007D65EB" w:rsidP="007D65EB">
      <w:pPr>
        <w:pStyle w:val="Kopfzeile"/>
        <w:tabs>
          <w:tab w:val="left" w:pos="709"/>
        </w:tabs>
        <w:rPr>
          <w:lang w:val="de-CH"/>
        </w:rPr>
      </w:pPr>
      <w:r w:rsidRPr="004B5AD6">
        <w:rPr>
          <w:lang w:val="de-CH"/>
        </w:rPr>
        <w:t xml:space="preserve">EP   </w:t>
      </w:r>
      <w:r w:rsidRPr="004B5AD6">
        <w:rPr>
          <w:lang w:val="de-CH"/>
        </w:rPr>
        <w:tab/>
        <w:t xml:space="preserve">Eutrophierungspotenzial (en: eutrophication potential) </w:t>
      </w:r>
    </w:p>
    <w:p w14:paraId="052E6483" w14:textId="77777777" w:rsidR="007D65EB" w:rsidRPr="004B5AD6" w:rsidRDefault="007D65EB" w:rsidP="007D65EB">
      <w:pPr>
        <w:pStyle w:val="Kopfzeile"/>
        <w:tabs>
          <w:tab w:val="left" w:pos="709"/>
        </w:tabs>
        <w:rPr>
          <w:lang w:val="de-CH"/>
        </w:rPr>
      </w:pPr>
      <w:r w:rsidRPr="004B5AD6">
        <w:rPr>
          <w:lang w:val="de-CH"/>
        </w:rPr>
        <w:t xml:space="preserve">POCP  </w:t>
      </w:r>
      <w:r w:rsidRPr="004B5AD6">
        <w:rPr>
          <w:lang w:val="de-CH"/>
        </w:rPr>
        <w:tab/>
        <w:t xml:space="preserve">Potenzial für die Bildung von troposphärischem Ozon (en: formation potential of tropospheric ozone) </w:t>
      </w:r>
    </w:p>
    <w:p w14:paraId="5FD2A34B" w14:textId="77777777" w:rsidR="00C828C3" w:rsidRPr="004B5AD6" w:rsidRDefault="007D65EB" w:rsidP="007D65EB">
      <w:pPr>
        <w:pStyle w:val="Kopfzeile"/>
        <w:tabs>
          <w:tab w:val="left" w:pos="709"/>
        </w:tabs>
        <w:rPr>
          <w:lang w:val="de-CH"/>
        </w:rPr>
      </w:pPr>
      <w:r w:rsidRPr="004B5AD6">
        <w:rPr>
          <w:lang w:val="de-CH"/>
        </w:rPr>
        <w:t xml:space="preserve">ADP  </w:t>
      </w:r>
      <w:r w:rsidRPr="004B5AD6">
        <w:rPr>
          <w:lang w:val="de-CH"/>
        </w:rPr>
        <w:tab/>
        <w:t>Potenzial für die Verknappung von abiotischen Ressourcen (en: abiotic depletion potential)"</w:t>
      </w:r>
    </w:p>
    <w:p w14:paraId="2ECF6CCF" w14:textId="77777777" w:rsidR="00FC7D8E" w:rsidRPr="004B5AD6" w:rsidRDefault="00221567" w:rsidP="000F14FD">
      <w:pPr>
        <w:pStyle w:val="berschrift3"/>
        <w:rPr>
          <w:lang w:val="de-CH"/>
        </w:rPr>
      </w:pPr>
      <w:r w:rsidRPr="004B5AD6">
        <w:rPr>
          <w:lang w:val="de-CH"/>
        </w:rPr>
        <w:t xml:space="preserve"> </w:t>
      </w:r>
      <w:r w:rsidR="00FC7D8E" w:rsidRPr="004B5AD6">
        <w:rPr>
          <w:lang w:val="de-CH"/>
        </w:rPr>
        <w:t>Abkürzungen gemäß vorliegender PKR</w:t>
      </w:r>
    </w:p>
    <w:p w14:paraId="668DFEA3" w14:textId="77777777" w:rsidR="00FC7D8E" w:rsidRPr="004B5AD6" w:rsidRDefault="00F865C9" w:rsidP="00FC7D8E">
      <w:pPr>
        <w:pStyle w:val="Kopfzeile"/>
        <w:tabs>
          <w:tab w:val="left" w:pos="1701"/>
        </w:tabs>
        <w:ind w:left="1701" w:hanging="1701"/>
        <w:rPr>
          <w:lang w:val="de-CH"/>
        </w:rPr>
      </w:pPr>
      <w:r w:rsidRPr="004B5AD6">
        <w:rPr>
          <w:lang w:val="de-CH"/>
        </w:rPr>
        <w:t>CE-Kennz.</w:t>
      </w:r>
      <w:r w:rsidRPr="004B5AD6">
        <w:rPr>
          <w:lang w:val="de-CH"/>
        </w:rPr>
        <w:tab/>
      </w:r>
      <w:r w:rsidR="00FC7D8E" w:rsidRPr="004B5AD6">
        <w:rPr>
          <w:lang w:val="de-CH"/>
        </w:rPr>
        <w:t>franz. Communauté Européenne = „Europäische Gemeinschaft“ oder Conformité Européenne, soviel wie „Übereinstimmung mit EU-Richtlinien“</w:t>
      </w:r>
    </w:p>
    <w:p w14:paraId="706EB151" w14:textId="77777777" w:rsidR="00FC7D8E" w:rsidRPr="004B5AD6" w:rsidRDefault="00FC7D8E" w:rsidP="00FC7D8E">
      <w:pPr>
        <w:pStyle w:val="Kopfzeile"/>
        <w:tabs>
          <w:tab w:val="left" w:pos="1701"/>
        </w:tabs>
        <w:ind w:left="1701" w:hanging="1701"/>
        <w:rPr>
          <w:lang w:val="de-CH"/>
        </w:rPr>
      </w:pPr>
      <w:r w:rsidRPr="004B5AD6">
        <w:rPr>
          <w:lang w:val="de-CH"/>
        </w:rPr>
        <w:t>REACH</w:t>
      </w:r>
      <w:r w:rsidRPr="004B5AD6">
        <w:rPr>
          <w:lang w:val="de-CH"/>
        </w:rPr>
        <w:tab/>
        <w:t>Registration, Evaluation, Authorisation and Restriction of Chemicals (de: Verordnung über die Registrierung, Bewertung, Zulassung und Beschränkung chemischer Stoffe</w:t>
      </w:r>
    </w:p>
    <w:p w14:paraId="3FEAA37E" w14:textId="77777777" w:rsidR="00897A46" w:rsidRDefault="00897A46" w:rsidP="00C4430F"/>
    <w:p w14:paraId="0B7D463F" w14:textId="77777777" w:rsidR="00897A46" w:rsidRPr="00897A46" w:rsidRDefault="00897A46" w:rsidP="00897A46">
      <w:pPr>
        <w:rPr>
          <w:lang w:val="de-CH"/>
        </w:rPr>
      </w:pPr>
      <w:bookmarkStart w:id="210" w:name="_Hlk176447096"/>
    </w:p>
    <w:p w14:paraId="17147566" w14:textId="77777777" w:rsidR="00817386" w:rsidRDefault="00817386">
      <w:pPr>
        <w:spacing w:line="240" w:lineRule="auto"/>
        <w:jc w:val="left"/>
        <w:rPr>
          <w:b/>
          <w:bCs/>
          <w:color w:val="17365D" w:themeColor="text2" w:themeShade="BF"/>
          <w:sz w:val="24"/>
          <w:szCs w:val="28"/>
          <w:lang w:val="de-CH"/>
        </w:rPr>
      </w:pPr>
      <w:bookmarkStart w:id="211" w:name="_Toc508804336"/>
      <w:r>
        <w:rPr>
          <w:lang w:val="de-CH"/>
        </w:rPr>
        <w:br w:type="page"/>
      </w:r>
    </w:p>
    <w:p w14:paraId="5E10302C" w14:textId="0915741F" w:rsidR="00897A46" w:rsidRDefault="0083615B" w:rsidP="00897A46">
      <w:pPr>
        <w:pStyle w:val="berschrift1"/>
        <w:numPr>
          <w:ilvl w:val="0"/>
          <w:numId w:val="0"/>
        </w:numPr>
        <w:shd w:val="clear" w:color="auto" w:fill="DBE5F1" w:themeFill="accent1" w:themeFillTint="33"/>
        <w:rPr>
          <w:lang w:val="de-CH"/>
        </w:rPr>
      </w:pPr>
      <w:bookmarkStart w:id="212" w:name="_Toc185760796"/>
      <w:bookmarkStart w:id="213" w:name="_Toc186733297"/>
      <w:r>
        <w:rPr>
          <w:lang w:val="de-CH"/>
        </w:rPr>
        <w:lastRenderedPageBreak/>
        <w:t xml:space="preserve">Anhang 1 - </w:t>
      </w:r>
      <w:r w:rsidR="009F3C66" w:rsidRPr="009F3C66">
        <w:rPr>
          <w:lang w:val="de-CH"/>
        </w:rPr>
        <w:t>Dokumentation der Datenerhebung und des Berechnungsverfahrens</w:t>
      </w:r>
      <w:bookmarkEnd w:id="212"/>
      <w:bookmarkEnd w:id="213"/>
      <w:r w:rsidR="009F3C66" w:rsidRPr="009F3C66" w:rsidDel="009F3C66">
        <w:rPr>
          <w:lang w:val="de-CH"/>
        </w:rPr>
        <w:t xml:space="preserve"> </w:t>
      </w:r>
      <w:bookmarkEnd w:id="211"/>
      <w:r w:rsidR="00897A46" w:rsidRPr="00897A46">
        <w:rPr>
          <w:lang w:val="de-CH"/>
        </w:rPr>
        <w:t xml:space="preserve"> </w:t>
      </w:r>
    </w:p>
    <w:p w14:paraId="5F191EA0" w14:textId="48914DE4" w:rsidR="00897A46" w:rsidRDefault="00FF1EC3" w:rsidP="00897A46">
      <w:pPr>
        <w:rPr>
          <w:lang w:val="de-CH"/>
        </w:rPr>
      </w:pPr>
      <w:r>
        <w:rPr>
          <w:lang w:val="de-CH"/>
        </w:rPr>
        <w:t>Tabelle, Text</w:t>
      </w:r>
    </w:p>
    <w:p w14:paraId="4BD4ED3D" w14:textId="77777777" w:rsidR="00FF1EC3" w:rsidRDefault="00FF1EC3" w:rsidP="00897A46">
      <w:pPr>
        <w:rPr>
          <w:lang w:val="de-CH"/>
        </w:rPr>
      </w:pPr>
    </w:p>
    <w:p w14:paraId="677A30D7" w14:textId="74368C36" w:rsidR="00AB69B0" w:rsidRPr="00D12913" w:rsidRDefault="0083615B" w:rsidP="00C14460">
      <w:pPr>
        <w:pStyle w:val="berschrift1"/>
        <w:numPr>
          <w:ilvl w:val="0"/>
          <w:numId w:val="0"/>
        </w:numPr>
        <w:shd w:val="clear" w:color="auto" w:fill="DBE5F1" w:themeFill="accent1" w:themeFillTint="33"/>
        <w:rPr>
          <w:lang w:val="de-CH"/>
        </w:rPr>
      </w:pPr>
      <w:bookmarkStart w:id="214" w:name="_Toc185760797"/>
      <w:bookmarkStart w:id="215" w:name="_Toc186733298"/>
      <w:r>
        <w:rPr>
          <w:lang w:val="de-CH"/>
        </w:rPr>
        <w:t xml:space="preserve">Anhang 2 - </w:t>
      </w:r>
      <w:r w:rsidR="00AB69B0" w:rsidRPr="00AB69B0">
        <w:rPr>
          <w:lang w:val="de-CH"/>
        </w:rPr>
        <w:t>Grundstofftabelle detailliert</w:t>
      </w:r>
      <w:bookmarkEnd w:id="214"/>
      <w:bookmarkEnd w:id="215"/>
    </w:p>
    <w:p w14:paraId="60B02FCE" w14:textId="65DE84F7" w:rsidR="00AB69B0" w:rsidRDefault="00AB69B0" w:rsidP="00897A46">
      <w:pPr>
        <w:rPr>
          <w:lang w:val="de-CH"/>
        </w:rPr>
      </w:pPr>
    </w:p>
    <w:p w14:paraId="249FD64B" w14:textId="709B7479" w:rsidR="00067B83" w:rsidRDefault="00067B83" w:rsidP="00897A46">
      <w:pPr>
        <w:rPr>
          <w:lang w:val="de-CH"/>
        </w:rPr>
      </w:pPr>
      <w:r>
        <w:rPr>
          <w:lang w:val="de-CH"/>
        </w:rPr>
        <w:t>Tabelle, Text</w:t>
      </w:r>
    </w:p>
    <w:p w14:paraId="0C3F0F20" w14:textId="54161D12" w:rsidR="00BC3834" w:rsidRDefault="00BC3834" w:rsidP="00BC3834">
      <w:pPr>
        <w:pStyle w:val="berschrift1"/>
        <w:numPr>
          <w:ilvl w:val="0"/>
          <w:numId w:val="0"/>
        </w:numPr>
        <w:shd w:val="clear" w:color="auto" w:fill="DBE5F1" w:themeFill="accent1" w:themeFillTint="33"/>
        <w:rPr>
          <w:lang w:val="de-CH"/>
        </w:rPr>
      </w:pPr>
      <w:bookmarkStart w:id="216" w:name="_Toc185760798"/>
      <w:bookmarkStart w:id="217" w:name="_Toc186733299"/>
      <w:bookmarkStart w:id="218" w:name="_Toc508804337"/>
      <w:r w:rsidRPr="00C31B8D">
        <w:rPr>
          <w:lang w:val="de-CH"/>
        </w:rPr>
        <w:t xml:space="preserve">Anhang </w:t>
      </w:r>
      <w:r>
        <w:rPr>
          <w:lang w:val="de-CH"/>
        </w:rPr>
        <w:t>3</w:t>
      </w:r>
      <w:r w:rsidRPr="00525B89">
        <w:rPr>
          <w:lang w:val="de-CH"/>
        </w:rPr>
        <w:t xml:space="preserve"> </w:t>
      </w:r>
      <w:r w:rsidR="006267AF">
        <w:rPr>
          <w:lang w:val="de-CH"/>
        </w:rPr>
        <w:t>–</w:t>
      </w:r>
      <w:r>
        <w:rPr>
          <w:lang w:val="de-CH"/>
        </w:rPr>
        <w:t xml:space="preserve"> </w:t>
      </w:r>
      <w:r w:rsidR="006267AF">
        <w:rPr>
          <w:lang w:val="de-CH"/>
        </w:rPr>
        <w:t>Beschreibung der Datenqualität maßgebender Daten gemäß ILCD-Datenformat</w:t>
      </w:r>
      <w:bookmarkEnd w:id="216"/>
      <w:bookmarkEnd w:id="217"/>
    </w:p>
    <w:p w14:paraId="71EDBA03" w14:textId="77777777" w:rsidR="005D3E7C" w:rsidRDefault="005D3E7C" w:rsidP="000F14FD">
      <w:pPr>
        <w:rPr>
          <w:lang w:val="de-AT"/>
        </w:rPr>
      </w:pPr>
    </w:p>
    <w:p w14:paraId="144F1905" w14:textId="77777777" w:rsidR="000F14FD" w:rsidRPr="000F14FD" w:rsidRDefault="000F14FD" w:rsidP="000F14FD">
      <w:pPr>
        <w:shd w:val="clear" w:color="auto" w:fill="DBE5F1" w:themeFill="accent1" w:themeFillTint="33"/>
        <w:rPr>
          <w:b/>
          <w:bCs/>
        </w:rPr>
      </w:pPr>
      <w:r w:rsidRPr="000F14FD">
        <w:rPr>
          <w:b/>
          <w:bCs/>
        </w:rPr>
        <w:t>Zeitbezogener Erfassungsbereich</w:t>
      </w:r>
    </w:p>
    <w:tbl>
      <w:tblPr>
        <w:tblStyle w:val="TableNormal"/>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701"/>
        <w:gridCol w:w="2409"/>
        <w:gridCol w:w="3378"/>
      </w:tblGrid>
      <w:tr w:rsidR="006267AF" w:rsidRPr="002921AE" w14:paraId="31AF1BE3" w14:textId="77777777" w:rsidTr="00817386">
        <w:tc>
          <w:tcPr>
            <w:tcW w:w="2263" w:type="dxa"/>
          </w:tcPr>
          <w:p w14:paraId="597231DC" w14:textId="77777777" w:rsidR="006267AF" w:rsidRPr="002921AE" w:rsidRDefault="006267AF" w:rsidP="000F14FD">
            <w:pPr>
              <w:ind w:left="133"/>
              <w:rPr>
                <w:b/>
                <w:bCs/>
                <w:lang w:val="de-AT"/>
              </w:rPr>
            </w:pPr>
          </w:p>
          <w:p w14:paraId="0CEFAF8C" w14:textId="77777777" w:rsidR="006267AF" w:rsidRPr="002921AE" w:rsidRDefault="006267AF" w:rsidP="000F14FD">
            <w:pPr>
              <w:ind w:left="133"/>
              <w:rPr>
                <w:b/>
                <w:bCs/>
                <w:lang w:val="de-AT"/>
              </w:rPr>
            </w:pPr>
            <w:r w:rsidRPr="002921AE">
              <w:rPr>
                <w:b/>
                <w:bCs/>
                <w:spacing w:val="-2"/>
                <w:lang w:val="de-AT"/>
              </w:rPr>
              <w:t>Feldname</w:t>
            </w:r>
          </w:p>
        </w:tc>
        <w:tc>
          <w:tcPr>
            <w:tcW w:w="1701" w:type="dxa"/>
          </w:tcPr>
          <w:p w14:paraId="622E538A" w14:textId="77777777" w:rsidR="006267AF" w:rsidRPr="002921AE" w:rsidRDefault="006267AF" w:rsidP="000F14FD">
            <w:pPr>
              <w:ind w:left="133"/>
              <w:rPr>
                <w:b/>
                <w:bCs/>
                <w:lang w:val="de-AT"/>
              </w:rPr>
            </w:pPr>
          </w:p>
          <w:p w14:paraId="2647D27D" w14:textId="77777777" w:rsidR="006267AF" w:rsidRPr="002921AE" w:rsidRDefault="006267AF" w:rsidP="000F14FD">
            <w:pPr>
              <w:ind w:left="133"/>
              <w:rPr>
                <w:b/>
                <w:bCs/>
                <w:lang w:val="de-AT"/>
              </w:rPr>
            </w:pPr>
            <w:r w:rsidRPr="002921AE">
              <w:rPr>
                <w:b/>
                <w:bCs/>
                <w:spacing w:val="-2"/>
                <w:lang w:val="de-AT"/>
              </w:rPr>
              <w:t>Anforderung</w:t>
            </w:r>
          </w:p>
        </w:tc>
        <w:tc>
          <w:tcPr>
            <w:tcW w:w="2409" w:type="dxa"/>
          </w:tcPr>
          <w:p w14:paraId="2C62DAD4" w14:textId="77777777" w:rsidR="006267AF" w:rsidRPr="002921AE" w:rsidRDefault="006267AF" w:rsidP="000F14FD">
            <w:pPr>
              <w:ind w:left="133"/>
              <w:rPr>
                <w:b/>
                <w:bCs/>
                <w:lang w:val="de-AT"/>
              </w:rPr>
            </w:pPr>
            <w:r w:rsidRPr="002921AE">
              <w:rPr>
                <w:b/>
                <w:bCs/>
                <w:lang w:val="de-AT"/>
              </w:rPr>
              <w:t xml:space="preserve">Art </w:t>
            </w:r>
            <w:r w:rsidRPr="002921AE">
              <w:rPr>
                <w:b/>
                <w:bCs/>
                <w:spacing w:val="-5"/>
                <w:lang w:val="de-AT"/>
              </w:rPr>
              <w:t xml:space="preserve">der </w:t>
            </w:r>
            <w:r w:rsidRPr="002921AE">
              <w:rPr>
                <w:b/>
                <w:bCs/>
                <w:spacing w:val="-2"/>
                <w:lang w:val="de-AT"/>
              </w:rPr>
              <w:t>Übereinstimmungs-anforderung</w:t>
            </w:r>
          </w:p>
        </w:tc>
        <w:tc>
          <w:tcPr>
            <w:tcW w:w="3378" w:type="dxa"/>
          </w:tcPr>
          <w:p w14:paraId="6771D38D" w14:textId="77777777" w:rsidR="006267AF" w:rsidRPr="002921AE" w:rsidRDefault="006267AF" w:rsidP="000F14FD">
            <w:pPr>
              <w:ind w:left="133"/>
              <w:rPr>
                <w:b/>
                <w:bCs/>
                <w:lang w:val="de-AT"/>
              </w:rPr>
            </w:pPr>
          </w:p>
          <w:p w14:paraId="14CDAE94" w14:textId="2834BDD8" w:rsidR="006267AF" w:rsidRPr="002921AE" w:rsidRDefault="002921AE" w:rsidP="000F14FD">
            <w:pPr>
              <w:ind w:left="133"/>
              <w:rPr>
                <w:b/>
                <w:bCs/>
                <w:lang w:val="de-AT"/>
              </w:rPr>
            </w:pPr>
            <w:r>
              <w:rPr>
                <w:b/>
                <w:bCs/>
                <w:spacing w:val="-2"/>
                <w:lang w:val="de-AT"/>
              </w:rPr>
              <w:t>Wert</w:t>
            </w:r>
          </w:p>
        </w:tc>
      </w:tr>
      <w:tr w:rsidR="006267AF" w:rsidRPr="0076658C" w14:paraId="046E35AE" w14:textId="77777777" w:rsidTr="00817386">
        <w:tc>
          <w:tcPr>
            <w:tcW w:w="2263" w:type="dxa"/>
          </w:tcPr>
          <w:p w14:paraId="25CDAF2E" w14:textId="6BCDE080" w:rsidR="006267AF" w:rsidRPr="0076658C" w:rsidRDefault="006267AF" w:rsidP="000F14FD">
            <w:pPr>
              <w:ind w:left="133"/>
              <w:jc w:val="left"/>
              <w:rPr>
                <w:lang w:val="de-AT"/>
              </w:rPr>
            </w:pPr>
            <w:r w:rsidRPr="0076658C">
              <w:rPr>
                <w:spacing w:val="-2"/>
                <w:lang w:val="de-AT"/>
              </w:rPr>
              <w:t>Datenerfassungs</w:t>
            </w:r>
            <w:r w:rsidRPr="0076658C">
              <w:rPr>
                <w:lang w:val="de-AT"/>
              </w:rPr>
              <w:t>zeitraum (Text)</w:t>
            </w:r>
          </w:p>
        </w:tc>
        <w:tc>
          <w:tcPr>
            <w:tcW w:w="1701" w:type="dxa"/>
          </w:tcPr>
          <w:p w14:paraId="5EC637C6" w14:textId="77777777" w:rsidR="006267AF" w:rsidRPr="0076658C" w:rsidRDefault="006267AF" w:rsidP="000F14FD">
            <w:pPr>
              <w:ind w:left="133"/>
              <w:jc w:val="left"/>
              <w:rPr>
                <w:lang w:val="de-AT"/>
              </w:rPr>
            </w:pPr>
            <w:r w:rsidRPr="0076658C">
              <w:rPr>
                <w:spacing w:val="-2"/>
                <w:lang w:val="de-AT"/>
              </w:rPr>
              <w:t>optional</w:t>
            </w:r>
          </w:p>
        </w:tc>
        <w:tc>
          <w:tcPr>
            <w:tcW w:w="2409" w:type="dxa"/>
          </w:tcPr>
          <w:p w14:paraId="75568C61" w14:textId="77777777" w:rsidR="006267AF" w:rsidRPr="0076658C" w:rsidRDefault="006267AF" w:rsidP="000F14FD">
            <w:pPr>
              <w:ind w:left="133"/>
              <w:jc w:val="left"/>
              <w:rPr>
                <w:lang w:val="de-AT"/>
              </w:rPr>
            </w:pPr>
            <w:r w:rsidRPr="0076658C">
              <w:rPr>
                <w:spacing w:val="-2"/>
                <w:lang w:val="de-AT"/>
              </w:rPr>
              <w:t>optional</w:t>
            </w:r>
          </w:p>
        </w:tc>
        <w:tc>
          <w:tcPr>
            <w:tcW w:w="3378" w:type="dxa"/>
          </w:tcPr>
          <w:p w14:paraId="14546332" w14:textId="77777777" w:rsidR="006267AF" w:rsidRPr="0076658C" w:rsidRDefault="006267AF" w:rsidP="000F14FD">
            <w:pPr>
              <w:ind w:left="133"/>
              <w:rPr>
                <w:lang w:val="de-AT"/>
              </w:rPr>
            </w:pPr>
          </w:p>
        </w:tc>
      </w:tr>
      <w:tr w:rsidR="006267AF" w:rsidRPr="004E4D99" w14:paraId="56297E8D" w14:textId="77777777" w:rsidTr="00817386">
        <w:tc>
          <w:tcPr>
            <w:tcW w:w="2263" w:type="dxa"/>
          </w:tcPr>
          <w:p w14:paraId="130E16C0" w14:textId="77777777" w:rsidR="006267AF" w:rsidRPr="0076658C" w:rsidRDefault="006267AF" w:rsidP="000F14FD">
            <w:pPr>
              <w:ind w:left="133"/>
              <w:jc w:val="left"/>
              <w:rPr>
                <w:lang w:val="de-AT"/>
              </w:rPr>
            </w:pPr>
            <w:r w:rsidRPr="0076658C">
              <w:rPr>
                <w:lang w:val="de-AT"/>
              </w:rPr>
              <w:t>Referenzjahr</w:t>
            </w:r>
            <w:r w:rsidRPr="0076658C">
              <w:rPr>
                <w:spacing w:val="-11"/>
                <w:lang w:val="de-AT"/>
              </w:rPr>
              <w:t xml:space="preserve"> </w:t>
            </w:r>
            <w:r w:rsidRPr="0076658C">
              <w:rPr>
                <w:spacing w:val="-2"/>
                <w:lang w:val="de-AT"/>
              </w:rPr>
              <w:t>(Jahr)</w:t>
            </w:r>
          </w:p>
        </w:tc>
        <w:tc>
          <w:tcPr>
            <w:tcW w:w="1701" w:type="dxa"/>
          </w:tcPr>
          <w:p w14:paraId="1E8B829E" w14:textId="77777777" w:rsidR="006267AF" w:rsidRPr="0076658C" w:rsidRDefault="006267AF" w:rsidP="000F14FD">
            <w:pPr>
              <w:ind w:left="133"/>
              <w:jc w:val="left"/>
              <w:rPr>
                <w:lang w:val="de-AT"/>
              </w:rPr>
            </w:pPr>
            <w:r w:rsidRPr="0076658C">
              <w:rPr>
                <w:spacing w:val="-2"/>
                <w:lang w:val="de-AT"/>
              </w:rPr>
              <w:t>empfohlen</w:t>
            </w:r>
          </w:p>
        </w:tc>
        <w:tc>
          <w:tcPr>
            <w:tcW w:w="2409" w:type="dxa"/>
          </w:tcPr>
          <w:p w14:paraId="691EAA15" w14:textId="77777777" w:rsidR="006267AF" w:rsidRPr="0076658C" w:rsidRDefault="006267AF" w:rsidP="000F14FD">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378" w:type="dxa"/>
          </w:tcPr>
          <w:p w14:paraId="586FDACB" w14:textId="77777777" w:rsidR="006267AF" w:rsidRPr="0076658C" w:rsidRDefault="006267AF" w:rsidP="000F14FD">
            <w:pPr>
              <w:ind w:left="133"/>
              <w:rPr>
                <w:lang w:val="de-AT"/>
              </w:rPr>
            </w:pPr>
          </w:p>
        </w:tc>
      </w:tr>
      <w:tr w:rsidR="006267AF" w:rsidRPr="004E4D99" w14:paraId="40AC212C" w14:textId="77777777" w:rsidTr="00817386">
        <w:tc>
          <w:tcPr>
            <w:tcW w:w="2263" w:type="dxa"/>
          </w:tcPr>
          <w:p w14:paraId="10E8DB24" w14:textId="77777777" w:rsidR="006267AF" w:rsidRPr="0076658C" w:rsidRDefault="006267AF" w:rsidP="000F14FD">
            <w:pPr>
              <w:ind w:left="133"/>
              <w:jc w:val="left"/>
              <w:rPr>
                <w:lang w:val="de-AT"/>
              </w:rPr>
            </w:pPr>
            <w:r w:rsidRPr="0076658C">
              <w:rPr>
                <w:lang w:val="de-AT"/>
              </w:rPr>
              <w:t>Datensatz</w:t>
            </w:r>
            <w:r w:rsidRPr="0076658C">
              <w:rPr>
                <w:spacing w:val="-12"/>
                <w:lang w:val="de-AT"/>
              </w:rPr>
              <w:t xml:space="preserve"> </w:t>
            </w:r>
            <w:r w:rsidRPr="0076658C">
              <w:rPr>
                <w:lang w:val="de-AT"/>
              </w:rPr>
              <w:t>gültig</w:t>
            </w:r>
            <w:r w:rsidRPr="0076658C">
              <w:rPr>
                <w:spacing w:val="-12"/>
                <w:lang w:val="de-AT"/>
              </w:rPr>
              <w:t xml:space="preserve"> </w:t>
            </w:r>
            <w:r w:rsidRPr="0076658C">
              <w:rPr>
                <w:lang w:val="de-AT"/>
              </w:rPr>
              <w:t xml:space="preserve">bis: </w:t>
            </w:r>
            <w:r w:rsidRPr="0076658C">
              <w:rPr>
                <w:spacing w:val="-2"/>
                <w:lang w:val="de-AT"/>
              </w:rPr>
              <w:t>(Jahr)</w:t>
            </w:r>
          </w:p>
        </w:tc>
        <w:tc>
          <w:tcPr>
            <w:tcW w:w="1701" w:type="dxa"/>
          </w:tcPr>
          <w:p w14:paraId="502BA77A" w14:textId="77777777" w:rsidR="006267AF" w:rsidRPr="0076658C" w:rsidRDefault="006267AF" w:rsidP="000F14FD">
            <w:pPr>
              <w:ind w:left="133"/>
              <w:jc w:val="left"/>
              <w:rPr>
                <w:lang w:val="de-AT"/>
              </w:rPr>
            </w:pPr>
            <w:r w:rsidRPr="0076658C">
              <w:rPr>
                <w:spacing w:val="-2"/>
                <w:lang w:val="de-AT"/>
              </w:rPr>
              <w:t>empfohlen</w:t>
            </w:r>
          </w:p>
        </w:tc>
        <w:tc>
          <w:tcPr>
            <w:tcW w:w="2409" w:type="dxa"/>
          </w:tcPr>
          <w:p w14:paraId="35C4E463" w14:textId="77777777" w:rsidR="006267AF" w:rsidRPr="0076658C" w:rsidRDefault="006267AF" w:rsidP="000F14FD">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378" w:type="dxa"/>
          </w:tcPr>
          <w:p w14:paraId="5D7A8779" w14:textId="77777777" w:rsidR="006267AF" w:rsidRPr="0076658C" w:rsidRDefault="006267AF" w:rsidP="000F14FD">
            <w:pPr>
              <w:ind w:left="133"/>
              <w:rPr>
                <w:lang w:val="de-AT"/>
              </w:rPr>
            </w:pPr>
          </w:p>
        </w:tc>
      </w:tr>
      <w:tr w:rsidR="006267AF" w:rsidRPr="004E4D99" w14:paraId="08E00EEF" w14:textId="77777777" w:rsidTr="00817386">
        <w:tc>
          <w:tcPr>
            <w:tcW w:w="2263" w:type="dxa"/>
          </w:tcPr>
          <w:p w14:paraId="26816443" w14:textId="77777777" w:rsidR="006267AF" w:rsidRPr="0076658C" w:rsidRDefault="006267AF" w:rsidP="000F14FD">
            <w:pPr>
              <w:ind w:left="133"/>
              <w:jc w:val="left"/>
              <w:rPr>
                <w:lang w:val="de-AT"/>
              </w:rPr>
            </w:pPr>
            <w:r w:rsidRPr="0076658C">
              <w:rPr>
                <w:lang w:val="de-AT"/>
              </w:rPr>
              <w:t>Beschreibung</w:t>
            </w:r>
            <w:r w:rsidRPr="0076658C">
              <w:rPr>
                <w:spacing w:val="-12"/>
                <w:lang w:val="de-AT"/>
              </w:rPr>
              <w:t xml:space="preserve"> </w:t>
            </w:r>
            <w:r w:rsidRPr="0076658C">
              <w:rPr>
                <w:lang w:val="de-AT"/>
              </w:rPr>
              <w:t xml:space="preserve">der </w:t>
            </w:r>
            <w:r w:rsidRPr="0076658C">
              <w:rPr>
                <w:spacing w:val="-2"/>
                <w:lang w:val="de-AT"/>
              </w:rPr>
              <w:t>zeitlichen Repräsentativität</w:t>
            </w:r>
          </w:p>
        </w:tc>
        <w:tc>
          <w:tcPr>
            <w:tcW w:w="1701" w:type="dxa"/>
          </w:tcPr>
          <w:p w14:paraId="4CF0188F" w14:textId="77777777" w:rsidR="006267AF" w:rsidRPr="0076658C" w:rsidRDefault="006267AF" w:rsidP="000F14FD">
            <w:pPr>
              <w:ind w:left="133"/>
              <w:jc w:val="left"/>
              <w:rPr>
                <w:lang w:val="de-AT"/>
              </w:rPr>
            </w:pPr>
            <w:r w:rsidRPr="0076658C">
              <w:rPr>
                <w:spacing w:val="-2"/>
                <w:lang w:val="de-AT"/>
              </w:rPr>
              <w:t>empfohlen</w:t>
            </w:r>
          </w:p>
        </w:tc>
        <w:tc>
          <w:tcPr>
            <w:tcW w:w="2409" w:type="dxa"/>
          </w:tcPr>
          <w:p w14:paraId="31EB04F6" w14:textId="77777777" w:rsidR="006267AF" w:rsidRPr="0076658C" w:rsidRDefault="006267AF" w:rsidP="000F14FD">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378" w:type="dxa"/>
          </w:tcPr>
          <w:p w14:paraId="202A1122" w14:textId="77777777" w:rsidR="006267AF" w:rsidRPr="0076658C" w:rsidRDefault="006267AF" w:rsidP="000F14FD">
            <w:pPr>
              <w:ind w:left="133"/>
              <w:rPr>
                <w:lang w:val="de-AT"/>
              </w:rPr>
            </w:pPr>
          </w:p>
        </w:tc>
      </w:tr>
      <w:tr w:rsidR="006267AF" w:rsidRPr="004E4D99" w14:paraId="71601AAB" w14:textId="77777777" w:rsidTr="00817386">
        <w:tc>
          <w:tcPr>
            <w:tcW w:w="2263" w:type="dxa"/>
          </w:tcPr>
          <w:p w14:paraId="16A9A88A" w14:textId="77777777" w:rsidR="006267AF" w:rsidRPr="0076658C" w:rsidRDefault="006267AF" w:rsidP="000F14FD">
            <w:pPr>
              <w:ind w:left="133"/>
              <w:jc w:val="left"/>
              <w:rPr>
                <w:lang w:val="de-AT"/>
              </w:rPr>
            </w:pPr>
            <w:r w:rsidRPr="0076658C">
              <w:rPr>
                <w:lang w:val="de-AT"/>
              </w:rPr>
              <w:t xml:space="preserve">Grundsätze </w:t>
            </w:r>
            <w:r w:rsidRPr="0076658C">
              <w:rPr>
                <w:spacing w:val="-5"/>
                <w:lang w:val="de-AT"/>
              </w:rPr>
              <w:t xml:space="preserve">der </w:t>
            </w:r>
            <w:r w:rsidRPr="0076658C">
              <w:rPr>
                <w:spacing w:val="-2"/>
                <w:lang w:val="de-AT"/>
              </w:rPr>
              <w:t xml:space="preserve">Datenbehandlung </w:t>
            </w:r>
            <w:r w:rsidRPr="0076658C">
              <w:rPr>
                <w:lang w:val="de-AT"/>
              </w:rPr>
              <w:t xml:space="preserve">und </w:t>
            </w:r>
            <w:r w:rsidRPr="0076658C">
              <w:rPr>
                <w:spacing w:val="-2"/>
                <w:lang w:val="de-AT"/>
              </w:rPr>
              <w:t>Extrapolationen</w:t>
            </w:r>
          </w:p>
        </w:tc>
        <w:tc>
          <w:tcPr>
            <w:tcW w:w="1701" w:type="dxa"/>
          </w:tcPr>
          <w:p w14:paraId="05B37514" w14:textId="77777777" w:rsidR="006267AF" w:rsidRPr="0076658C" w:rsidRDefault="006267AF" w:rsidP="000F14FD">
            <w:pPr>
              <w:ind w:left="133"/>
              <w:jc w:val="left"/>
              <w:rPr>
                <w:lang w:val="de-AT"/>
              </w:rPr>
            </w:pPr>
            <w:r w:rsidRPr="0076658C">
              <w:rPr>
                <w:spacing w:val="-2"/>
                <w:lang w:val="de-AT"/>
              </w:rPr>
              <w:t>empfohlen</w:t>
            </w:r>
          </w:p>
        </w:tc>
        <w:tc>
          <w:tcPr>
            <w:tcW w:w="2409" w:type="dxa"/>
          </w:tcPr>
          <w:p w14:paraId="509F238E" w14:textId="77777777" w:rsidR="006267AF" w:rsidRPr="0076658C" w:rsidRDefault="006267AF" w:rsidP="000F14FD">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378" w:type="dxa"/>
          </w:tcPr>
          <w:p w14:paraId="0423EDA2" w14:textId="77777777" w:rsidR="006267AF" w:rsidRPr="0076658C" w:rsidRDefault="006267AF" w:rsidP="000F14FD">
            <w:pPr>
              <w:ind w:left="133"/>
              <w:rPr>
                <w:lang w:val="de-AT"/>
              </w:rPr>
            </w:pPr>
          </w:p>
        </w:tc>
      </w:tr>
      <w:tr w:rsidR="006267AF" w:rsidRPr="004E4D99" w14:paraId="667EBA95" w14:textId="77777777" w:rsidTr="00817386">
        <w:tc>
          <w:tcPr>
            <w:tcW w:w="2263" w:type="dxa"/>
          </w:tcPr>
          <w:p w14:paraId="0EEC0284" w14:textId="77777777" w:rsidR="006267AF" w:rsidRPr="0076658C" w:rsidRDefault="006267AF" w:rsidP="000F14FD">
            <w:pPr>
              <w:ind w:left="133"/>
              <w:jc w:val="left"/>
              <w:rPr>
                <w:lang w:val="de-AT"/>
              </w:rPr>
            </w:pPr>
            <w:r w:rsidRPr="0076658C">
              <w:rPr>
                <w:lang w:val="de-AT"/>
              </w:rPr>
              <w:t>Abweichung</w:t>
            </w:r>
            <w:r w:rsidRPr="0076658C">
              <w:rPr>
                <w:spacing w:val="-12"/>
                <w:lang w:val="de-AT"/>
              </w:rPr>
              <w:t xml:space="preserve"> </w:t>
            </w:r>
            <w:r w:rsidRPr="0076658C">
              <w:rPr>
                <w:lang w:val="de-AT"/>
              </w:rPr>
              <w:t>von</w:t>
            </w:r>
            <w:r w:rsidRPr="0076658C">
              <w:rPr>
                <w:spacing w:val="-12"/>
                <w:lang w:val="de-AT"/>
              </w:rPr>
              <w:t xml:space="preserve"> </w:t>
            </w:r>
            <w:r w:rsidRPr="0076658C">
              <w:rPr>
                <w:lang w:val="de-AT"/>
              </w:rPr>
              <w:t>den Grundsätzen der</w:t>
            </w:r>
          </w:p>
          <w:p w14:paraId="0F29471E" w14:textId="77777777" w:rsidR="006267AF" w:rsidRPr="0076658C" w:rsidRDefault="006267AF" w:rsidP="000F14FD">
            <w:pPr>
              <w:ind w:left="133"/>
              <w:jc w:val="left"/>
              <w:rPr>
                <w:lang w:val="de-AT"/>
              </w:rPr>
            </w:pPr>
            <w:r w:rsidRPr="0076658C">
              <w:rPr>
                <w:spacing w:val="-2"/>
                <w:lang w:val="de-AT"/>
              </w:rPr>
              <w:t xml:space="preserve">Datenbehandlung </w:t>
            </w:r>
            <w:r w:rsidRPr="0076658C">
              <w:rPr>
                <w:lang w:val="de-AT"/>
              </w:rPr>
              <w:t>und</w:t>
            </w:r>
            <w:r w:rsidRPr="0076658C">
              <w:rPr>
                <w:spacing w:val="-12"/>
                <w:lang w:val="de-AT"/>
              </w:rPr>
              <w:t xml:space="preserve"> </w:t>
            </w:r>
            <w:r w:rsidRPr="0076658C">
              <w:rPr>
                <w:lang w:val="de-AT"/>
              </w:rPr>
              <w:t xml:space="preserve">Extrapolation/ </w:t>
            </w:r>
            <w:r w:rsidRPr="0076658C">
              <w:rPr>
                <w:spacing w:val="-2"/>
                <w:lang w:val="de-AT"/>
              </w:rPr>
              <w:t>Erläuterungen</w:t>
            </w:r>
          </w:p>
        </w:tc>
        <w:tc>
          <w:tcPr>
            <w:tcW w:w="1701" w:type="dxa"/>
          </w:tcPr>
          <w:p w14:paraId="3D99F01D" w14:textId="77777777" w:rsidR="006267AF" w:rsidRPr="0076658C" w:rsidRDefault="006267AF" w:rsidP="000F14FD">
            <w:pPr>
              <w:ind w:left="133"/>
              <w:jc w:val="left"/>
              <w:rPr>
                <w:lang w:val="de-AT"/>
              </w:rPr>
            </w:pPr>
            <w:r w:rsidRPr="0076658C">
              <w:rPr>
                <w:spacing w:val="-2"/>
                <w:lang w:val="de-AT"/>
              </w:rPr>
              <w:t>empfohlen</w:t>
            </w:r>
          </w:p>
        </w:tc>
        <w:tc>
          <w:tcPr>
            <w:tcW w:w="2409" w:type="dxa"/>
          </w:tcPr>
          <w:p w14:paraId="559D5470" w14:textId="77777777" w:rsidR="006267AF" w:rsidRPr="0076658C" w:rsidRDefault="006267AF" w:rsidP="000F14FD">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378" w:type="dxa"/>
          </w:tcPr>
          <w:p w14:paraId="0FBD269B" w14:textId="77777777" w:rsidR="006267AF" w:rsidRPr="0076658C" w:rsidRDefault="006267AF" w:rsidP="000F14FD">
            <w:pPr>
              <w:ind w:left="133"/>
              <w:rPr>
                <w:lang w:val="de-AT"/>
              </w:rPr>
            </w:pPr>
          </w:p>
        </w:tc>
      </w:tr>
    </w:tbl>
    <w:p w14:paraId="2DA5416D" w14:textId="77777777" w:rsidR="000F14FD" w:rsidRDefault="000F14FD" w:rsidP="000F14FD">
      <w:pPr>
        <w:rPr>
          <w:lang w:val="de-AT"/>
        </w:rPr>
      </w:pPr>
    </w:p>
    <w:p w14:paraId="26C8E1C3" w14:textId="424008FA" w:rsidR="006267AF" w:rsidRPr="000F14FD" w:rsidRDefault="006267AF" w:rsidP="000F14FD">
      <w:pPr>
        <w:shd w:val="clear" w:color="auto" w:fill="DBE5F1" w:themeFill="accent1" w:themeFillTint="33"/>
        <w:rPr>
          <w:b/>
          <w:bCs/>
          <w:lang w:val="de-AT"/>
        </w:rPr>
      </w:pPr>
      <w:r w:rsidRPr="000F14FD">
        <w:rPr>
          <w:b/>
          <w:bCs/>
          <w:lang w:val="de-AT"/>
        </w:rPr>
        <w:t>Geografischer Erfassungsbereich</w:t>
      </w:r>
    </w:p>
    <w:tbl>
      <w:tblPr>
        <w:tblStyle w:val="TableNormal"/>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60"/>
        <w:gridCol w:w="2550"/>
        <w:gridCol w:w="3544"/>
      </w:tblGrid>
      <w:tr w:rsidR="006267AF" w:rsidRPr="002921AE" w14:paraId="536C001B" w14:textId="77777777" w:rsidTr="002921AE">
        <w:tc>
          <w:tcPr>
            <w:tcW w:w="2122" w:type="dxa"/>
          </w:tcPr>
          <w:p w14:paraId="0389C472" w14:textId="77777777" w:rsidR="006267AF" w:rsidRPr="002921AE" w:rsidRDefault="006267AF" w:rsidP="000F14FD">
            <w:pPr>
              <w:ind w:left="133"/>
              <w:jc w:val="left"/>
              <w:rPr>
                <w:b/>
                <w:bCs/>
                <w:lang w:val="de-AT"/>
              </w:rPr>
            </w:pPr>
          </w:p>
          <w:p w14:paraId="5741EB48" w14:textId="77777777" w:rsidR="006267AF" w:rsidRPr="002921AE" w:rsidRDefault="006267AF" w:rsidP="000F14FD">
            <w:pPr>
              <w:ind w:left="133"/>
              <w:jc w:val="left"/>
              <w:rPr>
                <w:b/>
                <w:bCs/>
                <w:lang w:val="de-AT"/>
              </w:rPr>
            </w:pPr>
            <w:r w:rsidRPr="002921AE">
              <w:rPr>
                <w:b/>
                <w:bCs/>
                <w:spacing w:val="-2"/>
                <w:lang w:val="de-AT"/>
              </w:rPr>
              <w:t>Feldname</w:t>
            </w:r>
          </w:p>
        </w:tc>
        <w:tc>
          <w:tcPr>
            <w:tcW w:w="1560" w:type="dxa"/>
          </w:tcPr>
          <w:p w14:paraId="16EC06E5" w14:textId="77777777" w:rsidR="006267AF" w:rsidRPr="002921AE" w:rsidRDefault="006267AF" w:rsidP="000F14FD">
            <w:pPr>
              <w:ind w:left="133"/>
              <w:jc w:val="left"/>
              <w:rPr>
                <w:b/>
                <w:bCs/>
                <w:lang w:val="de-AT"/>
              </w:rPr>
            </w:pPr>
          </w:p>
          <w:p w14:paraId="77D13B95" w14:textId="77777777" w:rsidR="006267AF" w:rsidRPr="002921AE" w:rsidRDefault="006267AF" w:rsidP="000F14FD">
            <w:pPr>
              <w:ind w:left="133"/>
              <w:jc w:val="left"/>
              <w:rPr>
                <w:b/>
                <w:bCs/>
                <w:lang w:val="de-AT"/>
              </w:rPr>
            </w:pPr>
            <w:r w:rsidRPr="002921AE">
              <w:rPr>
                <w:b/>
                <w:bCs/>
                <w:spacing w:val="-2"/>
                <w:lang w:val="de-AT"/>
              </w:rPr>
              <w:t>Anforderung</w:t>
            </w:r>
          </w:p>
        </w:tc>
        <w:tc>
          <w:tcPr>
            <w:tcW w:w="2550" w:type="dxa"/>
          </w:tcPr>
          <w:p w14:paraId="30E7AC68" w14:textId="77777777" w:rsidR="006267AF" w:rsidRPr="002921AE" w:rsidRDefault="006267AF" w:rsidP="000F14FD">
            <w:pPr>
              <w:ind w:left="133"/>
              <w:jc w:val="left"/>
              <w:rPr>
                <w:b/>
                <w:bCs/>
                <w:lang w:val="de-AT"/>
              </w:rPr>
            </w:pPr>
            <w:r w:rsidRPr="002921AE">
              <w:rPr>
                <w:b/>
                <w:bCs/>
                <w:lang w:val="de-AT"/>
              </w:rPr>
              <w:t xml:space="preserve">Art </w:t>
            </w:r>
            <w:r w:rsidRPr="002921AE">
              <w:rPr>
                <w:b/>
                <w:bCs/>
                <w:spacing w:val="-5"/>
                <w:lang w:val="de-AT"/>
              </w:rPr>
              <w:t xml:space="preserve">der </w:t>
            </w:r>
            <w:r w:rsidRPr="002921AE">
              <w:rPr>
                <w:b/>
                <w:bCs/>
                <w:spacing w:val="-2"/>
                <w:lang w:val="de-AT"/>
              </w:rPr>
              <w:t>Übereinstimmungs- anforderung</w:t>
            </w:r>
          </w:p>
        </w:tc>
        <w:tc>
          <w:tcPr>
            <w:tcW w:w="3544" w:type="dxa"/>
          </w:tcPr>
          <w:p w14:paraId="42CDCD33" w14:textId="77777777" w:rsidR="006267AF" w:rsidRPr="002921AE" w:rsidRDefault="006267AF" w:rsidP="000F14FD">
            <w:pPr>
              <w:ind w:left="133"/>
              <w:jc w:val="left"/>
              <w:rPr>
                <w:b/>
                <w:bCs/>
                <w:lang w:val="de-AT"/>
              </w:rPr>
            </w:pPr>
          </w:p>
          <w:p w14:paraId="6C45F8F0" w14:textId="0549D6A3" w:rsidR="006267AF" w:rsidRPr="002921AE" w:rsidRDefault="002921AE" w:rsidP="000F14FD">
            <w:pPr>
              <w:ind w:left="133"/>
              <w:jc w:val="left"/>
              <w:rPr>
                <w:b/>
                <w:bCs/>
                <w:lang w:val="de-AT"/>
              </w:rPr>
            </w:pPr>
            <w:r>
              <w:rPr>
                <w:b/>
                <w:bCs/>
                <w:spacing w:val="-2"/>
                <w:lang w:val="de-AT"/>
              </w:rPr>
              <w:t>Wert</w:t>
            </w:r>
          </w:p>
        </w:tc>
      </w:tr>
      <w:tr w:rsidR="006267AF" w:rsidRPr="0076658C" w14:paraId="7F5BFED1" w14:textId="77777777" w:rsidTr="002921AE">
        <w:tc>
          <w:tcPr>
            <w:tcW w:w="2122" w:type="dxa"/>
          </w:tcPr>
          <w:p w14:paraId="714CDB74" w14:textId="77777777" w:rsidR="006267AF" w:rsidRPr="0076658C" w:rsidRDefault="006267AF" w:rsidP="000F14FD">
            <w:pPr>
              <w:ind w:left="133"/>
              <w:jc w:val="left"/>
              <w:rPr>
                <w:lang w:val="de-AT"/>
              </w:rPr>
            </w:pPr>
            <w:r w:rsidRPr="0076658C">
              <w:rPr>
                <w:spacing w:val="-4"/>
                <w:lang w:val="de-AT"/>
              </w:rPr>
              <w:t>Lage</w:t>
            </w:r>
          </w:p>
        </w:tc>
        <w:tc>
          <w:tcPr>
            <w:tcW w:w="1560" w:type="dxa"/>
          </w:tcPr>
          <w:p w14:paraId="2C8BF491" w14:textId="77777777" w:rsidR="006267AF" w:rsidRPr="0076658C" w:rsidRDefault="006267AF" w:rsidP="000F14FD">
            <w:pPr>
              <w:ind w:left="133"/>
              <w:jc w:val="left"/>
              <w:rPr>
                <w:lang w:val="de-AT"/>
              </w:rPr>
            </w:pPr>
            <w:r w:rsidRPr="0076658C">
              <w:rPr>
                <w:spacing w:val="-2"/>
                <w:lang w:val="de-AT"/>
              </w:rPr>
              <w:t>empfohlen</w:t>
            </w:r>
          </w:p>
        </w:tc>
        <w:tc>
          <w:tcPr>
            <w:tcW w:w="2550" w:type="dxa"/>
          </w:tcPr>
          <w:p w14:paraId="1032293C" w14:textId="77777777" w:rsidR="006267AF" w:rsidRPr="0076658C" w:rsidRDefault="006267AF" w:rsidP="000F14FD">
            <w:pPr>
              <w:ind w:left="133"/>
              <w:jc w:val="left"/>
              <w:rPr>
                <w:lang w:val="de-AT"/>
              </w:rPr>
            </w:pPr>
            <w:r w:rsidRPr="0076658C">
              <w:rPr>
                <w:lang w:val="de-AT"/>
              </w:rPr>
              <w:t>gültiger</w:t>
            </w:r>
            <w:r w:rsidRPr="0076658C">
              <w:rPr>
                <w:spacing w:val="-12"/>
                <w:lang w:val="de-AT"/>
              </w:rPr>
              <w:t xml:space="preserve"> </w:t>
            </w:r>
            <w:r w:rsidRPr="0076658C">
              <w:rPr>
                <w:lang w:val="de-AT"/>
              </w:rPr>
              <w:t>Datensatz</w:t>
            </w:r>
            <w:r w:rsidRPr="0076658C">
              <w:rPr>
                <w:spacing w:val="-12"/>
                <w:lang w:val="de-AT"/>
              </w:rPr>
              <w:t xml:space="preserve"> </w:t>
            </w:r>
            <w:r w:rsidRPr="0076658C">
              <w:rPr>
                <w:lang w:val="de-AT"/>
              </w:rPr>
              <w:t>nach dem ILCD-Format</w:t>
            </w:r>
          </w:p>
        </w:tc>
        <w:tc>
          <w:tcPr>
            <w:tcW w:w="3544" w:type="dxa"/>
          </w:tcPr>
          <w:p w14:paraId="6F648C01" w14:textId="77777777" w:rsidR="006267AF" w:rsidRPr="0076658C" w:rsidRDefault="006267AF" w:rsidP="000F14FD">
            <w:pPr>
              <w:jc w:val="left"/>
              <w:rPr>
                <w:lang w:val="de-AT"/>
              </w:rPr>
            </w:pPr>
            <w:r w:rsidRPr="0076658C">
              <w:rPr>
                <w:spacing w:val="-2"/>
                <w:lang w:val="de-AT"/>
              </w:rPr>
              <w:t>.</w:t>
            </w:r>
          </w:p>
        </w:tc>
      </w:tr>
      <w:tr w:rsidR="006267AF" w:rsidRPr="0076658C" w14:paraId="4CEEE77E" w14:textId="77777777" w:rsidTr="002921AE">
        <w:tc>
          <w:tcPr>
            <w:tcW w:w="2122" w:type="dxa"/>
          </w:tcPr>
          <w:p w14:paraId="074B8CE5" w14:textId="77777777" w:rsidR="006267AF" w:rsidRPr="0076658C" w:rsidRDefault="006267AF" w:rsidP="000F14FD">
            <w:pPr>
              <w:ind w:left="133"/>
              <w:jc w:val="left"/>
              <w:rPr>
                <w:lang w:val="de-AT"/>
              </w:rPr>
            </w:pPr>
            <w:r w:rsidRPr="0076658C">
              <w:rPr>
                <w:spacing w:val="-2"/>
                <w:lang w:val="de-AT"/>
              </w:rPr>
              <w:t>Breitengrad</w:t>
            </w:r>
            <w:r w:rsidRPr="0076658C">
              <w:rPr>
                <w:spacing w:val="-10"/>
                <w:lang w:val="de-AT"/>
              </w:rPr>
              <w:t xml:space="preserve"> </w:t>
            </w:r>
            <w:r w:rsidRPr="0076658C">
              <w:rPr>
                <w:spacing w:val="-2"/>
                <w:lang w:val="de-AT"/>
              </w:rPr>
              <w:t>und Längengrad</w:t>
            </w:r>
          </w:p>
        </w:tc>
        <w:tc>
          <w:tcPr>
            <w:tcW w:w="1560" w:type="dxa"/>
          </w:tcPr>
          <w:p w14:paraId="7868CF21" w14:textId="77777777" w:rsidR="006267AF" w:rsidRPr="0076658C" w:rsidRDefault="006267AF" w:rsidP="000F14FD">
            <w:pPr>
              <w:ind w:left="133"/>
              <w:jc w:val="left"/>
              <w:rPr>
                <w:lang w:val="de-AT"/>
              </w:rPr>
            </w:pPr>
            <w:r w:rsidRPr="0076658C">
              <w:rPr>
                <w:spacing w:val="-2"/>
                <w:lang w:val="de-AT"/>
              </w:rPr>
              <w:t>optional</w:t>
            </w:r>
          </w:p>
        </w:tc>
        <w:tc>
          <w:tcPr>
            <w:tcW w:w="2550" w:type="dxa"/>
          </w:tcPr>
          <w:p w14:paraId="67DF300E" w14:textId="77777777" w:rsidR="006267AF" w:rsidRPr="0076658C" w:rsidRDefault="006267AF" w:rsidP="000F14FD">
            <w:pPr>
              <w:ind w:left="133"/>
              <w:jc w:val="left"/>
              <w:rPr>
                <w:lang w:val="de-AT"/>
              </w:rPr>
            </w:pPr>
            <w:r w:rsidRPr="0076658C">
              <w:rPr>
                <w:spacing w:val="-2"/>
                <w:lang w:val="de-AT"/>
              </w:rPr>
              <w:t>optional</w:t>
            </w:r>
          </w:p>
        </w:tc>
        <w:tc>
          <w:tcPr>
            <w:tcW w:w="3544" w:type="dxa"/>
          </w:tcPr>
          <w:p w14:paraId="784367B8" w14:textId="77777777" w:rsidR="006267AF" w:rsidRPr="0076658C" w:rsidRDefault="006267AF" w:rsidP="000F14FD">
            <w:pPr>
              <w:jc w:val="left"/>
              <w:rPr>
                <w:lang w:val="de-AT"/>
              </w:rPr>
            </w:pPr>
          </w:p>
        </w:tc>
      </w:tr>
      <w:tr w:rsidR="006267AF" w:rsidRPr="004E4D99" w14:paraId="3E5AFA04" w14:textId="77777777" w:rsidTr="002921AE">
        <w:tc>
          <w:tcPr>
            <w:tcW w:w="2122" w:type="dxa"/>
          </w:tcPr>
          <w:p w14:paraId="0433AB1D" w14:textId="77777777" w:rsidR="006267AF" w:rsidRPr="0076658C" w:rsidRDefault="006267AF" w:rsidP="000F14FD">
            <w:pPr>
              <w:ind w:left="133"/>
              <w:jc w:val="left"/>
              <w:rPr>
                <w:lang w:val="de-AT"/>
              </w:rPr>
            </w:pPr>
            <w:r w:rsidRPr="0076658C">
              <w:rPr>
                <w:lang w:val="de-AT"/>
              </w:rPr>
              <w:t>Beschreibung</w:t>
            </w:r>
            <w:r w:rsidRPr="0076658C">
              <w:rPr>
                <w:spacing w:val="-12"/>
                <w:lang w:val="de-AT"/>
              </w:rPr>
              <w:t xml:space="preserve"> </w:t>
            </w:r>
            <w:r w:rsidRPr="0076658C">
              <w:rPr>
                <w:lang w:val="de-AT"/>
              </w:rPr>
              <w:t xml:space="preserve">der </w:t>
            </w:r>
            <w:r w:rsidRPr="0076658C">
              <w:rPr>
                <w:spacing w:val="-2"/>
                <w:lang w:val="de-AT"/>
              </w:rPr>
              <w:t>geografischen Repräsentativität</w:t>
            </w:r>
          </w:p>
        </w:tc>
        <w:tc>
          <w:tcPr>
            <w:tcW w:w="1560" w:type="dxa"/>
          </w:tcPr>
          <w:p w14:paraId="4D381EF2" w14:textId="77777777" w:rsidR="006267AF" w:rsidRPr="0076658C" w:rsidRDefault="006267AF" w:rsidP="000F14FD">
            <w:pPr>
              <w:ind w:left="133"/>
              <w:jc w:val="left"/>
              <w:rPr>
                <w:lang w:val="de-AT"/>
              </w:rPr>
            </w:pPr>
            <w:r w:rsidRPr="0076658C">
              <w:rPr>
                <w:spacing w:val="-2"/>
                <w:lang w:val="de-AT"/>
              </w:rPr>
              <w:t>optional</w:t>
            </w:r>
          </w:p>
        </w:tc>
        <w:tc>
          <w:tcPr>
            <w:tcW w:w="2550" w:type="dxa"/>
          </w:tcPr>
          <w:p w14:paraId="7D081894" w14:textId="77777777" w:rsidR="006267AF" w:rsidRPr="0076658C" w:rsidRDefault="006267AF" w:rsidP="000F14FD">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44" w:type="dxa"/>
          </w:tcPr>
          <w:p w14:paraId="3AA3F0D5" w14:textId="77777777" w:rsidR="006267AF" w:rsidRPr="0076658C" w:rsidRDefault="006267AF" w:rsidP="000F14FD">
            <w:pPr>
              <w:jc w:val="left"/>
              <w:rPr>
                <w:lang w:val="de-AT"/>
              </w:rPr>
            </w:pPr>
          </w:p>
        </w:tc>
      </w:tr>
      <w:tr w:rsidR="006267AF" w:rsidRPr="004E4D99" w14:paraId="6146D3DC" w14:textId="77777777" w:rsidTr="002921AE">
        <w:tc>
          <w:tcPr>
            <w:tcW w:w="2122" w:type="dxa"/>
          </w:tcPr>
          <w:p w14:paraId="43362EBD" w14:textId="77777777" w:rsidR="006267AF" w:rsidRPr="0076658C" w:rsidRDefault="006267AF" w:rsidP="000F14FD">
            <w:pPr>
              <w:ind w:left="133"/>
              <w:jc w:val="left"/>
              <w:rPr>
                <w:lang w:val="de-AT"/>
              </w:rPr>
            </w:pPr>
            <w:r w:rsidRPr="0076658C">
              <w:rPr>
                <w:lang w:val="de-AT"/>
              </w:rPr>
              <w:t>Mix</w:t>
            </w:r>
            <w:r w:rsidRPr="0076658C">
              <w:rPr>
                <w:spacing w:val="-7"/>
                <w:lang w:val="de-AT"/>
              </w:rPr>
              <w:t xml:space="preserve"> </w:t>
            </w:r>
            <w:r w:rsidRPr="0076658C">
              <w:rPr>
                <w:lang w:val="de-AT"/>
              </w:rPr>
              <w:t>und</w:t>
            </w:r>
            <w:r w:rsidRPr="0076658C">
              <w:rPr>
                <w:spacing w:val="-7"/>
                <w:lang w:val="de-AT"/>
              </w:rPr>
              <w:t xml:space="preserve"> </w:t>
            </w:r>
            <w:r w:rsidRPr="0076658C">
              <w:rPr>
                <w:lang w:val="de-AT"/>
              </w:rPr>
              <w:t>Arten</w:t>
            </w:r>
            <w:r w:rsidRPr="0076658C">
              <w:rPr>
                <w:spacing w:val="-8"/>
                <w:lang w:val="de-AT"/>
              </w:rPr>
              <w:t xml:space="preserve"> </w:t>
            </w:r>
            <w:r w:rsidRPr="0076658C">
              <w:rPr>
                <w:lang w:val="de-AT"/>
              </w:rPr>
              <w:t>der</w:t>
            </w:r>
            <w:r w:rsidRPr="0076658C">
              <w:rPr>
                <w:spacing w:val="-7"/>
                <w:lang w:val="de-AT"/>
              </w:rPr>
              <w:t xml:space="preserve"> </w:t>
            </w:r>
            <w:r w:rsidRPr="0076658C">
              <w:rPr>
                <w:spacing w:val="-4"/>
                <w:lang w:val="de-AT"/>
              </w:rPr>
              <w:t>Lage</w:t>
            </w:r>
          </w:p>
        </w:tc>
        <w:tc>
          <w:tcPr>
            <w:tcW w:w="1560" w:type="dxa"/>
          </w:tcPr>
          <w:p w14:paraId="10ABE6D9" w14:textId="77777777" w:rsidR="006267AF" w:rsidRPr="0076658C" w:rsidRDefault="006267AF" w:rsidP="000F14FD">
            <w:pPr>
              <w:ind w:left="133"/>
              <w:jc w:val="left"/>
              <w:rPr>
                <w:lang w:val="de-AT"/>
              </w:rPr>
            </w:pPr>
            <w:r w:rsidRPr="0076658C">
              <w:rPr>
                <w:spacing w:val="-2"/>
                <w:lang w:val="de-AT"/>
              </w:rPr>
              <w:t>empfohlen</w:t>
            </w:r>
          </w:p>
        </w:tc>
        <w:tc>
          <w:tcPr>
            <w:tcW w:w="2550" w:type="dxa"/>
          </w:tcPr>
          <w:p w14:paraId="2DC3D2AC" w14:textId="77777777" w:rsidR="006267AF" w:rsidRPr="0076658C" w:rsidRDefault="006267AF" w:rsidP="000F14FD">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44" w:type="dxa"/>
          </w:tcPr>
          <w:p w14:paraId="4C75E108" w14:textId="77777777" w:rsidR="006267AF" w:rsidRPr="0076658C" w:rsidRDefault="006267AF" w:rsidP="000F14FD">
            <w:pPr>
              <w:jc w:val="left"/>
              <w:rPr>
                <w:lang w:val="de-AT"/>
              </w:rPr>
            </w:pPr>
          </w:p>
        </w:tc>
      </w:tr>
      <w:tr w:rsidR="006267AF" w:rsidRPr="004E4D99" w14:paraId="1BD440C1" w14:textId="77777777" w:rsidTr="002921AE">
        <w:tc>
          <w:tcPr>
            <w:tcW w:w="2122" w:type="dxa"/>
          </w:tcPr>
          <w:p w14:paraId="753A8499" w14:textId="77777777" w:rsidR="006267AF" w:rsidRPr="0076658C" w:rsidRDefault="006267AF" w:rsidP="000F14FD">
            <w:pPr>
              <w:ind w:left="133"/>
              <w:jc w:val="left"/>
              <w:rPr>
                <w:lang w:val="de-AT"/>
              </w:rPr>
            </w:pPr>
            <w:r w:rsidRPr="0076658C">
              <w:rPr>
                <w:lang w:val="de-AT"/>
              </w:rPr>
              <w:t xml:space="preserve">Grundsätze </w:t>
            </w:r>
            <w:r w:rsidRPr="0076658C">
              <w:rPr>
                <w:spacing w:val="-5"/>
                <w:lang w:val="de-AT"/>
              </w:rPr>
              <w:t>der</w:t>
            </w:r>
          </w:p>
          <w:p w14:paraId="60FDCE14" w14:textId="77777777" w:rsidR="006267AF" w:rsidRPr="0076658C" w:rsidRDefault="006267AF" w:rsidP="000F14FD">
            <w:pPr>
              <w:ind w:left="133"/>
              <w:jc w:val="left"/>
              <w:rPr>
                <w:lang w:val="de-AT"/>
              </w:rPr>
            </w:pPr>
            <w:r w:rsidRPr="0076658C">
              <w:rPr>
                <w:lang w:val="de-AT"/>
              </w:rPr>
              <w:t>Datenbehandlung</w:t>
            </w:r>
            <w:r w:rsidRPr="0076658C">
              <w:rPr>
                <w:spacing w:val="-12"/>
                <w:lang w:val="de-AT"/>
              </w:rPr>
              <w:t xml:space="preserve"> </w:t>
            </w:r>
            <w:r w:rsidRPr="0076658C">
              <w:rPr>
                <w:lang w:val="de-AT"/>
              </w:rPr>
              <w:t xml:space="preserve">und </w:t>
            </w:r>
            <w:r w:rsidRPr="0076658C">
              <w:rPr>
                <w:spacing w:val="-2"/>
                <w:lang w:val="de-AT"/>
              </w:rPr>
              <w:t>Extrapolationen</w:t>
            </w:r>
          </w:p>
        </w:tc>
        <w:tc>
          <w:tcPr>
            <w:tcW w:w="1560" w:type="dxa"/>
          </w:tcPr>
          <w:p w14:paraId="03D7AFB5" w14:textId="77777777" w:rsidR="006267AF" w:rsidRPr="0076658C" w:rsidRDefault="006267AF" w:rsidP="000F14FD">
            <w:pPr>
              <w:ind w:left="133"/>
              <w:jc w:val="left"/>
              <w:rPr>
                <w:lang w:val="de-AT"/>
              </w:rPr>
            </w:pPr>
            <w:r w:rsidRPr="0076658C">
              <w:rPr>
                <w:spacing w:val="-2"/>
                <w:lang w:val="de-AT"/>
              </w:rPr>
              <w:t>empfohlen</w:t>
            </w:r>
          </w:p>
        </w:tc>
        <w:tc>
          <w:tcPr>
            <w:tcW w:w="2550" w:type="dxa"/>
          </w:tcPr>
          <w:p w14:paraId="047C6F73" w14:textId="77777777" w:rsidR="006267AF" w:rsidRPr="0076658C" w:rsidRDefault="006267AF" w:rsidP="000F14FD">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44" w:type="dxa"/>
          </w:tcPr>
          <w:p w14:paraId="34CC4733" w14:textId="77777777" w:rsidR="006267AF" w:rsidRPr="0076658C" w:rsidRDefault="006267AF" w:rsidP="000F14FD">
            <w:pPr>
              <w:jc w:val="left"/>
              <w:rPr>
                <w:lang w:val="de-AT"/>
              </w:rPr>
            </w:pPr>
          </w:p>
        </w:tc>
      </w:tr>
      <w:tr w:rsidR="006267AF" w:rsidRPr="004E4D99" w14:paraId="6A20F28D" w14:textId="77777777" w:rsidTr="002921AE">
        <w:tc>
          <w:tcPr>
            <w:tcW w:w="2122" w:type="dxa"/>
          </w:tcPr>
          <w:p w14:paraId="2D3FD62A" w14:textId="77777777" w:rsidR="006267AF" w:rsidRPr="0076658C" w:rsidRDefault="006267AF" w:rsidP="000F14FD">
            <w:pPr>
              <w:ind w:left="133"/>
              <w:jc w:val="left"/>
              <w:rPr>
                <w:lang w:val="de-AT"/>
              </w:rPr>
            </w:pPr>
            <w:r w:rsidRPr="0076658C">
              <w:rPr>
                <w:lang w:val="de-AT"/>
              </w:rPr>
              <w:t>Abweichung</w:t>
            </w:r>
            <w:r w:rsidRPr="0076658C">
              <w:rPr>
                <w:spacing w:val="-12"/>
                <w:lang w:val="de-AT"/>
              </w:rPr>
              <w:t xml:space="preserve"> </w:t>
            </w:r>
            <w:r w:rsidRPr="0076658C">
              <w:rPr>
                <w:lang w:val="de-AT"/>
              </w:rPr>
              <w:t>von</w:t>
            </w:r>
            <w:r w:rsidRPr="0076658C">
              <w:rPr>
                <w:spacing w:val="-12"/>
                <w:lang w:val="de-AT"/>
              </w:rPr>
              <w:t xml:space="preserve"> </w:t>
            </w:r>
            <w:r w:rsidRPr="0076658C">
              <w:rPr>
                <w:lang w:val="de-AT"/>
              </w:rPr>
              <w:t>den Grundsätzen der</w:t>
            </w:r>
          </w:p>
          <w:p w14:paraId="0507D52A" w14:textId="77777777" w:rsidR="006267AF" w:rsidRPr="0076658C" w:rsidRDefault="006267AF" w:rsidP="000F14FD">
            <w:pPr>
              <w:ind w:left="133"/>
              <w:jc w:val="left"/>
              <w:rPr>
                <w:lang w:val="de-AT"/>
              </w:rPr>
            </w:pPr>
            <w:r w:rsidRPr="0076658C">
              <w:rPr>
                <w:lang w:val="de-AT"/>
              </w:rPr>
              <w:t>Datenbehandlung</w:t>
            </w:r>
            <w:r w:rsidRPr="0076658C">
              <w:rPr>
                <w:spacing w:val="-12"/>
                <w:lang w:val="de-AT"/>
              </w:rPr>
              <w:t xml:space="preserve"> </w:t>
            </w:r>
            <w:r w:rsidRPr="0076658C">
              <w:rPr>
                <w:lang w:val="de-AT"/>
              </w:rPr>
              <w:t xml:space="preserve">und </w:t>
            </w:r>
            <w:r w:rsidRPr="0076658C">
              <w:rPr>
                <w:spacing w:val="-2"/>
                <w:lang w:val="de-AT"/>
              </w:rPr>
              <w:t>Extrapolation/</w:t>
            </w:r>
          </w:p>
          <w:p w14:paraId="18895FD0" w14:textId="77777777" w:rsidR="006267AF" w:rsidRPr="0076658C" w:rsidRDefault="006267AF" w:rsidP="000F14FD">
            <w:pPr>
              <w:ind w:left="133"/>
              <w:jc w:val="left"/>
              <w:rPr>
                <w:lang w:val="de-AT"/>
              </w:rPr>
            </w:pPr>
            <w:r w:rsidRPr="0076658C">
              <w:rPr>
                <w:spacing w:val="-2"/>
                <w:lang w:val="de-AT"/>
              </w:rPr>
              <w:t>Erläuterungen</w:t>
            </w:r>
          </w:p>
        </w:tc>
        <w:tc>
          <w:tcPr>
            <w:tcW w:w="1560" w:type="dxa"/>
          </w:tcPr>
          <w:p w14:paraId="692D60D6" w14:textId="77777777" w:rsidR="006267AF" w:rsidRPr="0076658C" w:rsidRDefault="006267AF" w:rsidP="000F14FD">
            <w:pPr>
              <w:ind w:left="133"/>
              <w:jc w:val="left"/>
              <w:rPr>
                <w:lang w:val="de-AT"/>
              </w:rPr>
            </w:pPr>
            <w:r w:rsidRPr="0076658C">
              <w:rPr>
                <w:spacing w:val="-2"/>
                <w:lang w:val="de-AT"/>
              </w:rPr>
              <w:t>empfohlen</w:t>
            </w:r>
          </w:p>
        </w:tc>
        <w:tc>
          <w:tcPr>
            <w:tcW w:w="2550" w:type="dxa"/>
          </w:tcPr>
          <w:p w14:paraId="0CE8ED61" w14:textId="77777777" w:rsidR="006267AF" w:rsidRPr="0076658C" w:rsidRDefault="006267AF" w:rsidP="000F14FD">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44" w:type="dxa"/>
          </w:tcPr>
          <w:p w14:paraId="5EE74A79" w14:textId="77777777" w:rsidR="006267AF" w:rsidRPr="0076658C" w:rsidRDefault="006267AF" w:rsidP="000F14FD">
            <w:pPr>
              <w:jc w:val="left"/>
              <w:rPr>
                <w:lang w:val="de-AT"/>
              </w:rPr>
            </w:pPr>
          </w:p>
        </w:tc>
      </w:tr>
    </w:tbl>
    <w:p w14:paraId="4F5A48D8" w14:textId="77777777" w:rsidR="000F14FD" w:rsidRDefault="000F14FD" w:rsidP="000F14FD">
      <w:pPr>
        <w:rPr>
          <w:lang w:val="de-AT"/>
        </w:rPr>
      </w:pPr>
    </w:p>
    <w:p w14:paraId="63F01FAB" w14:textId="77777777" w:rsidR="000F14FD" w:rsidRDefault="000F14FD" w:rsidP="000F14FD">
      <w:pPr>
        <w:rPr>
          <w:lang w:val="de-AT"/>
        </w:rPr>
      </w:pPr>
    </w:p>
    <w:p w14:paraId="0EEBAB44" w14:textId="77777777" w:rsidR="000F14FD" w:rsidRDefault="000F14FD" w:rsidP="000F14FD">
      <w:pPr>
        <w:rPr>
          <w:lang w:val="de-AT"/>
        </w:rPr>
      </w:pPr>
    </w:p>
    <w:p w14:paraId="0D05E8F6" w14:textId="31957FF3" w:rsidR="006267AF" w:rsidRPr="000F14FD" w:rsidRDefault="006267AF" w:rsidP="000F14FD">
      <w:pPr>
        <w:shd w:val="clear" w:color="auto" w:fill="DBE5F1" w:themeFill="accent1" w:themeFillTint="33"/>
        <w:rPr>
          <w:b/>
          <w:bCs/>
          <w:lang w:val="de-AT"/>
        </w:rPr>
      </w:pPr>
      <w:r w:rsidRPr="000F14FD">
        <w:rPr>
          <w:b/>
          <w:bCs/>
          <w:lang w:val="de-AT"/>
        </w:rPr>
        <w:t>Technologischer Erfassungsbereich</w:t>
      </w:r>
    </w:p>
    <w:tbl>
      <w:tblPr>
        <w:tblStyle w:val="TableNormal"/>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58"/>
        <w:gridCol w:w="2552"/>
        <w:gridCol w:w="3544"/>
      </w:tblGrid>
      <w:tr w:rsidR="006267AF" w:rsidRPr="002921AE" w14:paraId="06563637" w14:textId="77777777" w:rsidTr="002921AE">
        <w:tc>
          <w:tcPr>
            <w:tcW w:w="2122" w:type="dxa"/>
          </w:tcPr>
          <w:p w14:paraId="36C6E1C3" w14:textId="77777777" w:rsidR="006267AF" w:rsidRPr="002921AE" w:rsidRDefault="006267AF" w:rsidP="000F14FD">
            <w:pPr>
              <w:ind w:left="133"/>
              <w:jc w:val="left"/>
              <w:rPr>
                <w:b/>
                <w:bCs/>
                <w:lang w:val="de-AT"/>
              </w:rPr>
            </w:pPr>
          </w:p>
          <w:p w14:paraId="06CFB8C1" w14:textId="77777777" w:rsidR="006267AF" w:rsidRPr="002921AE" w:rsidRDefault="006267AF" w:rsidP="000F14FD">
            <w:pPr>
              <w:ind w:left="133"/>
              <w:jc w:val="left"/>
              <w:rPr>
                <w:b/>
                <w:bCs/>
                <w:lang w:val="de-AT"/>
              </w:rPr>
            </w:pPr>
            <w:r w:rsidRPr="002921AE">
              <w:rPr>
                <w:b/>
                <w:bCs/>
                <w:spacing w:val="-2"/>
                <w:lang w:val="de-AT"/>
              </w:rPr>
              <w:t>Feldname</w:t>
            </w:r>
          </w:p>
        </w:tc>
        <w:tc>
          <w:tcPr>
            <w:tcW w:w="1558" w:type="dxa"/>
          </w:tcPr>
          <w:p w14:paraId="69EF7F74" w14:textId="77777777" w:rsidR="006267AF" w:rsidRPr="002921AE" w:rsidRDefault="006267AF" w:rsidP="000F14FD">
            <w:pPr>
              <w:ind w:left="133"/>
              <w:jc w:val="left"/>
              <w:rPr>
                <w:b/>
                <w:bCs/>
                <w:lang w:val="de-AT"/>
              </w:rPr>
            </w:pPr>
          </w:p>
          <w:p w14:paraId="23F97FF3" w14:textId="77777777" w:rsidR="006267AF" w:rsidRPr="002921AE" w:rsidRDefault="006267AF" w:rsidP="000F14FD">
            <w:pPr>
              <w:ind w:left="133"/>
              <w:jc w:val="left"/>
              <w:rPr>
                <w:b/>
                <w:bCs/>
                <w:lang w:val="de-AT"/>
              </w:rPr>
            </w:pPr>
            <w:r w:rsidRPr="002921AE">
              <w:rPr>
                <w:b/>
                <w:bCs/>
                <w:spacing w:val="-2"/>
                <w:lang w:val="de-AT"/>
              </w:rPr>
              <w:t>Anforderung</w:t>
            </w:r>
          </w:p>
        </w:tc>
        <w:tc>
          <w:tcPr>
            <w:tcW w:w="2552" w:type="dxa"/>
          </w:tcPr>
          <w:p w14:paraId="35AE5BF4" w14:textId="77777777" w:rsidR="006267AF" w:rsidRPr="002921AE" w:rsidRDefault="006267AF" w:rsidP="000F14FD">
            <w:pPr>
              <w:ind w:left="133"/>
              <w:jc w:val="left"/>
              <w:rPr>
                <w:b/>
                <w:bCs/>
                <w:lang w:val="de-AT"/>
              </w:rPr>
            </w:pPr>
            <w:r w:rsidRPr="002921AE">
              <w:rPr>
                <w:b/>
                <w:bCs/>
                <w:lang w:val="de-AT"/>
              </w:rPr>
              <w:t xml:space="preserve">Art der </w:t>
            </w:r>
            <w:r w:rsidRPr="002921AE">
              <w:rPr>
                <w:b/>
                <w:bCs/>
                <w:spacing w:val="-2"/>
                <w:lang w:val="de-AT"/>
              </w:rPr>
              <w:t>Übereinstimmungs-</w:t>
            </w:r>
          </w:p>
          <w:p w14:paraId="7D0A6ED6" w14:textId="77777777" w:rsidR="006267AF" w:rsidRPr="002921AE" w:rsidRDefault="006267AF" w:rsidP="000F14FD">
            <w:pPr>
              <w:ind w:left="133"/>
              <w:jc w:val="left"/>
              <w:rPr>
                <w:b/>
                <w:bCs/>
                <w:lang w:val="de-AT"/>
              </w:rPr>
            </w:pPr>
            <w:r w:rsidRPr="002921AE">
              <w:rPr>
                <w:b/>
                <w:bCs/>
                <w:spacing w:val="-2"/>
                <w:lang w:val="de-AT"/>
              </w:rPr>
              <w:t>anforderung</w:t>
            </w:r>
          </w:p>
        </w:tc>
        <w:tc>
          <w:tcPr>
            <w:tcW w:w="3544" w:type="dxa"/>
          </w:tcPr>
          <w:p w14:paraId="144B07B9" w14:textId="77777777" w:rsidR="006267AF" w:rsidRPr="002921AE" w:rsidRDefault="006267AF" w:rsidP="000F14FD">
            <w:pPr>
              <w:ind w:left="133"/>
              <w:jc w:val="left"/>
              <w:rPr>
                <w:b/>
                <w:bCs/>
                <w:lang w:val="de-AT"/>
              </w:rPr>
            </w:pPr>
          </w:p>
          <w:p w14:paraId="1D7400FA" w14:textId="3EA6F111" w:rsidR="006267AF" w:rsidRPr="002921AE" w:rsidRDefault="002921AE" w:rsidP="000F14FD">
            <w:pPr>
              <w:ind w:left="133"/>
              <w:jc w:val="left"/>
              <w:rPr>
                <w:b/>
                <w:bCs/>
                <w:lang w:val="de-AT"/>
              </w:rPr>
            </w:pPr>
            <w:r>
              <w:rPr>
                <w:b/>
                <w:bCs/>
                <w:spacing w:val="-2"/>
                <w:lang w:val="de-AT"/>
              </w:rPr>
              <w:t>Wert</w:t>
            </w:r>
          </w:p>
        </w:tc>
      </w:tr>
      <w:tr w:rsidR="006267AF" w:rsidRPr="004E4D99" w14:paraId="3640AC1E" w14:textId="77777777" w:rsidTr="002921AE">
        <w:tc>
          <w:tcPr>
            <w:tcW w:w="2122" w:type="dxa"/>
          </w:tcPr>
          <w:p w14:paraId="346A82B8" w14:textId="77777777" w:rsidR="006267AF" w:rsidRPr="0076658C" w:rsidRDefault="006267AF" w:rsidP="000F14FD">
            <w:pPr>
              <w:ind w:left="133"/>
              <w:jc w:val="left"/>
              <w:rPr>
                <w:lang w:val="de-AT"/>
              </w:rPr>
            </w:pPr>
            <w:r w:rsidRPr="0076658C">
              <w:rPr>
                <w:spacing w:val="-2"/>
                <w:lang w:val="de-AT"/>
              </w:rPr>
              <w:t>Technologiebeschreibung einschließlich</w:t>
            </w:r>
          </w:p>
          <w:p w14:paraId="7525A329" w14:textId="77777777" w:rsidR="006267AF" w:rsidRPr="0076658C" w:rsidRDefault="006267AF" w:rsidP="000F14FD">
            <w:pPr>
              <w:ind w:left="133"/>
              <w:jc w:val="left"/>
              <w:rPr>
                <w:lang w:val="de-AT"/>
              </w:rPr>
            </w:pPr>
            <w:r w:rsidRPr="0076658C">
              <w:rPr>
                <w:spacing w:val="-2"/>
                <w:lang w:val="de-AT"/>
              </w:rPr>
              <w:t>Hintergrundsystem</w:t>
            </w:r>
          </w:p>
        </w:tc>
        <w:tc>
          <w:tcPr>
            <w:tcW w:w="1558" w:type="dxa"/>
          </w:tcPr>
          <w:p w14:paraId="3FF13F53" w14:textId="77777777" w:rsidR="006267AF" w:rsidRPr="0076658C" w:rsidRDefault="006267AF" w:rsidP="000F14FD">
            <w:pPr>
              <w:ind w:left="133"/>
              <w:jc w:val="left"/>
              <w:rPr>
                <w:lang w:val="de-AT"/>
              </w:rPr>
            </w:pPr>
            <w:r w:rsidRPr="0076658C">
              <w:rPr>
                <w:spacing w:val="-2"/>
                <w:lang w:val="de-AT"/>
              </w:rPr>
              <w:t>empfohlen</w:t>
            </w:r>
          </w:p>
        </w:tc>
        <w:tc>
          <w:tcPr>
            <w:tcW w:w="2552" w:type="dxa"/>
          </w:tcPr>
          <w:p w14:paraId="25172E7E" w14:textId="77777777" w:rsidR="006267AF" w:rsidRPr="0076658C" w:rsidRDefault="006267AF" w:rsidP="000F14FD">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055F5B5D" w14:textId="77777777" w:rsidR="006267AF" w:rsidRPr="0076658C" w:rsidRDefault="006267AF" w:rsidP="000F14FD">
            <w:pPr>
              <w:ind w:left="133"/>
              <w:jc w:val="left"/>
              <w:rPr>
                <w:lang w:val="de-AT"/>
              </w:rPr>
            </w:pPr>
          </w:p>
        </w:tc>
      </w:tr>
      <w:tr w:rsidR="006267AF" w:rsidRPr="004E4D99" w14:paraId="15F2C2C8" w14:textId="77777777" w:rsidTr="002921AE">
        <w:tc>
          <w:tcPr>
            <w:tcW w:w="2122" w:type="dxa"/>
          </w:tcPr>
          <w:p w14:paraId="6A17D09D" w14:textId="77777777" w:rsidR="006267AF" w:rsidRPr="0076658C" w:rsidRDefault="006267AF" w:rsidP="000F14FD">
            <w:pPr>
              <w:ind w:left="133"/>
              <w:jc w:val="left"/>
              <w:rPr>
                <w:lang w:val="de-AT"/>
              </w:rPr>
            </w:pPr>
            <w:r w:rsidRPr="0076658C">
              <w:rPr>
                <w:lang w:val="de-AT"/>
              </w:rPr>
              <w:t>Mix</w:t>
            </w:r>
            <w:r w:rsidRPr="0076658C">
              <w:rPr>
                <w:spacing w:val="-3"/>
                <w:lang w:val="de-AT"/>
              </w:rPr>
              <w:t xml:space="preserve"> </w:t>
            </w:r>
            <w:r w:rsidRPr="0076658C">
              <w:rPr>
                <w:lang w:val="de-AT"/>
              </w:rPr>
              <w:t>und Arten</w:t>
            </w:r>
            <w:r w:rsidRPr="0076658C">
              <w:rPr>
                <w:spacing w:val="-2"/>
                <w:lang w:val="de-AT"/>
              </w:rPr>
              <w:t xml:space="preserve"> </w:t>
            </w:r>
            <w:r w:rsidRPr="0076658C">
              <w:rPr>
                <w:lang w:val="de-AT"/>
              </w:rPr>
              <w:t xml:space="preserve">der </w:t>
            </w:r>
            <w:r w:rsidRPr="0076658C">
              <w:rPr>
                <w:spacing w:val="-4"/>
                <w:lang w:val="de-AT"/>
              </w:rPr>
              <w:t>Lage</w:t>
            </w:r>
          </w:p>
        </w:tc>
        <w:tc>
          <w:tcPr>
            <w:tcW w:w="1558" w:type="dxa"/>
          </w:tcPr>
          <w:p w14:paraId="2EAB0F72" w14:textId="77777777" w:rsidR="006267AF" w:rsidRPr="0076658C" w:rsidRDefault="006267AF" w:rsidP="000F14FD">
            <w:pPr>
              <w:ind w:left="133"/>
              <w:jc w:val="left"/>
              <w:rPr>
                <w:lang w:val="de-AT"/>
              </w:rPr>
            </w:pPr>
            <w:r w:rsidRPr="0076658C">
              <w:rPr>
                <w:spacing w:val="-2"/>
                <w:lang w:val="de-AT"/>
              </w:rPr>
              <w:t>empfohlen</w:t>
            </w:r>
          </w:p>
        </w:tc>
        <w:tc>
          <w:tcPr>
            <w:tcW w:w="2552" w:type="dxa"/>
          </w:tcPr>
          <w:p w14:paraId="737C5E47" w14:textId="77777777" w:rsidR="006267AF" w:rsidRPr="0076658C" w:rsidRDefault="006267AF" w:rsidP="000F14FD">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0539D025" w14:textId="77777777" w:rsidR="006267AF" w:rsidRPr="0076658C" w:rsidRDefault="006267AF" w:rsidP="000F14FD">
            <w:pPr>
              <w:ind w:left="133"/>
              <w:jc w:val="left"/>
              <w:rPr>
                <w:lang w:val="de-AT"/>
              </w:rPr>
            </w:pPr>
          </w:p>
        </w:tc>
      </w:tr>
      <w:tr w:rsidR="006267AF" w:rsidRPr="0076658C" w14:paraId="7D1DC1CB" w14:textId="77777777" w:rsidTr="002921AE">
        <w:tc>
          <w:tcPr>
            <w:tcW w:w="2122" w:type="dxa"/>
          </w:tcPr>
          <w:p w14:paraId="1D2733FF" w14:textId="77777777" w:rsidR="006267AF" w:rsidRPr="0076658C" w:rsidRDefault="006267AF" w:rsidP="000F14FD">
            <w:pPr>
              <w:ind w:left="133"/>
              <w:jc w:val="left"/>
              <w:rPr>
                <w:lang w:val="de-AT"/>
              </w:rPr>
            </w:pPr>
            <w:r w:rsidRPr="0076658C">
              <w:rPr>
                <w:lang w:val="de-AT"/>
              </w:rPr>
              <w:t>Enthaltene</w:t>
            </w:r>
            <w:r w:rsidRPr="0076658C">
              <w:rPr>
                <w:spacing w:val="-3"/>
                <w:lang w:val="de-AT"/>
              </w:rPr>
              <w:t xml:space="preserve"> </w:t>
            </w:r>
            <w:r w:rsidRPr="0076658C">
              <w:rPr>
                <w:spacing w:val="-2"/>
                <w:lang w:val="de-AT"/>
              </w:rPr>
              <w:t>Datensätze</w:t>
            </w:r>
          </w:p>
        </w:tc>
        <w:tc>
          <w:tcPr>
            <w:tcW w:w="1558" w:type="dxa"/>
          </w:tcPr>
          <w:p w14:paraId="0402801A" w14:textId="77777777" w:rsidR="006267AF" w:rsidRPr="0076658C" w:rsidRDefault="006267AF" w:rsidP="000F14FD">
            <w:pPr>
              <w:ind w:left="133"/>
              <w:jc w:val="left"/>
              <w:rPr>
                <w:lang w:val="de-AT"/>
              </w:rPr>
            </w:pPr>
            <w:r w:rsidRPr="0076658C">
              <w:rPr>
                <w:spacing w:val="-2"/>
                <w:lang w:val="de-AT"/>
              </w:rPr>
              <w:t>empfohlen</w:t>
            </w:r>
          </w:p>
        </w:tc>
        <w:tc>
          <w:tcPr>
            <w:tcW w:w="2552" w:type="dxa"/>
          </w:tcPr>
          <w:p w14:paraId="6EF91D57" w14:textId="77777777" w:rsidR="006267AF" w:rsidRPr="0076658C" w:rsidRDefault="006267AF" w:rsidP="000F14FD">
            <w:pPr>
              <w:ind w:left="133"/>
              <w:jc w:val="left"/>
              <w:rPr>
                <w:lang w:val="de-AT"/>
              </w:rPr>
            </w:pPr>
            <w:r w:rsidRPr="0076658C">
              <w:rPr>
                <w:spacing w:val="-2"/>
                <w:lang w:val="de-AT"/>
              </w:rPr>
              <w:t>optional</w:t>
            </w:r>
          </w:p>
        </w:tc>
        <w:tc>
          <w:tcPr>
            <w:tcW w:w="3544" w:type="dxa"/>
          </w:tcPr>
          <w:p w14:paraId="65E77FC6" w14:textId="77777777" w:rsidR="006267AF" w:rsidRPr="0076658C" w:rsidRDefault="006267AF" w:rsidP="000F14FD">
            <w:pPr>
              <w:ind w:left="133"/>
              <w:jc w:val="left"/>
              <w:rPr>
                <w:lang w:val="de-AT"/>
              </w:rPr>
            </w:pPr>
          </w:p>
        </w:tc>
      </w:tr>
      <w:tr w:rsidR="006267AF" w:rsidRPr="004E4D99" w14:paraId="3F909747" w14:textId="77777777" w:rsidTr="002921AE">
        <w:tc>
          <w:tcPr>
            <w:tcW w:w="2122" w:type="dxa"/>
          </w:tcPr>
          <w:p w14:paraId="79A0740A" w14:textId="77777777" w:rsidR="006267AF" w:rsidRPr="0076658C" w:rsidRDefault="006267AF" w:rsidP="000F14FD">
            <w:pPr>
              <w:ind w:left="133"/>
              <w:jc w:val="left"/>
              <w:rPr>
                <w:lang w:val="de-AT"/>
              </w:rPr>
            </w:pPr>
            <w:r w:rsidRPr="0076658C">
              <w:rPr>
                <w:spacing w:val="-2"/>
                <w:lang w:val="de-AT"/>
              </w:rPr>
              <w:t>Technischer</w:t>
            </w:r>
            <w:r w:rsidRPr="0076658C">
              <w:rPr>
                <w:spacing w:val="1"/>
                <w:lang w:val="de-AT"/>
              </w:rPr>
              <w:t xml:space="preserve"> </w:t>
            </w:r>
            <w:r w:rsidRPr="0076658C">
              <w:rPr>
                <w:spacing w:val="-2"/>
                <w:lang w:val="de-AT"/>
              </w:rPr>
              <w:t>Zweck</w:t>
            </w:r>
            <w:r w:rsidRPr="0076658C">
              <w:rPr>
                <w:spacing w:val="2"/>
                <w:lang w:val="de-AT"/>
              </w:rPr>
              <w:t xml:space="preserve"> </w:t>
            </w:r>
            <w:r w:rsidRPr="0076658C">
              <w:rPr>
                <w:spacing w:val="-5"/>
                <w:lang w:val="de-AT"/>
              </w:rPr>
              <w:t>des</w:t>
            </w:r>
          </w:p>
          <w:p w14:paraId="1B90A809" w14:textId="77777777" w:rsidR="006267AF" w:rsidRPr="0076658C" w:rsidRDefault="006267AF" w:rsidP="000F14FD">
            <w:pPr>
              <w:ind w:left="133"/>
              <w:jc w:val="left"/>
              <w:rPr>
                <w:lang w:val="de-AT"/>
              </w:rPr>
            </w:pPr>
            <w:r w:rsidRPr="0076658C">
              <w:rPr>
                <w:lang w:val="de-AT"/>
              </w:rPr>
              <w:t>Produktes</w:t>
            </w:r>
            <w:r w:rsidRPr="0076658C">
              <w:rPr>
                <w:spacing w:val="-4"/>
                <w:lang w:val="de-AT"/>
              </w:rPr>
              <w:t xml:space="preserve"> </w:t>
            </w:r>
            <w:r w:rsidRPr="0076658C">
              <w:rPr>
                <w:lang w:val="de-AT"/>
              </w:rPr>
              <w:t>oder</w:t>
            </w:r>
            <w:r w:rsidRPr="0076658C">
              <w:rPr>
                <w:spacing w:val="-3"/>
                <w:lang w:val="de-AT"/>
              </w:rPr>
              <w:t xml:space="preserve"> </w:t>
            </w:r>
            <w:r w:rsidRPr="0076658C">
              <w:rPr>
                <w:spacing w:val="-2"/>
                <w:lang w:val="de-AT"/>
              </w:rPr>
              <w:t>Prozesses</w:t>
            </w:r>
          </w:p>
        </w:tc>
        <w:tc>
          <w:tcPr>
            <w:tcW w:w="1558" w:type="dxa"/>
          </w:tcPr>
          <w:p w14:paraId="178B1340" w14:textId="77777777" w:rsidR="006267AF" w:rsidRPr="0076658C" w:rsidRDefault="006267AF" w:rsidP="000F14FD">
            <w:pPr>
              <w:ind w:left="133"/>
              <w:jc w:val="left"/>
              <w:rPr>
                <w:lang w:val="de-AT"/>
              </w:rPr>
            </w:pPr>
            <w:r w:rsidRPr="0076658C">
              <w:rPr>
                <w:spacing w:val="-2"/>
                <w:lang w:val="de-AT"/>
              </w:rPr>
              <w:t>empfohlen</w:t>
            </w:r>
          </w:p>
        </w:tc>
        <w:tc>
          <w:tcPr>
            <w:tcW w:w="2552" w:type="dxa"/>
          </w:tcPr>
          <w:p w14:paraId="4D6E37A5" w14:textId="77777777" w:rsidR="006267AF" w:rsidRPr="0076658C" w:rsidRDefault="006267AF" w:rsidP="000F14FD">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18599407" w14:textId="77777777" w:rsidR="006267AF" w:rsidRPr="0076658C" w:rsidRDefault="006267AF" w:rsidP="000F14FD">
            <w:pPr>
              <w:ind w:left="133"/>
              <w:jc w:val="left"/>
              <w:rPr>
                <w:lang w:val="de-AT"/>
              </w:rPr>
            </w:pPr>
          </w:p>
        </w:tc>
      </w:tr>
      <w:tr w:rsidR="006267AF" w:rsidRPr="0076658C" w14:paraId="06290498" w14:textId="77777777" w:rsidTr="002921AE">
        <w:tc>
          <w:tcPr>
            <w:tcW w:w="2122" w:type="dxa"/>
          </w:tcPr>
          <w:p w14:paraId="29084441" w14:textId="77777777" w:rsidR="006267AF" w:rsidRPr="0076658C" w:rsidRDefault="006267AF" w:rsidP="000F14FD">
            <w:pPr>
              <w:ind w:left="133"/>
              <w:jc w:val="left"/>
              <w:rPr>
                <w:lang w:val="de-AT"/>
              </w:rPr>
            </w:pPr>
            <w:r w:rsidRPr="0076658C">
              <w:rPr>
                <w:lang w:val="de-AT"/>
              </w:rPr>
              <w:t>Bildzeichen</w:t>
            </w:r>
            <w:r w:rsidRPr="0076658C">
              <w:rPr>
                <w:spacing w:val="-12"/>
                <w:lang w:val="de-AT"/>
              </w:rPr>
              <w:t xml:space="preserve"> </w:t>
            </w:r>
            <w:r w:rsidRPr="0076658C">
              <w:rPr>
                <w:lang w:val="de-AT"/>
              </w:rPr>
              <w:t xml:space="preserve">der </w:t>
            </w:r>
            <w:r w:rsidRPr="0076658C">
              <w:rPr>
                <w:spacing w:val="-2"/>
                <w:lang w:val="de-AT"/>
              </w:rPr>
              <w:t>Technologie</w:t>
            </w:r>
          </w:p>
        </w:tc>
        <w:tc>
          <w:tcPr>
            <w:tcW w:w="1558" w:type="dxa"/>
          </w:tcPr>
          <w:p w14:paraId="3D2F33B3" w14:textId="77777777" w:rsidR="006267AF" w:rsidRPr="0076658C" w:rsidRDefault="006267AF" w:rsidP="000F14FD">
            <w:pPr>
              <w:ind w:left="133"/>
              <w:jc w:val="left"/>
              <w:rPr>
                <w:lang w:val="de-AT"/>
              </w:rPr>
            </w:pPr>
            <w:r w:rsidRPr="0076658C">
              <w:rPr>
                <w:spacing w:val="-2"/>
                <w:lang w:val="de-AT"/>
              </w:rPr>
              <w:t>optional</w:t>
            </w:r>
          </w:p>
        </w:tc>
        <w:tc>
          <w:tcPr>
            <w:tcW w:w="2552" w:type="dxa"/>
          </w:tcPr>
          <w:p w14:paraId="56DF3BCF" w14:textId="77777777" w:rsidR="006267AF" w:rsidRPr="0076658C" w:rsidRDefault="006267AF" w:rsidP="000F14FD">
            <w:pPr>
              <w:ind w:left="133"/>
              <w:jc w:val="left"/>
              <w:rPr>
                <w:lang w:val="de-AT"/>
              </w:rPr>
            </w:pPr>
            <w:r w:rsidRPr="0076658C">
              <w:rPr>
                <w:spacing w:val="-2"/>
                <w:lang w:val="de-AT"/>
              </w:rPr>
              <w:t>optional</w:t>
            </w:r>
          </w:p>
        </w:tc>
        <w:tc>
          <w:tcPr>
            <w:tcW w:w="3544" w:type="dxa"/>
          </w:tcPr>
          <w:p w14:paraId="4D064F9C" w14:textId="77777777" w:rsidR="006267AF" w:rsidRPr="0076658C" w:rsidRDefault="006267AF" w:rsidP="000F14FD">
            <w:pPr>
              <w:ind w:left="133"/>
              <w:jc w:val="left"/>
              <w:rPr>
                <w:lang w:val="de-AT"/>
              </w:rPr>
            </w:pPr>
          </w:p>
        </w:tc>
      </w:tr>
      <w:tr w:rsidR="006267AF" w:rsidRPr="004E4D99" w14:paraId="5B04F45B" w14:textId="77777777" w:rsidTr="002921AE">
        <w:tc>
          <w:tcPr>
            <w:tcW w:w="2122" w:type="dxa"/>
          </w:tcPr>
          <w:p w14:paraId="6EA1E46D" w14:textId="77777777" w:rsidR="006267AF" w:rsidRPr="0076658C" w:rsidRDefault="006267AF" w:rsidP="000F14FD">
            <w:pPr>
              <w:ind w:left="133"/>
              <w:jc w:val="left"/>
              <w:rPr>
                <w:lang w:val="de-AT"/>
              </w:rPr>
            </w:pPr>
            <w:r w:rsidRPr="0076658C">
              <w:rPr>
                <w:lang w:val="de-AT"/>
              </w:rPr>
              <w:t>Fließbild(er)</w:t>
            </w:r>
            <w:r w:rsidRPr="0076658C">
              <w:rPr>
                <w:spacing w:val="-4"/>
                <w:lang w:val="de-AT"/>
              </w:rPr>
              <w:t xml:space="preserve"> </w:t>
            </w:r>
            <w:r w:rsidRPr="0076658C">
              <w:rPr>
                <w:lang w:val="de-AT"/>
              </w:rPr>
              <w:t>oder</w:t>
            </w:r>
            <w:r w:rsidRPr="0076658C">
              <w:rPr>
                <w:spacing w:val="-2"/>
                <w:lang w:val="de-AT"/>
              </w:rPr>
              <w:t xml:space="preserve"> Foto(s)</w:t>
            </w:r>
          </w:p>
        </w:tc>
        <w:tc>
          <w:tcPr>
            <w:tcW w:w="1558" w:type="dxa"/>
          </w:tcPr>
          <w:p w14:paraId="53C5260D" w14:textId="77777777" w:rsidR="006267AF" w:rsidRPr="0076658C" w:rsidRDefault="006267AF" w:rsidP="000F14FD">
            <w:pPr>
              <w:ind w:left="133"/>
              <w:jc w:val="left"/>
              <w:rPr>
                <w:lang w:val="de-AT"/>
              </w:rPr>
            </w:pPr>
            <w:r w:rsidRPr="0076658C">
              <w:rPr>
                <w:spacing w:val="-2"/>
                <w:lang w:val="de-AT"/>
              </w:rPr>
              <w:t>optional</w:t>
            </w:r>
          </w:p>
        </w:tc>
        <w:tc>
          <w:tcPr>
            <w:tcW w:w="2552" w:type="dxa"/>
          </w:tcPr>
          <w:p w14:paraId="4D51B5AF" w14:textId="77777777" w:rsidR="006267AF" w:rsidRPr="0076658C" w:rsidRDefault="006267AF" w:rsidP="000F14FD">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52B3E92B" w14:textId="77777777" w:rsidR="006267AF" w:rsidRPr="0076658C" w:rsidRDefault="006267AF" w:rsidP="000F14FD">
            <w:pPr>
              <w:ind w:left="133"/>
              <w:jc w:val="left"/>
              <w:rPr>
                <w:lang w:val="de-AT"/>
              </w:rPr>
            </w:pPr>
          </w:p>
        </w:tc>
      </w:tr>
      <w:tr w:rsidR="006267AF" w:rsidRPr="004E4D99" w14:paraId="08336BCE" w14:textId="77777777" w:rsidTr="002921AE">
        <w:tc>
          <w:tcPr>
            <w:tcW w:w="2122" w:type="dxa"/>
          </w:tcPr>
          <w:p w14:paraId="681F29D0" w14:textId="77777777" w:rsidR="006267AF" w:rsidRPr="0076658C" w:rsidRDefault="006267AF" w:rsidP="000F14FD">
            <w:pPr>
              <w:ind w:left="133"/>
              <w:jc w:val="left"/>
              <w:rPr>
                <w:lang w:val="de-AT"/>
              </w:rPr>
            </w:pPr>
            <w:r w:rsidRPr="0076658C">
              <w:rPr>
                <w:lang w:val="de-AT"/>
              </w:rPr>
              <w:t>Grundsätze</w:t>
            </w:r>
            <w:r w:rsidRPr="0076658C">
              <w:rPr>
                <w:spacing w:val="-1"/>
                <w:lang w:val="de-AT"/>
              </w:rPr>
              <w:t xml:space="preserve"> </w:t>
            </w:r>
            <w:r w:rsidRPr="0076658C">
              <w:rPr>
                <w:spacing w:val="-5"/>
                <w:lang w:val="de-AT"/>
              </w:rPr>
              <w:t>der</w:t>
            </w:r>
          </w:p>
          <w:p w14:paraId="0E93F9D7" w14:textId="77777777" w:rsidR="006267AF" w:rsidRPr="0076658C" w:rsidRDefault="006267AF" w:rsidP="000F14FD">
            <w:pPr>
              <w:ind w:left="133"/>
              <w:jc w:val="left"/>
              <w:rPr>
                <w:lang w:val="de-AT"/>
              </w:rPr>
            </w:pPr>
            <w:r w:rsidRPr="0076658C">
              <w:rPr>
                <w:lang w:val="de-AT"/>
              </w:rPr>
              <w:t>Datenbehandlung</w:t>
            </w:r>
            <w:r w:rsidRPr="0076658C">
              <w:rPr>
                <w:spacing w:val="-12"/>
                <w:lang w:val="de-AT"/>
              </w:rPr>
              <w:t xml:space="preserve"> </w:t>
            </w:r>
            <w:r w:rsidRPr="0076658C">
              <w:rPr>
                <w:lang w:val="de-AT"/>
              </w:rPr>
              <w:t xml:space="preserve">und </w:t>
            </w:r>
            <w:r w:rsidRPr="0076658C">
              <w:rPr>
                <w:spacing w:val="-2"/>
                <w:lang w:val="de-AT"/>
              </w:rPr>
              <w:t>Extrapolationen</w:t>
            </w:r>
          </w:p>
        </w:tc>
        <w:tc>
          <w:tcPr>
            <w:tcW w:w="1558" w:type="dxa"/>
          </w:tcPr>
          <w:p w14:paraId="5DE46872" w14:textId="77777777" w:rsidR="006267AF" w:rsidRPr="0076658C" w:rsidRDefault="006267AF" w:rsidP="000F14FD">
            <w:pPr>
              <w:ind w:left="133"/>
              <w:jc w:val="left"/>
              <w:rPr>
                <w:lang w:val="de-AT"/>
              </w:rPr>
            </w:pPr>
            <w:r w:rsidRPr="0076658C">
              <w:rPr>
                <w:spacing w:val="-2"/>
                <w:lang w:val="de-AT"/>
              </w:rPr>
              <w:t>empfohlen</w:t>
            </w:r>
          </w:p>
        </w:tc>
        <w:tc>
          <w:tcPr>
            <w:tcW w:w="2552" w:type="dxa"/>
          </w:tcPr>
          <w:p w14:paraId="1E87D839" w14:textId="77777777" w:rsidR="006267AF" w:rsidRPr="0076658C" w:rsidRDefault="006267AF" w:rsidP="000F14FD">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5C7ED161" w14:textId="77777777" w:rsidR="006267AF" w:rsidRPr="0076658C" w:rsidRDefault="006267AF" w:rsidP="000F14FD">
            <w:pPr>
              <w:ind w:left="133"/>
              <w:jc w:val="left"/>
              <w:rPr>
                <w:lang w:val="de-AT"/>
              </w:rPr>
            </w:pPr>
          </w:p>
        </w:tc>
      </w:tr>
      <w:tr w:rsidR="006267AF" w:rsidRPr="004E4D99" w14:paraId="1683D899" w14:textId="77777777" w:rsidTr="002921AE">
        <w:tc>
          <w:tcPr>
            <w:tcW w:w="2122" w:type="dxa"/>
          </w:tcPr>
          <w:p w14:paraId="37BB7116" w14:textId="77777777" w:rsidR="006267AF" w:rsidRPr="0076658C" w:rsidRDefault="006267AF" w:rsidP="000F14FD">
            <w:pPr>
              <w:ind w:left="133"/>
              <w:jc w:val="left"/>
              <w:rPr>
                <w:lang w:val="de-AT"/>
              </w:rPr>
            </w:pPr>
            <w:r w:rsidRPr="0076658C">
              <w:rPr>
                <w:lang w:val="de-AT"/>
              </w:rPr>
              <w:t>Abweichung</w:t>
            </w:r>
            <w:r w:rsidRPr="0076658C">
              <w:rPr>
                <w:spacing w:val="-12"/>
                <w:lang w:val="de-AT"/>
              </w:rPr>
              <w:t xml:space="preserve"> </w:t>
            </w:r>
            <w:r w:rsidRPr="0076658C">
              <w:rPr>
                <w:lang w:val="de-AT"/>
              </w:rPr>
              <w:t>von</w:t>
            </w:r>
            <w:r w:rsidRPr="0076658C">
              <w:rPr>
                <w:spacing w:val="-12"/>
                <w:lang w:val="de-AT"/>
              </w:rPr>
              <w:t xml:space="preserve"> </w:t>
            </w:r>
            <w:r w:rsidRPr="0076658C">
              <w:rPr>
                <w:lang w:val="de-AT"/>
              </w:rPr>
              <w:t>den Grundsätzen der</w:t>
            </w:r>
          </w:p>
          <w:p w14:paraId="2CEE3C20" w14:textId="77777777" w:rsidR="006267AF" w:rsidRPr="0076658C" w:rsidRDefault="006267AF" w:rsidP="000F14FD">
            <w:pPr>
              <w:ind w:left="133"/>
              <w:jc w:val="left"/>
              <w:rPr>
                <w:lang w:val="de-AT"/>
              </w:rPr>
            </w:pPr>
            <w:r w:rsidRPr="0076658C">
              <w:rPr>
                <w:lang w:val="de-AT"/>
              </w:rPr>
              <w:t>Datenbehandlung</w:t>
            </w:r>
            <w:r w:rsidRPr="0076658C">
              <w:rPr>
                <w:spacing w:val="-12"/>
                <w:lang w:val="de-AT"/>
              </w:rPr>
              <w:t xml:space="preserve"> </w:t>
            </w:r>
            <w:r w:rsidRPr="0076658C">
              <w:rPr>
                <w:lang w:val="de-AT"/>
              </w:rPr>
              <w:t xml:space="preserve">und </w:t>
            </w:r>
            <w:r w:rsidRPr="0076658C">
              <w:rPr>
                <w:spacing w:val="-2"/>
                <w:lang w:val="de-AT"/>
              </w:rPr>
              <w:t>Extrapolation/</w:t>
            </w:r>
          </w:p>
          <w:p w14:paraId="4A855704" w14:textId="77777777" w:rsidR="006267AF" w:rsidRPr="0076658C" w:rsidRDefault="006267AF" w:rsidP="000F14FD">
            <w:pPr>
              <w:ind w:left="133"/>
              <w:jc w:val="left"/>
              <w:rPr>
                <w:lang w:val="de-AT"/>
              </w:rPr>
            </w:pPr>
            <w:r w:rsidRPr="0076658C">
              <w:rPr>
                <w:spacing w:val="-2"/>
                <w:lang w:val="de-AT"/>
              </w:rPr>
              <w:t>Erläuterungen</w:t>
            </w:r>
          </w:p>
        </w:tc>
        <w:tc>
          <w:tcPr>
            <w:tcW w:w="1558" w:type="dxa"/>
          </w:tcPr>
          <w:p w14:paraId="7868018D" w14:textId="77777777" w:rsidR="006267AF" w:rsidRPr="0076658C" w:rsidRDefault="006267AF" w:rsidP="000F14FD">
            <w:pPr>
              <w:ind w:left="133"/>
              <w:jc w:val="left"/>
              <w:rPr>
                <w:lang w:val="de-AT"/>
              </w:rPr>
            </w:pPr>
            <w:r w:rsidRPr="0076658C">
              <w:rPr>
                <w:spacing w:val="-2"/>
                <w:lang w:val="de-AT"/>
              </w:rPr>
              <w:t>empfohlen</w:t>
            </w:r>
          </w:p>
        </w:tc>
        <w:tc>
          <w:tcPr>
            <w:tcW w:w="2552" w:type="dxa"/>
          </w:tcPr>
          <w:p w14:paraId="49107AE7" w14:textId="77777777" w:rsidR="006267AF" w:rsidRPr="0076658C" w:rsidRDefault="006267AF" w:rsidP="000F14FD">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1847D35A" w14:textId="77777777" w:rsidR="006267AF" w:rsidRPr="0076658C" w:rsidRDefault="006267AF" w:rsidP="000F14FD">
            <w:pPr>
              <w:ind w:left="133"/>
              <w:jc w:val="left"/>
              <w:rPr>
                <w:lang w:val="de-AT"/>
              </w:rPr>
            </w:pPr>
          </w:p>
        </w:tc>
      </w:tr>
      <w:tr w:rsidR="006267AF" w:rsidRPr="004E4D99" w14:paraId="52F04FE8" w14:textId="77777777" w:rsidTr="002921AE">
        <w:tc>
          <w:tcPr>
            <w:tcW w:w="2122" w:type="dxa"/>
          </w:tcPr>
          <w:p w14:paraId="5B192233" w14:textId="77777777" w:rsidR="006267AF" w:rsidRPr="0076658C" w:rsidRDefault="006267AF" w:rsidP="000F14FD">
            <w:pPr>
              <w:ind w:left="133"/>
              <w:jc w:val="left"/>
              <w:rPr>
                <w:lang w:val="de-AT"/>
              </w:rPr>
            </w:pPr>
            <w:r w:rsidRPr="0076658C">
              <w:rPr>
                <w:lang w:val="de-AT"/>
              </w:rPr>
              <w:t>Prozentualer Anteil der erfassten</w:t>
            </w:r>
            <w:r w:rsidRPr="0076658C">
              <w:rPr>
                <w:spacing w:val="-12"/>
                <w:lang w:val="de-AT"/>
              </w:rPr>
              <w:t xml:space="preserve"> </w:t>
            </w:r>
            <w:r w:rsidRPr="0076658C">
              <w:rPr>
                <w:lang w:val="de-AT"/>
              </w:rPr>
              <w:t>Lieferung</w:t>
            </w:r>
            <w:r w:rsidRPr="0076658C">
              <w:rPr>
                <w:spacing w:val="-12"/>
                <w:lang w:val="de-AT"/>
              </w:rPr>
              <w:t xml:space="preserve"> </w:t>
            </w:r>
            <w:r w:rsidRPr="0076658C">
              <w:rPr>
                <w:lang w:val="de-AT"/>
              </w:rPr>
              <w:t xml:space="preserve">oder </w:t>
            </w:r>
            <w:r w:rsidRPr="0076658C">
              <w:rPr>
                <w:spacing w:val="-2"/>
                <w:lang w:val="de-AT"/>
              </w:rPr>
              <w:t>Herstellung</w:t>
            </w:r>
          </w:p>
        </w:tc>
        <w:tc>
          <w:tcPr>
            <w:tcW w:w="1558" w:type="dxa"/>
          </w:tcPr>
          <w:p w14:paraId="6E41D657" w14:textId="77777777" w:rsidR="006267AF" w:rsidRPr="0076658C" w:rsidRDefault="006267AF" w:rsidP="000F14FD">
            <w:pPr>
              <w:ind w:left="133"/>
              <w:jc w:val="left"/>
              <w:rPr>
                <w:lang w:val="de-AT"/>
              </w:rPr>
            </w:pPr>
            <w:r w:rsidRPr="0076658C">
              <w:rPr>
                <w:spacing w:val="-2"/>
                <w:lang w:val="de-AT"/>
              </w:rPr>
              <w:t>empfohlen</w:t>
            </w:r>
          </w:p>
        </w:tc>
        <w:tc>
          <w:tcPr>
            <w:tcW w:w="2552" w:type="dxa"/>
          </w:tcPr>
          <w:p w14:paraId="6EC8C34F" w14:textId="77777777" w:rsidR="006267AF" w:rsidRPr="0076658C" w:rsidRDefault="006267AF" w:rsidP="000F14FD">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26F9A9B5" w14:textId="77777777" w:rsidR="006267AF" w:rsidRPr="0076658C" w:rsidRDefault="006267AF" w:rsidP="000F14FD">
            <w:pPr>
              <w:ind w:left="133"/>
              <w:jc w:val="left"/>
              <w:rPr>
                <w:lang w:val="de-AT"/>
              </w:rPr>
            </w:pPr>
          </w:p>
        </w:tc>
      </w:tr>
      <w:tr w:rsidR="006267AF" w:rsidRPr="0076658C" w14:paraId="205FEE10" w14:textId="77777777" w:rsidTr="002921AE">
        <w:tc>
          <w:tcPr>
            <w:tcW w:w="2122" w:type="dxa"/>
          </w:tcPr>
          <w:p w14:paraId="6836583D" w14:textId="77777777" w:rsidR="006267AF" w:rsidRPr="0076658C" w:rsidRDefault="006267AF" w:rsidP="000F14FD">
            <w:pPr>
              <w:ind w:left="133"/>
              <w:jc w:val="left"/>
              <w:rPr>
                <w:lang w:val="de-AT"/>
              </w:rPr>
            </w:pPr>
            <w:r w:rsidRPr="0076658C">
              <w:rPr>
                <w:lang w:val="de-AT"/>
              </w:rPr>
              <w:t>Jährliches</w:t>
            </w:r>
            <w:r w:rsidRPr="0076658C">
              <w:rPr>
                <w:spacing w:val="-12"/>
                <w:lang w:val="de-AT"/>
              </w:rPr>
              <w:t xml:space="preserve"> </w:t>
            </w:r>
            <w:r w:rsidRPr="0076658C">
              <w:rPr>
                <w:lang w:val="de-AT"/>
              </w:rPr>
              <w:t>Liefer-</w:t>
            </w:r>
            <w:r w:rsidRPr="0076658C">
              <w:rPr>
                <w:spacing w:val="-12"/>
                <w:lang w:val="de-AT"/>
              </w:rPr>
              <w:t xml:space="preserve"> </w:t>
            </w:r>
            <w:r w:rsidRPr="0076658C">
              <w:rPr>
                <w:lang w:val="de-AT"/>
              </w:rPr>
              <w:t xml:space="preserve">oder </w:t>
            </w:r>
            <w:r w:rsidRPr="0076658C">
              <w:rPr>
                <w:spacing w:val="-2"/>
                <w:lang w:val="de-AT"/>
              </w:rPr>
              <w:t>Produktionsvolumen</w:t>
            </w:r>
          </w:p>
        </w:tc>
        <w:tc>
          <w:tcPr>
            <w:tcW w:w="1558" w:type="dxa"/>
          </w:tcPr>
          <w:p w14:paraId="07E3F7A7" w14:textId="77777777" w:rsidR="006267AF" w:rsidRPr="0076658C" w:rsidRDefault="006267AF" w:rsidP="000F14FD">
            <w:pPr>
              <w:ind w:left="133"/>
              <w:jc w:val="left"/>
              <w:rPr>
                <w:lang w:val="de-AT"/>
              </w:rPr>
            </w:pPr>
            <w:r w:rsidRPr="0076658C">
              <w:rPr>
                <w:spacing w:val="-2"/>
                <w:lang w:val="de-AT"/>
              </w:rPr>
              <w:t>optional</w:t>
            </w:r>
          </w:p>
        </w:tc>
        <w:tc>
          <w:tcPr>
            <w:tcW w:w="2552" w:type="dxa"/>
          </w:tcPr>
          <w:p w14:paraId="4FA06CD3" w14:textId="77777777" w:rsidR="006267AF" w:rsidRPr="0076658C" w:rsidRDefault="006267AF" w:rsidP="000F14FD">
            <w:pPr>
              <w:ind w:left="133"/>
              <w:jc w:val="left"/>
              <w:rPr>
                <w:lang w:val="de-AT"/>
              </w:rPr>
            </w:pPr>
            <w:r w:rsidRPr="0076658C">
              <w:rPr>
                <w:spacing w:val="-2"/>
                <w:lang w:val="de-AT"/>
              </w:rPr>
              <w:t>optional</w:t>
            </w:r>
          </w:p>
        </w:tc>
        <w:tc>
          <w:tcPr>
            <w:tcW w:w="3544" w:type="dxa"/>
          </w:tcPr>
          <w:p w14:paraId="587BCC78" w14:textId="77777777" w:rsidR="006267AF" w:rsidRPr="0076658C" w:rsidRDefault="006267AF" w:rsidP="000F14FD">
            <w:pPr>
              <w:ind w:left="133"/>
              <w:jc w:val="left"/>
              <w:rPr>
                <w:lang w:val="de-AT"/>
              </w:rPr>
            </w:pPr>
          </w:p>
        </w:tc>
      </w:tr>
    </w:tbl>
    <w:p w14:paraId="20D85525" w14:textId="77777777" w:rsidR="000F14FD" w:rsidRDefault="000F14FD" w:rsidP="000F14FD">
      <w:pPr>
        <w:rPr>
          <w:lang w:val="de-AT"/>
        </w:rPr>
      </w:pPr>
    </w:p>
    <w:p w14:paraId="1B3CA6D1" w14:textId="0215FEB0" w:rsidR="006267AF" w:rsidRPr="000F14FD" w:rsidRDefault="006267AF" w:rsidP="000F14FD">
      <w:pPr>
        <w:shd w:val="clear" w:color="auto" w:fill="DBE5F1" w:themeFill="accent1" w:themeFillTint="33"/>
        <w:rPr>
          <w:b/>
          <w:bCs/>
          <w:lang w:val="de-AT"/>
        </w:rPr>
      </w:pPr>
      <w:r w:rsidRPr="000F14FD">
        <w:rPr>
          <w:b/>
          <w:bCs/>
          <w:lang w:val="de-AT"/>
        </w:rPr>
        <w:t>Aspekt der Präzision</w:t>
      </w:r>
    </w:p>
    <w:tbl>
      <w:tblPr>
        <w:tblStyle w:val="TableNormal"/>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59"/>
        <w:gridCol w:w="2551"/>
        <w:gridCol w:w="3544"/>
      </w:tblGrid>
      <w:tr w:rsidR="006267AF" w:rsidRPr="002921AE" w14:paraId="71AC92E8" w14:textId="77777777" w:rsidTr="002921AE">
        <w:tc>
          <w:tcPr>
            <w:tcW w:w="2122" w:type="dxa"/>
          </w:tcPr>
          <w:p w14:paraId="00D872F3" w14:textId="77777777" w:rsidR="006267AF" w:rsidRPr="002921AE" w:rsidRDefault="006267AF" w:rsidP="00A12EF3">
            <w:pPr>
              <w:ind w:left="133"/>
              <w:jc w:val="left"/>
              <w:rPr>
                <w:b/>
                <w:bCs/>
                <w:lang w:val="de-AT"/>
              </w:rPr>
            </w:pPr>
          </w:p>
          <w:p w14:paraId="0ABE91A6" w14:textId="77777777" w:rsidR="006267AF" w:rsidRPr="002921AE" w:rsidRDefault="006267AF" w:rsidP="00A12EF3">
            <w:pPr>
              <w:ind w:left="133"/>
              <w:jc w:val="left"/>
              <w:rPr>
                <w:b/>
                <w:bCs/>
                <w:lang w:val="de-AT"/>
              </w:rPr>
            </w:pPr>
            <w:r w:rsidRPr="002921AE">
              <w:rPr>
                <w:b/>
                <w:bCs/>
                <w:spacing w:val="-2"/>
                <w:lang w:val="de-AT"/>
              </w:rPr>
              <w:t>Feldname</w:t>
            </w:r>
          </w:p>
        </w:tc>
        <w:tc>
          <w:tcPr>
            <w:tcW w:w="1559" w:type="dxa"/>
          </w:tcPr>
          <w:p w14:paraId="4BE637B7" w14:textId="77777777" w:rsidR="006267AF" w:rsidRPr="002921AE" w:rsidRDefault="006267AF" w:rsidP="00A12EF3">
            <w:pPr>
              <w:ind w:left="133"/>
              <w:jc w:val="left"/>
              <w:rPr>
                <w:b/>
                <w:bCs/>
                <w:lang w:val="de-AT"/>
              </w:rPr>
            </w:pPr>
          </w:p>
          <w:p w14:paraId="59F4457A" w14:textId="77777777" w:rsidR="006267AF" w:rsidRPr="002921AE" w:rsidRDefault="006267AF" w:rsidP="00A12EF3">
            <w:pPr>
              <w:ind w:left="133"/>
              <w:jc w:val="left"/>
              <w:rPr>
                <w:b/>
                <w:bCs/>
                <w:lang w:val="de-AT"/>
              </w:rPr>
            </w:pPr>
            <w:r w:rsidRPr="002921AE">
              <w:rPr>
                <w:b/>
                <w:bCs/>
                <w:spacing w:val="-2"/>
                <w:lang w:val="de-AT"/>
              </w:rPr>
              <w:t>Anforderung</w:t>
            </w:r>
          </w:p>
        </w:tc>
        <w:tc>
          <w:tcPr>
            <w:tcW w:w="2551" w:type="dxa"/>
          </w:tcPr>
          <w:p w14:paraId="0948C521" w14:textId="3DBF8E35" w:rsidR="006267AF" w:rsidRPr="002921AE" w:rsidRDefault="006267AF" w:rsidP="00A12EF3">
            <w:pPr>
              <w:ind w:left="133"/>
              <w:jc w:val="left"/>
              <w:rPr>
                <w:b/>
                <w:bCs/>
                <w:lang w:val="de-AT"/>
              </w:rPr>
            </w:pPr>
            <w:r w:rsidRPr="002921AE">
              <w:rPr>
                <w:b/>
                <w:bCs/>
                <w:lang w:val="de-AT"/>
              </w:rPr>
              <w:t xml:space="preserve">Art </w:t>
            </w:r>
            <w:r w:rsidRPr="002921AE">
              <w:rPr>
                <w:b/>
                <w:bCs/>
                <w:spacing w:val="-5"/>
                <w:lang w:val="de-AT"/>
              </w:rPr>
              <w:t>der</w:t>
            </w:r>
            <w:r w:rsidR="002921AE" w:rsidRPr="002921AE">
              <w:rPr>
                <w:b/>
                <w:bCs/>
                <w:spacing w:val="-5"/>
                <w:lang w:val="de-AT"/>
              </w:rPr>
              <w:t xml:space="preserve"> </w:t>
            </w:r>
            <w:r w:rsidRPr="002921AE">
              <w:rPr>
                <w:b/>
                <w:bCs/>
                <w:spacing w:val="-2"/>
                <w:lang w:val="de-AT"/>
              </w:rPr>
              <w:t>Übereinstimmungs</w:t>
            </w:r>
            <w:r w:rsidR="002921AE" w:rsidRPr="002921AE">
              <w:rPr>
                <w:b/>
                <w:bCs/>
                <w:spacing w:val="-2"/>
                <w:lang w:val="de-AT"/>
              </w:rPr>
              <w:t>-</w:t>
            </w:r>
            <w:r w:rsidRPr="002921AE">
              <w:rPr>
                <w:b/>
                <w:bCs/>
                <w:spacing w:val="-2"/>
                <w:lang w:val="de-AT"/>
              </w:rPr>
              <w:t>anforderung</w:t>
            </w:r>
          </w:p>
        </w:tc>
        <w:tc>
          <w:tcPr>
            <w:tcW w:w="3544" w:type="dxa"/>
          </w:tcPr>
          <w:p w14:paraId="47BF2A67" w14:textId="77777777" w:rsidR="006267AF" w:rsidRPr="002921AE" w:rsidRDefault="006267AF" w:rsidP="00A12EF3">
            <w:pPr>
              <w:ind w:left="133"/>
              <w:jc w:val="left"/>
              <w:rPr>
                <w:b/>
                <w:bCs/>
                <w:lang w:val="de-AT"/>
              </w:rPr>
            </w:pPr>
          </w:p>
          <w:p w14:paraId="0BCA79BA" w14:textId="2E35DF7F" w:rsidR="006267AF" w:rsidRPr="002921AE" w:rsidRDefault="002921AE" w:rsidP="00A12EF3">
            <w:pPr>
              <w:ind w:left="133"/>
              <w:jc w:val="left"/>
              <w:rPr>
                <w:b/>
                <w:bCs/>
                <w:lang w:val="de-AT"/>
              </w:rPr>
            </w:pPr>
            <w:r w:rsidRPr="002921AE">
              <w:rPr>
                <w:b/>
                <w:bCs/>
                <w:spacing w:val="-2"/>
                <w:lang w:val="de-AT"/>
              </w:rPr>
              <w:t>Wert</w:t>
            </w:r>
          </w:p>
        </w:tc>
      </w:tr>
      <w:tr w:rsidR="006267AF" w:rsidRPr="0076658C" w14:paraId="575EEDC0" w14:textId="77777777" w:rsidTr="002921AE">
        <w:tc>
          <w:tcPr>
            <w:tcW w:w="2122" w:type="dxa"/>
          </w:tcPr>
          <w:p w14:paraId="048CD348" w14:textId="77777777" w:rsidR="006267AF" w:rsidRPr="0076658C" w:rsidRDefault="006267AF" w:rsidP="00A12EF3">
            <w:pPr>
              <w:ind w:left="133"/>
              <w:jc w:val="left"/>
              <w:rPr>
                <w:lang w:val="de-AT"/>
              </w:rPr>
            </w:pPr>
            <w:r w:rsidRPr="0076658C">
              <w:rPr>
                <w:lang w:val="de-AT"/>
              </w:rPr>
              <w:t>Mittlerer</w:t>
            </w:r>
            <w:r w:rsidRPr="0076658C">
              <w:rPr>
                <w:spacing w:val="-4"/>
                <w:lang w:val="de-AT"/>
              </w:rPr>
              <w:t xml:space="preserve"> </w:t>
            </w:r>
            <w:r w:rsidRPr="0076658C">
              <w:rPr>
                <w:spacing w:val="-2"/>
                <w:lang w:val="de-AT"/>
              </w:rPr>
              <w:t>Betrag</w:t>
            </w:r>
          </w:p>
        </w:tc>
        <w:tc>
          <w:tcPr>
            <w:tcW w:w="1559" w:type="dxa"/>
          </w:tcPr>
          <w:p w14:paraId="29923485" w14:textId="77777777" w:rsidR="006267AF" w:rsidRPr="0076658C" w:rsidRDefault="006267AF" w:rsidP="00A12EF3">
            <w:pPr>
              <w:ind w:left="133"/>
              <w:jc w:val="left"/>
              <w:rPr>
                <w:lang w:val="de-AT"/>
              </w:rPr>
            </w:pPr>
            <w:r w:rsidRPr="0076658C">
              <w:rPr>
                <w:spacing w:val="-2"/>
                <w:lang w:val="de-AT"/>
              </w:rPr>
              <w:t>optional</w:t>
            </w:r>
          </w:p>
        </w:tc>
        <w:tc>
          <w:tcPr>
            <w:tcW w:w="2551" w:type="dxa"/>
          </w:tcPr>
          <w:p w14:paraId="68F5911B" w14:textId="77777777" w:rsidR="006267AF" w:rsidRPr="0076658C" w:rsidRDefault="006267AF" w:rsidP="00A12EF3">
            <w:pPr>
              <w:ind w:left="133"/>
              <w:jc w:val="left"/>
              <w:rPr>
                <w:lang w:val="de-AT"/>
              </w:rPr>
            </w:pPr>
            <w:r w:rsidRPr="0076658C">
              <w:rPr>
                <w:spacing w:val="-2"/>
                <w:lang w:val="de-AT"/>
              </w:rPr>
              <w:t>optional</w:t>
            </w:r>
          </w:p>
        </w:tc>
        <w:tc>
          <w:tcPr>
            <w:tcW w:w="3544" w:type="dxa"/>
          </w:tcPr>
          <w:p w14:paraId="2FCC9AE4" w14:textId="77777777" w:rsidR="006267AF" w:rsidRPr="0076658C" w:rsidRDefault="006267AF" w:rsidP="00A12EF3">
            <w:pPr>
              <w:ind w:left="133"/>
              <w:jc w:val="left"/>
              <w:rPr>
                <w:lang w:val="de-AT"/>
              </w:rPr>
            </w:pPr>
          </w:p>
        </w:tc>
      </w:tr>
      <w:tr w:rsidR="006267AF" w:rsidRPr="0076658C" w14:paraId="45A99F3A" w14:textId="77777777" w:rsidTr="002921AE">
        <w:tc>
          <w:tcPr>
            <w:tcW w:w="2122" w:type="dxa"/>
          </w:tcPr>
          <w:p w14:paraId="6FD3BF2E" w14:textId="77777777" w:rsidR="006267AF" w:rsidRPr="0076658C" w:rsidRDefault="006267AF" w:rsidP="00A12EF3">
            <w:pPr>
              <w:ind w:left="133"/>
              <w:jc w:val="left"/>
              <w:rPr>
                <w:lang w:val="de-AT"/>
              </w:rPr>
            </w:pPr>
            <w:r w:rsidRPr="0076658C">
              <w:rPr>
                <w:lang w:val="de-AT"/>
              </w:rPr>
              <w:t xml:space="preserve">Art </w:t>
            </w:r>
            <w:r w:rsidRPr="0076658C">
              <w:rPr>
                <w:spacing w:val="-5"/>
                <w:lang w:val="de-AT"/>
              </w:rPr>
              <w:t xml:space="preserve">der </w:t>
            </w:r>
            <w:r w:rsidRPr="0076658C">
              <w:rPr>
                <w:spacing w:val="-2"/>
                <w:lang w:val="de-AT"/>
              </w:rPr>
              <w:t>Unsicherheits- verteilung</w:t>
            </w:r>
          </w:p>
        </w:tc>
        <w:tc>
          <w:tcPr>
            <w:tcW w:w="1559" w:type="dxa"/>
          </w:tcPr>
          <w:p w14:paraId="295A3F26" w14:textId="77777777" w:rsidR="006267AF" w:rsidRPr="0076658C" w:rsidRDefault="006267AF" w:rsidP="00A12EF3">
            <w:pPr>
              <w:ind w:left="133"/>
              <w:jc w:val="left"/>
              <w:rPr>
                <w:lang w:val="de-AT"/>
              </w:rPr>
            </w:pPr>
            <w:r w:rsidRPr="0076658C">
              <w:rPr>
                <w:spacing w:val="-2"/>
                <w:lang w:val="de-AT"/>
              </w:rPr>
              <w:t>optional</w:t>
            </w:r>
          </w:p>
        </w:tc>
        <w:tc>
          <w:tcPr>
            <w:tcW w:w="2551" w:type="dxa"/>
          </w:tcPr>
          <w:p w14:paraId="06355CF7" w14:textId="77777777" w:rsidR="006267AF" w:rsidRPr="0076658C" w:rsidRDefault="006267AF" w:rsidP="00A12EF3">
            <w:pPr>
              <w:ind w:left="133"/>
              <w:jc w:val="left"/>
              <w:rPr>
                <w:lang w:val="de-AT"/>
              </w:rPr>
            </w:pPr>
            <w:r w:rsidRPr="0076658C">
              <w:rPr>
                <w:spacing w:val="-2"/>
                <w:lang w:val="de-AT"/>
              </w:rPr>
              <w:t>optional</w:t>
            </w:r>
          </w:p>
        </w:tc>
        <w:tc>
          <w:tcPr>
            <w:tcW w:w="3544" w:type="dxa"/>
          </w:tcPr>
          <w:p w14:paraId="483C2022" w14:textId="77777777" w:rsidR="006267AF" w:rsidRPr="0076658C" w:rsidRDefault="006267AF" w:rsidP="00A12EF3">
            <w:pPr>
              <w:ind w:left="133"/>
              <w:jc w:val="left"/>
              <w:rPr>
                <w:lang w:val="de-AT"/>
              </w:rPr>
            </w:pPr>
          </w:p>
        </w:tc>
      </w:tr>
      <w:tr w:rsidR="006267AF" w:rsidRPr="0076658C" w14:paraId="6683C216" w14:textId="77777777" w:rsidTr="002921AE">
        <w:tc>
          <w:tcPr>
            <w:tcW w:w="2122" w:type="dxa"/>
          </w:tcPr>
          <w:p w14:paraId="174E5CF9" w14:textId="77777777" w:rsidR="006267AF" w:rsidRPr="0076658C" w:rsidRDefault="006267AF" w:rsidP="00A12EF3">
            <w:pPr>
              <w:ind w:left="133"/>
              <w:jc w:val="left"/>
              <w:rPr>
                <w:lang w:val="de-AT"/>
              </w:rPr>
            </w:pPr>
            <w:r w:rsidRPr="0076658C">
              <w:rPr>
                <w:spacing w:val="-2"/>
                <w:lang w:val="de-AT"/>
              </w:rPr>
              <w:t xml:space="preserve">Relative Standard-abweichung </w:t>
            </w:r>
            <w:r w:rsidRPr="0076658C">
              <w:rPr>
                <w:lang w:val="de-AT"/>
              </w:rPr>
              <w:t>in</w:t>
            </w:r>
            <w:r w:rsidRPr="0076658C">
              <w:rPr>
                <w:spacing w:val="-12"/>
                <w:lang w:val="de-AT"/>
              </w:rPr>
              <w:t xml:space="preserve"> </w:t>
            </w:r>
            <w:r w:rsidRPr="0076658C">
              <w:rPr>
                <w:lang w:val="de-AT"/>
              </w:rPr>
              <w:t>%</w:t>
            </w:r>
          </w:p>
        </w:tc>
        <w:tc>
          <w:tcPr>
            <w:tcW w:w="1559" w:type="dxa"/>
          </w:tcPr>
          <w:p w14:paraId="34517B53" w14:textId="77777777" w:rsidR="006267AF" w:rsidRPr="0076658C" w:rsidRDefault="006267AF" w:rsidP="00A12EF3">
            <w:pPr>
              <w:ind w:left="133"/>
              <w:jc w:val="left"/>
              <w:rPr>
                <w:lang w:val="de-AT"/>
              </w:rPr>
            </w:pPr>
            <w:r w:rsidRPr="0076658C">
              <w:rPr>
                <w:spacing w:val="-2"/>
                <w:lang w:val="de-AT"/>
              </w:rPr>
              <w:t>optional</w:t>
            </w:r>
          </w:p>
        </w:tc>
        <w:tc>
          <w:tcPr>
            <w:tcW w:w="2551" w:type="dxa"/>
          </w:tcPr>
          <w:p w14:paraId="34F4E1D7" w14:textId="77777777" w:rsidR="006267AF" w:rsidRPr="0076658C" w:rsidRDefault="006267AF" w:rsidP="00A12EF3">
            <w:pPr>
              <w:ind w:left="133"/>
              <w:jc w:val="left"/>
              <w:rPr>
                <w:lang w:val="de-AT"/>
              </w:rPr>
            </w:pPr>
            <w:r w:rsidRPr="0076658C">
              <w:rPr>
                <w:spacing w:val="-2"/>
                <w:lang w:val="de-AT"/>
              </w:rPr>
              <w:t>optional</w:t>
            </w:r>
          </w:p>
        </w:tc>
        <w:tc>
          <w:tcPr>
            <w:tcW w:w="3544" w:type="dxa"/>
          </w:tcPr>
          <w:p w14:paraId="3188C1E8" w14:textId="77777777" w:rsidR="006267AF" w:rsidRPr="0076658C" w:rsidRDefault="006267AF" w:rsidP="00A12EF3">
            <w:pPr>
              <w:ind w:left="133"/>
              <w:jc w:val="left"/>
              <w:rPr>
                <w:lang w:val="de-AT"/>
              </w:rPr>
            </w:pPr>
          </w:p>
        </w:tc>
      </w:tr>
      <w:tr w:rsidR="006267AF" w:rsidRPr="0076658C" w14:paraId="5DF34300" w14:textId="77777777" w:rsidTr="002921AE">
        <w:tc>
          <w:tcPr>
            <w:tcW w:w="2122" w:type="dxa"/>
          </w:tcPr>
          <w:p w14:paraId="67B9B9E7" w14:textId="77777777" w:rsidR="006267AF" w:rsidRPr="0076658C" w:rsidRDefault="006267AF" w:rsidP="00A12EF3">
            <w:pPr>
              <w:ind w:left="133"/>
              <w:jc w:val="left"/>
              <w:rPr>
                <w:lang w:val="de-AT"/>
              </w:rPr>
            </w:pPr>
            <w:r w:rsidRPr="0076658C">
              <w:rPr>
                <w:spacing w:val="-2"/>
                <w:lang w:val="de-AT"/>
              </w:rPr>
              <w:t>Bemerkung</w:t>
            </w:r>
          </w:p>
        </w:tc>
        <w:tc>
          <w:tcPr>
            <w:tcW w:w="1559" w:type="dxa"/>
          </w:tcPr>
          <w:p w14:paraId="5B1DD30B" w14:textId="77777777" w:rsidR="006267AF" w:rsidRPr="0076658C" w:rsidRDefault="006267AF" w:rsidP="00A12EF3">
            <w:pPr>
              <w:ind w:left="133"/>
              <w:jc w:val="left"/>
              <w:rPr>
                <w:lang w:val="de-AT"/>
              </w:rPr>
            </w:pPr>
            <w:r w:rsidRPr="0076658C">
              <w:rPr>
                <w:spacing w:val="-2"/>
                <w:lang w:val="de-AT"/>
              </w:rPr>
              <w:t>optional</w:t>
            </w:r>
          </w:p>
        </w:tc>
        <w:tc>
          <w:tcPr>
            <w:tcW w:w="2551" w:type="dxa"/>
          </w:tcPr>
          <w:p w14:paraId="22363E11" w14:textId="77777777" w:rsidR="006267AF" w:rsidRPr="0076658C" w:rsidRDefault="006267AF" w:rsidP="00A12EF3">
            <w:pPr>
              <w:ind w:left="133"/>
              <w:jc w:val="left"/>
              <w:rPr>
                <w:lang w:val="de-AT"/>
              </w:rPr>
            </w:pPr>
            <w:r w:rsidRPr="0076658C">
              <w:rPr>
                <w:spacing w:val="-2"/>
                <w:lang w:val="de-AT"/>
              </w:rPr>
              <w:t>optional</w:t>
            </w:r>
          </w:p>
        </w:tc>
        <w:tc>
          <w:tcPr>
            <w:tcW w:w="3544" w:type="dxa"/>
          </w:tcPr>
          <w:p w14:paraId="15F7C953" w14:textId="77777777" w:rsidR="006267AF" w:rsidRPr="0076658C" w:rsidRDefault="006267AF" w:rsidP="00A12EF3">
            <w:pPr>
              <w:ind w:left="133"/>
              <w:jc w:val="left"/>
              <w:rPr>
                <w:lang w:val="de-AT"/>
              </w:rPr>
            </w:pPr>
          </w:p>
        </w:tc>
      </w:tr>
    </w:tbl>
    <w:p w14:paraId="141E8657" w14:textId="77777777" w:rsidR="000F14FD" w:rsidRDefault="000F14FD" w:rsidP="000F14FD">
      <w:pPr>
        <w:rPr>
          <w:lang w:val="de-AT"/>
        </w:rPr>
      </w:pPr>
    </w:p>
    <w:p w14:paraId="585E4CA3" w14:textId="2647308E" w:rsidR="006267AF" w:rsidRPr="006137B6" w:rsidRDefault="006267AF" w:rsidP="000F14FD">
      <w:pPr>
        <w:shd w:val="clear" w:color="auto" w:fill="DBE5F1" w:themeFill="accent1" w:themeFillTint="33"/>
        <w:rPr>
          <w:b/>
          <w:bCs/>
          <w:lang w:val="de-AT"/>
        </w:rPr>
      </w:pPr>
      <w:r w:rsidRPr="006137B6">
        <w:rPr>
          <w:b/>
          <w:bCs/>
          <w:lang w:val="de-AT"/>
        </w:rPr>
        <w:t>Aspekt der Vollständigkeit</w:t>
      </w:r>
    </w:p>
    <w:tbl>
      <w:tblPr>
        <w:tblStyle w:val="TableNormal"/>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60"/>
        <w:gridCol w:w="2551"/>
        <w:gridCol w:w="3543"/>
      </w:tblGrid>
      <w:tr w:rsidR="006267AF" w:rsidRPr="002921AE" w14:paraId="556E7A3C" w14:textId="77777777" w:rsidTr="002921AE">
        <w:tc>
          <w:tcPr>
            <w:tcW w:w="2122" w:type="dxa"/>
          </w:tcPr>
          <w:p w14:paraId="34AEE9CC" w14:textId="77777777" w:rsidR="006267AF" w:rsidRPr="002921AE" w:rsidRDefault="006267AF" w:rsidP="00A12EF3">
            <w:pPr>
              <w:ind w:left="133"/>
              <w:jc w:val="left"/>
              <w:rPr>
                <w:b/>
                <w:bCs/>
                <w:lang w:val="de-AT"/>
              </w:rPr>
            </w:pPr>
          </w:p>
          <w:p w14:paraId="354C161F" w14:textId="77777777" w:rsidR="006267AF" w:rsidRPr="002921AE" w:rsidRDefault="006267AF" w:rsidP="00A12EF3">
            <w:pPr>
              <w:ind w:left="133"/>
              <w:jc w:val="left"/>
              <w:rPr>
                <w:b/>
                <w:bCs/>
                <w:lang w:val="de-AT"/>
              </w:rPr>
            </w:pPr>
            <w:r w:rsidRPr="002921AE">
              <w:rPr>
                <w:b/>
                <w:bCs/>
                <w:spacing w:val="-2"/>
                <w:lang w:val="de-AT"/>
              </w:rPr>
              <w:t>Feldname</w:t>
            </w:r>
          </w:p>
        </w:tc>
        <w:tc>
          <w:tcPr>
            <w:tcW w:w="1560" w:type="dxa"/>
          </w:tcPr>
          <w:p w14:paraId="42F96307" w14:textId="77777777" w:rsidR="006267AF" w:rsidRPr="002921AE" w:rsidRDefault="006267AF" w:rsidP="00A12EF3">
            <w:pPr>
              <w:ind w:left="133"/>
              <w:jc w:val="left"/>
              <w:rPr>
                <w:b/>
                <w:bCs/>
                <w:lang w:val="de-AT"/>
              </w:rPr>
            </w:pPr>
          </w:p>
          <w:p w14:paraId="7458CD1F" w14:textId="77777777" w:rsidR="006267AF" w:rsidRPr="002921AE" w:rsidRDefault="006267AF" w:rsidP="00A12EF3">
            <w:pPr>
              <w:ind w:left="133"/>
              <w:jc w:val="left"/>
              <w:rPr>
                <w:b/>
                <w:bCs/>
                <w:lang w:val="de-AT"/>
              </w:rPr>
            </w:pPr>
            <w:r w:rsidRPr="002921AE">
              <w:rPr>
                <w:b/>
                <w:bCs/>
                <w:spacing w:val="-2"/>
                <w:lang w:val="de-AT"/>
              </w:rPr>
              <w:t>Anforderung</w:t>
            </w:r>
          </w:p>
        </w:tc>
        <w:tc>
          <w:tcPr>
            <w:tcW w:w="2551" w:type="dxa"/>
          </w:tcPr>
          <w:p w14:paraId="0DC20657" w14:textId="77777777" w:rsidR="006267AF" w:rsidRPr="002921AE" w:rsidRDefault="006267AF" w:rsidP="00A12EF3">
            <w:pPr>
              <w:ind w:left="133"/>
              <w:jc w:val="left"/>
              <w:rPr>
                <w:b/>
                <w:bCs/>
                <w:lang w:val="de-AT"/>
              </w:rPr>
            </w:pPr>
            <w:r w:rsidRPr="002921AE">
              <w:rPr>
                <w:b/>
                <w:bCs/>
                <w:lang w:val="de-AT"/>
              </w:rPr>
              <w:t xml:space="preserve">Art der </w:t>
            </w:r>
            <w:r w:rsidRPr="002921AE">
              <w:rPr>
                <w:b/>
                <w:bCs/>
                <w:spacing w:val="-2"/>
                <w:lang w:val="de-AT"/>
              </w:rPr>
              <w:t>Übereinstimmungs-</w:t>
            </w:r>
          </w:p>
          <w:p w14:paraId="6779F69E" w14:textId="77777777" w:rsidR="006267AF" w:rsidRPr="002921AE" w:rsidRDefault="006267AF" w:rsidP="00A12EF3">
            <w:pPr>
              <w:ind w:left="133"/>
              <w:jc w:val="left"/>
              <w:rPr>
                <w:b/>
                <w:bCs/>
                <w:lang w:val="de-AT"/>
              </w:rPr>
            </w:pPr>
            <w:r w:rsidRPr="002921AE">
              <w:rPr>
                <w:b/>
                <w:bCs/>
                <w:spacing w:val="-2"/>
                <w:lang w:val="de-AT"/>
              </w:rPr>
              <w:t>anforderung</w:t>
            </w:r>
          </w:p>
        </w:tc>
        <w:tc>
          <w:tcPr>
            <w:tcW w:w="3543" w:type="dxa"/>
          </w:tcPr>
          <w:p w14:paraId="4CF70262" w14:textId="77777777" w:rsidR="006267AF" w:rsidRPr="002921AE" w:rsidRDefault="006267AF" w:rsidP="00A12EF3">
            <w:pPr>
              <w:ind w:left="133"/>
              <w:jc w:val="left"/>
              <w:rPr>
                <w:b/>
                <w:bCs/>
                <w:lang w:val="de-AT"/>
              </w:rPr>
            </w:pPr>
          </w:p>
          <w:p w14:paraId="3B235486" w14:textId="739B978B" w:rsidR="006267AF" w:rsidRPr="002921AE" w:rsidRDefault="00D35EC6" w:rsidP="00A12EF3">
            <w:pPr>
              <w:ind w:left="133"/>
              <w:jc w:val="left"/>
              <w:rPr>
                <w:b/>
                <w:bCs/>
                <w:lang w:val="de-AT"/>
              </w:rPr>
            </w:pPr>
            <w:r>
              <w:rPr>
                <w:b/>
                <w:bCs/>
                <w:spacing w:val="-2"/>
                <w:lang w:val="de-AT"/>
              </w:rPr>
              <w:t>Wert</w:t>
            </w:r>
          </w:p>
        </w:tc>
      </w:tr>
      <w:tr w:rsidR="006267AF" w:rsidRPr="004E4D99" w14:paraId="4D40917F" w14:textId="77777777" w:rsidTr="002921AE">
        <w:tc>
          <w:tcPr>
            <w:tcW w:w="2122" w:type="dxa"/>
          </w:tcPr>
          <w:p w14:paraId="0A543CAC" w14:textId="77777777" w:rsidR="006267AF" w:rsidRPr="0076658C" w:rsidRDefault="006267AF" w:rsidP="006137B6">
            <w:pPr>
              <w:ind w:left="133" w:right="134"/>
              <w:jc w:val="left"/>
              <w:rPr>
                <w:lang w:val="de-AT"/>
              </w:rPr>
            </w:pPr>
            <w:r w:rsidRPr="0076658C">
              <w:rPr>
                <w:lang w:val="de-AT"/>
              </w:rPr>
              <w:t xml:space="preserve">Grundsätze für </w:t>
            </w:r>
            <w:r w:rsidRPr="0076658C">
              <w:rPr>
                <w:spacing w:val="-5"/>
                <w:lang w:val="de-AT"/>
              </w:rPr>
              <w:t xml:space="preserve">die </w:t>
            </w:r>
            <w:r w:rsidRPr="0076658C">
              <w:rPr>
                <w:spacing w:val="-2"/>
                <w:lang w:val="de-AT"/>
              </w:rPr>
              <w:t>Nichtbetrachtung</w:t>
            </w:r>
            <w:r w:rsidRPr="0076658C">
              <w:rPr>
                <w:spacing w:val="-9"/>
                <w:lang w:val="de-AT"/>
              </w:rPr>
              <w:t xml:space="preserve"> </w:t>
            </w:r>
            <w:r w:rsidRPr="0076658C">
              <w:rPr>
                <w:spacing w:val="-2"/>
                <w:lang w:val="de-AT"/>
              </w:rPr>
              <w:t xml:space="preserve">von </w:t>
            </w:r>
            <w:r w:rsidRPr="0076658C">
              <w:rPr>
                <w:lang w:val="de-AT"/>
              </w:rPr>
              <w:t xml:space="preserve">Daten und für </w:t>
            </w:r>
            <w:r w:rsidRPr="0076658C">
              <w:rPr>
                <w:spacing w:val="-2"/>
                <w:lang w:val="de-AT"/>
              </w:rPr>
              <w:t>Vollständigkeit</w:t>
            </w:r>
          </w:p>
        </w:tc>
        <w:tc>
          <w:tcPr>
            <w:tcW w:w="1560" w:type="dxa"/>
          </w:tcPr>
          <w:p w14:paraId="5CA84309" w14:textId="77777777" w:rsidR="006267AF" w:rsidRPr="0076658C" w:rsidRDefault="006267AF" w:rsidP="00A12EF3">
            <w:pPr>
              <w:ind w:left="133"/>
              <w:jc w:val="left"/>
              <w:rPr>
                <w:lang w:val="de-AT"/>
              </w:rPr>
            </w:pPr>
            <w:r w:rsidRPr="0076658C">
              <w:rPr>
                <w:spacing w:val="-2"/>
                <w:lang w:val="de-AT"/>
              </w:rPr>
              <w:t>empfohlen</w:t>
            </w:r>
          </w:p>
        </w:tc>
        <w:tc>
          <w:tcPr>
            <w:tcW w:w="2551" w:type="dxa"/>
          </w:tcPr>
          <w:p w14:paraId="3E20A515" w14:textId="77777777" w:rsidR="006267AF" w:rsidRPr="0076658C" w:rsidRDefault="006267AF" w:rsidP="00A12EF3">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43" w:type="dxa"/>
          </w:tcPr>
          <w:p w14:paraId="0569F74A" w14:textId="77777777" w:rsidR="006267AF" w:rsidRPr="0076658C" w:rsidRDefault="006267AF" w:rsidP="00A12EF3">
            <w:pPr>
              <w:ind w:left="133"/>
              <w:jc w:val="left"/>
              <w:rPr>
                <w:lang w:val="de-AT"/>
              </w:rPr>
            </w:pPr>
          </w:p>
        </w:tc>
      </w:tr>
      <w:tr w:rsidR="006267AF" w:rsidRPr="004E4D99" w14:paraId="15455206" w14:textId="77777777" w:rsidTr="002921AE">
        <w:tc>
          <w:tcPr>
            <w:tcW w:w="2122" w:type="dxa"/>
          </w:tcPr>
          <w:p w14:paraId="411A9725" w14:textId="77777777" w:rsidR="006267AF" w:rsidRPr="0076658C" w:rsidRDefault="006267AF" w:rsidP="00A12EF3">
            <w:pPr>
              <w:ind w:left="133"/>
              <w:jc w:val="left"/>
              <w:rPr>
                <w:lang w:val="de-AT"/>
              </w:rPr>
            </w:pPr>
            <w:r w:rsidRPr="0076658C">
              <w:rPr>
                <w:lang w:val="de-AT"/>
              </w:rPr>
              <w:t xml:space="preserve">Abweichung von Grundsätzen für die </w:t>
            </w:r>
            <w:r w:rsidRPr="0076658C">
              <w:rPr>
                <w:spacing w:val="-2"/>
                <w:lang w:val="de-AT"/>
              </w:rPr>
              <w:t>Nichtbetrachtung</w:t>
            </w:r>
            <w:r w:rsidRPr="0076658C">
              <w:rPr>
                <w:spacing w:val="-9"/>
                <w:lang w:val="de-AT"/>
              </w:rPr>
              <w:t xml:space="preserve"> </w:t>
            </w:r>
            <w:r w:rsidRPr="0076658C">
              <w:rPr>
                <w:spacing w:val="-2"/>
                <w:lang w:val="de-AT"/>
              </w:rPr>
              <w:t xml:space="preserve">von </w:t>
            </w:r>
            <w:r w:rsidRPr="0076658C">
              <w:rPr>
                <w:lang w:val="de-AT"/>
              </w:rPr>
              <w:t xml:space="preserve">Daten und für </w:t>
            </w:r>
            <w:r w:rsidRPr="0076658C">
              <w:rPr>
                <w:spacing w:val="-2"/>
                <w:lang w:val="de-AT"/>
              </w:rPr>
              <w:t>Vollständigkeit/Erläuterungen</w:t>
            </w:r>
          </w:p>
        </w:tc>
        <w:tc>
          <w:tcPr>
            <w:tcW w:w="1560" w:type="dxa"/>
          </w:tcPr>
          <w:p w14:paraId="34253066" w14:textId="77777777" w:rsidR="006267AF" w:rsidRPr="0076658C" w:rsidRDefault="006267AF" w:rsidP="00A12EF3">
            <w:pPr>
              <w:ind w:left="133"/>
              <w:jc w:val="left"/>
              <w:rPr>
                <w:lang w:val="de-AT"/>
              </w:rPr>
            </w:pPr>
            <w:r w:rsidRPr="0076658C">
              <w:rPr>
                <w:spacing w:val="-2"/>
                <w:lang w:val="de-AT"/>
              </w:rPr>
              <w:t>empfohlen</w:t>
            </w:r>
          </w:p>
        </w:tc>
        <w:tc>
          <w:tcPr>
            <w:tcW w:w="2551" w:type="dxa"/>
          </w:tcPr>
          <w:p w14:paraId="11BE7740" w14:textId="77777777" w:rsidR="006267AF" w:rsidRPr="0076658C" w:rsidRDefault="006267AF" w:rsidP="00A12EF3">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43" w:type="dxa"/>
          </w:tcPr>
          <w:p w14:paraId="52F17C95" w14:textId="77777777" w:rsidR="006267AF" w:rsidRPr="0076658C" w:rsidRDefault="006267AF" w:rsidP="00A12EF3">
            <w:pPr>
              <w:ind w:left="133"/>
              <w:jc w:val="left"/>
              <w:rPr>
                <w:lang w:val="de-AT"/>
              </w:rPr>
            </w:pPr>
          </w:p>
        </w:tc>
      </w:tr>
    </w:tbl>
    <w:p w14:paraId="13CFFCA4" w14:textId="77777777" w:rsidR="000F14FD" w:rsidRDefault="000F14FD" w:rsidP="000F14FD">
      <w:pPr>
        <w:rPr>
          <w:lang w:val="de-AT"/>
        </w:rPr>
      </w:pPr>
    </w:p>
    <w:p w14:paraId="1F686741" w14:textId="3C639D19" w:rsidR="006267AF" w:rsidRPr="006137B6" w:rsidRDefault="006267AF" w:rsidP="000F14FD">
      <w:pPr>
        <w:shd w:val="clear" w:color="auto" w:fill="DBE5F1" w:themeFill="accent1" w:themeFillTint="33"/>
        <w:rPr>
          <w:b/>
          <w:bCs/>
          <w:lang w:val="de-AT"/>
        </w:rPr>
      </w:pPr>
      <w:r w:rsidRPr="006137B6">
        <w:rPr>
          <w:b/>
          <w:bCs/>
          <w:lang w:val="de-AT"/>
        </w:rPr>
        <w:lastRenderedPageBreak/>
        <w:t>Aspekt der Konsistenz</w:t>
      </w:r>
    </w:p>
    <w:tbl>
      <w:tblPr>
        <w:tblStyle w:val="TableNormal"/>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1560"/>
        <w:gridCol w:w="2550"/>
        <w:gridCol w:w="3544"/>
      </w:tblGrid>
      <w:tr w:rsidR="006267AF" w:rsidRPr="009776FD" w14:paraId="795350CD" w14:textId="77777777" w:rsidTr="009776FD">
        <w:tc>
          <w:tcPr>
            <w:tcW w:w="2112" w:type="dxa"/>
          </w:tcPr>
          <w:p w14:paraId="034DEF80" w14:textId="77777777" w:rsidR="006267AF" w:rsidRPr="009776FD" w:rsidRDefault="006267AF" w:rsidP="00A12EF3">
            <w:pPr>
              <w:ind w:left="133"/>
              <w:jc w:val="left"/>
              <w:rPr>
                <w:b/>
                <w:bCs/>
                <w:lang w:val="de-AT"/>
              </w:rPr>
            </w:pPr>
          </w:p>
          <w:p w14:paraId="5FE9AE88" w14:textId="77777777" w:rsidR="006267AF" w:rsidRPr="009776FD" w:rsidRDefault="006267AF" w:rsidP="00A12EF3">
            <w:pPr>
              <w:ind w:left="133"/>
              <w:jc w:val="left"/>
              <w:rPr>
                <w:b/>
                <w:bCs/>
                <w:lang w:val="de-AT"/>
              </w:rPr>
            </w:pPr>
            <w:r w:rsidRPr="009776FD">
              <w:rPr>
                <w:b/>
                <w:bCs/>
                <w:spacing w:val="-2"/>
                <w:lang w:val="de-AT"/>
              </w:rPr>
              <w:t>Feldname</w:t>
            </w:r>
          </w:p>
        </w:tc>
        <w:tc>
          <w:tcPr>
            <w:tcW w:w="1560" w:type="dxa"/>
          </w:tcPr>
          <w:p w14:paraId="22D9779E" w14:textId="77777777" w:rsidR="006267AF" w:rsidRPr="009776FD" w:rsidRDefault="006267AF" w:rsidP="00A12EF3">
            <w:pPr>
              <w:ind w:left="133"/>
              <w:jc w:val="left"/>
              <w:rPr>
                <w:b/>
                <w:bCs/>
                <w:lang w:val="de-AT"/>
              </w:rPr>
            </w:pPr>
          </w:p>
          <w:p w14:paraId="0BCEBB93" w14:textId="77777777" w:rsidR="006267AF" w:rsidRPr="009776FD" w:rsidRDefault="006267AF" w:rsidP="00A12EF3">
            <w:pPr>
              <w:ind w:left="133"/>
              <w:jc w:val="left"/>
              <w:rPr>
                <w:b/>
                <w:bCs/>
                <w:lang w:val="de-AT"/>
              </w:rPr>
            </w:pPr>
            <w:r w:rsidRPr="009776FD">
              <w:rPr>
                <w:b/>
                <w:bCs/>
                <w:spacing w:val="-2"/>
                <w:lang w:val="de-AT"/>
              </w:rPr>
              <w:t>Anforderung</w:t>
            </w:r>
          </w:p>
        </w:tc>
        <w:tc>
          <w:tcPr>
            <w:tcW w:w="2550" w:type="dxa"/>
          </w:tcPr>
          <w:p w14:paraId="14FE9B58" w14:textId="77777777" w:rsidR="006267AF" w:rsidRPr="009776FD" w:rsidRDefault="006267AF" w:rsidP="00A12EF3">
            <w:pPr>
              <w:ind w:left="133"/>
              <w:jc w:val="left"/>
              <w:rPr>
                <w:b/>
                <w:bCs/>
                <w:lang w:val="de-AT"/>
              </w:rPr>
            </w:pPr>
            <w:r w:rsidRPr="009776FD">
              <w:rPr>
                <w:b/>
                <w:bCs/>
                <w:lang w:val="de-AT"/>
              </w:rPr>
              <w:t xml:space="preserve">Art </w:t>
            </w:r>
            <w:r w:rsidRPr="009776FD">
              <w:rPr>
                <w:b/>
                <w:bCs/>
                <w:spacing w:val="-5"/>
                <w:lang w:val="de-AT"/>
              </w:rPr>
              <w:t>der</w:t>
            </w:r>
          </w:p>
          <w:p w14:paraId="069A4781" w14:textId="4A149C77" w:rsidR="006267AF" w:rsidRPr="009776FD" w:rsidRDefault="006267AF" w:rsidP="00A12EF3">
            <w:pPr>
              <w:ind w:left="133"/>
              <w:jc w:val="left"/>
              <w:rPr>
                <w:b/>
                <w:bCs/>
                <w:lang w:val="de-AT"/>
              </w:rPr>
            </w:pPr>
            <w:r w:rsidRPr="009776FD">
              <w:rPr>
                <w:b/>
                <w:bCs/>
                <w:spacing w:val="-2"/>
                <w:lang w:val="de-AT"/>
              </w:rPr>
              <w:t>Übereinstimmungsanforderung</w:t>
            </w:r>
          </w:p>
        </w:tc>
        <w:tc>
          <w:tcPr>
            <w:tcW w:w="3544" w:type="dxa"/>
          </w:tcPr>
          <w:p w14:paraId="67B5CCBE" w14:textId="77777777" w:rsidR="006267AF" w:rsidRPr="009776FD" w:rsidRDefault="006267AF" w:rsidP="00A12EF3">
            <w:pPr>
              <w:ind w:left="133"/>
              <w:jc w:val="left"/>
              <w:rPr>
                <w:b/>
                <w:bCs/>
                <w:lang w:val="de-AT"/>
              </w:rPr>
            </w:pPr>
          </w:p>
          <w:p w14:paraId="447C8DA8" w14:textId="62618CF6" w:rsidR="006267AF" w:rsidRPr="009776FD" w:rsidRDefault="002921AE" w:rsidP="00A12EF3">
            <w:pPr>
              <w:ind w:left="133"/>
              <w:jc w:val="left"/>
              <w:rPr>
                <w:b/>
                <w:bCs/>
                <w:lang w:val="de-AT"/>
              </w:rPr>
            </w:pPr>
            <w:r>
              <w:rPr>
                <w:b/>
                <w:bCs/>
                <w:spacing w:val="-2"/>
                <w:lang w:val="de-AT"/>
              </w:rPr>
              <w:t>Wert</w:t>
            </w:r>
          </w:p>
        </w:tc>
      </w:tr>
      <w:tr w:rsidR="006267AF" w:rsidRPr="004E4D99" w14:paraId="4534AB0D" w14:textId="77777777" w:rsidTr="009776FD">
        <w:tc>
          <w:tcPr>
            <w:tcW w:w="2112" w:type="dxa"/>
          </w:tcPr>
          <w:p w14:paraId="0C4FC276" w14:textId="77777777" w:rsidR="006267AF" w:rsidRPr="0076658C" w:rsidRDefault="006267AF" w:rsidP="00A12EF3">
            <w:pPr>
              <w:ind w:left="133"/>
              <w:jc w:val="left"/>
              <w:rPr>
                <w:lang w:val="de-AT"/>
              </w:rPr>
            </w:pPr>
            <w:r w:rsidRPr="0076658C">
              <w:rPr>
                <w:lang w:val="de-AT"/>
              </w:rPr>
              <w:t>Art</w:t>
            </w:r>
            <w:r w:rsidRPr="0076658C">
              <w:rPr>
                <w:spacing w:val="-2"/>
                <w:lang w:val="de-AT"/>
              </w:rPr>
              <w:t xml:space="preserve"> </w:t>
            </w:r>
            <w:r w:rsidRPr="0076658C">
              <w:rPr>
                <w:lang w:val="de-AT"/>
              </w:rPr>
              <w:t xml:space="preserve">des </w:t>
            </w:r>
            <w:r w:rsidRPr="0076658C">
              <w:rPr>
                <w:spacing w:val="-2"/>
                <w:lang w:val="de-AT"/>
              </w:rPr>
              <w:t>Datensatzes</w:t>
            </w:r>
          </w:p>
        </w:tc>
        <w:tc>
          <w:tcPr>
            <w:tcW w:w="1560" w:type="dxa"/>
          </w:tcPr>
          <w:p w14:paraId="6AE3D140" w14:textId="77777777" w:rsidR="006267AF" w:rsidRPr="0076658C" w:rsidRDefault="006267AF" w:rsidP="00A12EF3">
            <w:pPr>
              <w:ind w:left="133"/>
              <w:jc w:val="left"/>
              <w:rPr>
                <w:lang w:val="de-AT"/>
              </w:rPr>
            </w:pPr>
            <w:r w:rsidRPr="0076658C">
              <w:rPr>
                <w:spacing w:val="-2"/>
                <w:lang w:val="de-AT"/>
              </w:rPr>
              <w:t>empfohlen</w:t>
            </w:r>
          </w:p>
        </w:tc>
        <w:tc>
          <w:tcPr>
            <w:tcW w:w="2550" w:type="dxa"/>
          </w:tcPr>
          <w:p w14:paraId="40DF80C8" w14:textId="77777777" w:rsidR="006267AF" w:rsidRPr="0076658C" w:rsidRDefault="006267AF" w:rsidP="00A12EF3">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595C4E4C" w14:textId="77777777" w:rsidR="006267AF" w:rsidRPr="0076658C" w:rsidRDefault="006267AF" w:rsidP="00A12EF3">
            <w:pPr>
              <w:ind w:left="133"/>
              <w:jc w:val="left"/>
              <w:rPr>
                <w:lang w:val="de-AT"/>
              </w:rPr>
            </w:pPr>
          </w:p>
        </w:tc>
      </w:tr>
      <w:tr w:rsidR="006267AF" w:rsidRPr="004E4D99" w14:paraId="0C521DDF" w14:textId="77777777" w:rsidTr="009776FD">
        <w:tc>
          <w:tcPr>
            <w:tcW w:w="2112" w:type="dxa"/>
          </w:tcPr>
          <w:p w14:paraId="1092EBB7" w14:textId="77777777" w:rsidR="006267AF" w:rsidRPr="0076658C" w:rsidRDefault="006267AF" w:rsidP="00A12EF3">
            <w:pPr>
              <w:ind w:left="133"/>
              <w:jc w:val="left"/>
              <w:rPr>
                <w:lang w:val="de-AT"/>
              </w:rPr>
            </w:pPr>
            <w:r w:rsidRPr="0076658C">
              <w:rPr>
                <w:lang w:val="de-AT"/>
              </w:rPr>
              <w:t xml:space="preserve">Grundsatz des </w:t>
            </w:r>
            <w:r w:rsidRPr="0076658C">
              <w:rPr>
                <w:spacing w:val="-2"/>
                <w:lang w:val="de-AT"/>
              </w:rPr>
              <w:t>Sachbilanz-Verfahrens</w:t>
            </w:r>
          </w:p>
        </w:tc>
        <w:tc>
          <w:tcPr>
            <w:tcW w:w="1560" w:type="dxa"/>
          </w:tcPr>
          <w:p w14:paraId="6F6984B9" w14:textId="77777777" w:rsidR="006267AF" w:rsidRPr="0076658C" w:rsidRDefault="006267AF" w:rsidP="00A12EF3">
            <w:pPr>
              <w:ind w:left="133"/>
              <w:jc w:val="left"/>
              <w:rPr>
                <w:lang w:val="de-AT"/>
              </w:rPr>
            </w:pPr>
            <w:r w:rsidRPr="0076658C">
              <w:rPr>
                <w:spacing w:val="-2"/>
                <w:lang w:val="de-AT"/>
              </w:rPr>
              <w:t>empfohlen</w:t>
            </w:r>
          </w:p>
        </w:tc>
        <w:tc>
          <w:tcPr>
            <w:tcW w:w="2550" w:type="dxa"/>
          </w:tcPr>
          <w:p w14:paraId="3E15A4B8" w14:textId="77777777" w:rsidR="006267AF" w:rsidRPr="0076658C" w:rsidRDefault="006267AF" w:rsidP="00A12EF3">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5F5CF5E4" w14:textId="77777777" w:rsidR="006267AF" w:rsidRPr="0076658C" w:rsidRDefault="006267AF" w:rsidP="00A12EF3">
            <w:pPr>
              <w:ind w:left="133"/>
              <w:jc w:val="left"/>
              <w:rPr>
                <w:lang w:val="de-AT"/>
              </w:rPr>
            </w:pPr>
          </w:p>
        </w:tc>
      </w:tr>
      <w:tr w:rsidR="006267AF" w:rsidRPr="004E4D99" w14:paraId="05760357" w14:textId="77777777" w:rsidTr="009776FD">
        <w:tc>
          <w:tcPr>
            <w:tcW w:w="2112" w:type="dxa"/>
          </w:tcPr>
          <w:p w14:paraId="4550B905" w14:textId="77777777" w:rsidR="006267AF" w:rsidRPr="0076658C" w:rsidRDefault="006267AF" w:rsidP="00A12EF3">
            <w:pPr>
              <w:ind w:left="133"/>
              <w:jc w:val="left"/>
              <w:rPr>
                <w:lang w:val="de-AT"/>
              </w:rPr>
            </w:pPr>
            <w:r w:rsidRPr="0076658C">
              <w:rPr>
                <w:spacing w:val="-2"/>
                <w:lang w:val="de-AT"/>
              </w:rPr>
              <w:t>Abweichung</w:t>
            </w:r>
            <w:r w:rsidRPr="0076658C">
              <w:rPr>
                <w:spacing w:val="-10"/>
                <w:lang w:val="de-AT"/>
              </w:rPr>
              <w:t xml:space="preserve"> </w:t>
            </w:r>
            <w:r w:rsidRPr="0076658C">
              <w:rPr>
                <w:spacing w:val="-2"/>
                <w:lang w:val="de-AT"/>
              </w:rPr>
              <w:t xml:space="preserve">vom </w:t>
            </w:r>
            <w:r w:rsidRPr="0076658C">
              <w:rPr>
                <w:lang w:val="de-AT"/>
              </w:rPr>
              <w:t>Grundsatz des</w:t>
            </w:r>
          </w:p>
          <w:p w14:paraId="44D6D9D2" w14:textId="77777777" w:rsidR="006267AF" w:rsidRPr="0076658C" w:rsidRDefault="006267AF" w:rsidP="00A12EF3">
            <w:pPr>
              <w:ind w:left="133"/>
              <w:jc w:val="left"/>
              <w:rPr>
                <w:lang w:val="de-AT"/>
              </w:rPr>
            </w:pPr>
            <w:r w:rsidRPr="0076658C">
              <w:rPr>
                <w:spacing w:val="-2"/>
                <w:lang w:val="de-AT"/>
              </w:rPr>
              <w:t>Sachbilanzverfahrens/ Erläuterungen</w:t>
            </w:r>
          </w:p>
        </w:tc>
        <w:tc>
          <w:tcPr>
            <w:tcW w:w="1560" w:type="dxa"/>
          </w:tcPr>
          <w:p w14:paraId="016F2170" w14:textId="77777777" w:rsidR="006267AF" w:rsidRPr="0076658C" w:rsidRDefault="006267AF" w:rsidP="00A12EF3">
            <w:pPr>
              <w:ind w:left="133"/>
              <w:jc w:val="left"/>
              <w:rPr>
                <w:lang w:val="de-AT"/>
              </w:rPr>
            </w:pPr>
            <w:r w:rsidRPr="0076658C">
              <w:rPr>
                <w:spacing w:val="-2"/>
                <w:lang w:val="de-AT"/>
              </w:rPr>
              <w:t>empfohlen</w:t>
            </w:r>
          </w:p>
        </w:tc>
        <w:tc>
          <w:tcPr>
            <w:tcW w:w="2550" w:type="dxa"/>
          </w:tcPr>
          <w:p w14:paraId="1F62787E" w14:textId="77777777" w:rsidR="006267AF" w:rsidRPr="0076658C" w:rsidRDefault="006267AF" w:rsidP="00A12EF3">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1FB53319" w14:textId="77777777" w:rsidR="006267AF" w:rsidRPr="0076658C" w:rsidRDefault="006267AF" w:rsidP="00A12EF3">
            <w:pPr>
              <w:ind w:left="133"/>
              <w:jc w:val="left"/>
              <w:rPr>
                <w:lang w:val="de-AT"/>
              </w:rPr>
            </w:pPr>
          </w:p>
        </w:tc>
      </w:tr>
      <w:tr w:rsidR="006267AF" w:rsidRPr="004E4D99" w14:paraId="65306D90" w14:textId="77777777" w:rsidTr="009776FD">
        <w:tc>
          <w:tcPr>
            <w:tcW w:w="2112" w:type="dxa"/>
          </w:tcPr>
          <w:p w14:paraId="1B6AD3BF" w14:textId="77777777" w:rsidR="006267AF" w:rsidRPr="0076658C" w:rsidRDefault="006267AF" w:rsidP="00A12EF3">
            <w:pPr>
              <w:ind w:left="133"/>
              <w:jc w:val="left"/>
              <w:rPr>
                <w:lang w:val="de-AT"/>
              </w:rPr>
            </w:pPr>
            <w:r w:rsidRPr="0076658C">
              <w:rPr>
                <w:lang w:val="de-AT"/>
              </w:rPr>
              <w:t xml:space="preserve">Ansätze des </w:t>
            </w:r>
            <w:r w:rsidRPr="0076658C">
              <w:rPr>
                <w:spacing w:val="-2"/>
                <w:lang w:val="de-AT"/>
              </w:rPr>
              <w:t>Sachbilanz-Verfahrens</w:t>
            </w:r>
          </w:p>
        </w:tc>
        <w:tc>
          <w:tcPr>
            <w:tcW w:w="1560" w:type="dxa"/>
          </w:tcPr>
          <w:p w14:paraId="6C4A0BE1" w14:textId="77777777" w:rsidR="006267AF" w:rsidRPr="0076658C" w:rsidRDefault="006267AF" w:rsidP="00A12EF3">
            <w:pPr>
              <w:ind w:left="133"/>
              <w:jc w:val="left"/>
              <w:rPr>
                <w:lang w:val="de-AT"/>
              </w:rPr>
            </w:pPr>
            <w:r w:rsidRPr="0076658C">
              <w:rPr>
                <w:spacing w:val="-2"/>
                <w:lang w:val="de-AT"/>
              </w:rPr>
              <w:t>empfohlen</w:t>
            </w:r>
          </w:p>
        </w:tc>
        <w:tc>
          <w:tcPr>
            <w:tcW w:w="2550" w:type="dxa"/>
          </w:tcPr>
          <w:p w14:paraId="6FB6B5DA" w14:textId="77777777" w:rsidR="006267AF" w:rsidRPr="0076658C" w:rsidRDefault="006267AF" w:rsidP="00A12EF3">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4F6B5F36" w14:textId="77777777" w:rsidR="006267AF" w:rsidRPr="0076658C" w:rsidRDefault="006267AF" w:rsidP="00A12EF3">
            <w:pPr>
              <w:ind w:left="133"/>
              <w:jc w:val="left"/>
              <w:rPr>
                <w:lang w:val="de-AT"/>
              </w:rPr>
            </w:pPr>
          </w:p>
        </w:tc>
      </w:tr>
      <w:tr w:rsidR="006267AF" w:rsidRPr="004E4D99" w14:paraId="06FE1B1F" w14:textId="77777777" w:rsidTr="009776FD">
        <w:tc>
          <w:tcPr>
            <w:tcW w:w="2112" w:type="dxa"/>
          </w:tcPr>
          <w:p w14:paraId="0DE80A14" w14:textId="77777777" w:rsidR="006267AF" w:rsidRPr="0076658C" w:rsidRDefault="006267AF" w:rsidP="00A12EF3">
            <w:pPr>
              <w:ind w:left="133"/>
              <w:jc w:val="left"/>
              <w:rPr>
                <w:lang w:val="de-AT"/>
              </w:rPr>
            </w:pPr>
            <w:r w:rsidRPr="0076658C">
              <w:rPr>
                <w:lang w:val="de-AT"/>
              </w:rPr>
              <w:t>Abweichung</w:t>
            </w:r>
            <w:r w:rsidRPr="0076658C">
              <w:rPr>
                <w:spacing w:val="-12"/>
                <w:lang w:val="de-AT"/>
              </w:rPr>
              <w:t xml:space="preserve"> </w:t>
            </w:r>
            <w:r w:rsidRPr="0076658C">
              <w:rPr>
                <w:lang w:val="de-AT"/>
              </w:rPr>
              <w:t>von</w:t>
            </w:r>
            <w:r w:rsidRPr="0076658C">
              <w:rPr>
                <w:spacing w:val="-12"/>
                <w:lang w:val="de-AT"/>
              </w:rPr>
              <w:t xml:space="preserve"> </w:t>
            </w:r>
            <w:r w:rsidRPr="0076658C">
              <w:rPr>
                <w:lang w:val="de-AT"/>
              </w:rPr>
              <w:t xml:space="preserve">den Ansätzen des </w:t>
            </w:r>
            <w:r w:rsidRPr="0076658C">
              <w:rPr>
                <w:spacing w:val="-2"/>
                <w:lang w:val="de-AT"/>
              </w:rPr>
              <w:t>Sachbilanz-</w:t>
            </w:r>
          </w:p>
          <w:p w14:paraId="19D74FCC" w14:textId="77777777" w:rsidR="006267AF" w:rsidRPr="0076658C" w:rsidRDefault="006267AF" w:rsidP="00A12EF3">
            <w:pPr>
              <w:ind w:left="133"/>
              <w:jc w:val="left"/>
              <w:rPr>
                <w:lang w:val="de-AT"/>
              </w:rPr>
            </w:pPr>
            <w:r w:rsidRPr="0076658C">
              <w:rPr>
                <w:spacing w:val="-2"/>
                <w:lang w:val="de-AT"/>
              </w:rPr>
              <w:t>Verfahrens/</w:t>
            </w:r>
          </w:p>
          <w:p w14:paraId="741D173A" w14:textId="77777777" w:rsidR="006267AF" w:rsidRPr="0076658C" w:rsidRDefault="006267AF" w:rsidP="00A12EF3">
            <w:pPr>
              <w:ind w:left="133"/>
              <w:jc w:val="left"/>
              <w:rPr>
                <w:lang w:val="de-AT"/>
              </w:rPr>
            </w:pPr>
            <w:r w:rsidRPr="0076658C">
              <w:rPr>
                <w:spacing w:val="-2"/>
                <w:lang w:val="de-AT"/>
              </w:rPr>
              <w:t>Erläuterungen</w:t>
            </w:r>
          </w:p>
        </w:tc>
        <w:tc>
          <w:tcPr>
            <w:tcW w:w="1560" w:type="dxa"/>
          </w:tcPr>
          <w:p w14:paraId="1B110F46" w14:textId="77777777" w:rsidR="006267AF" w:rsidRPr="0076658C" w:rsidRDefault="006267AF" w:rsidP="00A12EF3">
            <w:pPr>
              <w:ind w:left="133"/>
              <w:jc w:val="left"/>
              <w:rPr>
                <w:lang w:val="de-AT"/>
              </w:rPr>
            </w:pPr>
            <w:r w:rsidRPr="0076658C">
              <w:rPr>
                <w:spacing w:val="-2"/>
                <w:lang w:val="de-AT"/>
              </w:rPr>
              <w:t>empfohlen</w:t>
            </w:r>
          </w:p>
        </w:tc>
        <w:tc>
          <w:tcPr>
            <w:tcW w:w="2550" w:type="dxa"/>
          </w:tcPr>
          <w:p w14:paraId="7883A600" w14:textId="77777777" w:rsidR="006267AF" w:rsidRPr="0076658C" w:rsidRDefault="006267AF" w:rsidP="00A12EF3">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6D844954" w14:textId="77777777" w:rsidR="006267AF" w:rsidRPr="0076658C" w:rsidRDefault="006267AF" w:rsidP="00A12EF3">
            <w:pPr>
              <w:ind w:left="133"/>
              <w:jc w:val="left"/>
              <w:rPr>
                <w:lang w:val="de-AT"/>
              </w:rPr>
            </w:pPr>
          </w:p>
        </w:tc>
      </w:tr>
      <w:tr w:rsidR="006267AF" w:rsidRPr="004E4D99" w14:paraId="45757E77" w14:textId="77777777" w:rsidTr="009776FD">
        <w:tc>
          <w:tcPr>
            <w:tcW w:w="2112" w:type="dxa"/>
          </w:tcPr>
          <w:p w14:paraId="5D6334A0" w14:textId="77777777" w:rsidR="006267AF" w:rsidRPr="0076658C" w:rsidRDefault="006267AF" w:rsidP="00A12EF3">
            <w:pPr>
              <w:ind w:left="133"/>
              <w:jc w:val="left"/>
              <w:rPr>
                <w:lang w:val="de-AT"/>
              </w:rPr>
            </w:pPr>
            <w:r w:rsidRPr="0076658C">
              <w:rPr>
                <w:spacing w:val="-2"/>
                <w:lang w:val="de-AT"/>
              </w:rPr>
              <w:t>Modellierungs- konstanten</w:t>
            </w:r>
          </w:p>
        </w:tc>
        <w:tc>
          <w:tcPr>
            <w:tcW w:w="1560" w:type="dxa"/>
          </w:tcPr>
          <w:p w14:paraId="41E6B917" w14:textId="77777777" w:rsidR="006267AF" w:rsidRPr="0076658C" w:rsidRDefault="006267AF" w:rsidP="00A12EF3">
            <w:pPr>
              <w:ind w:left="133"/>
              <w:jc w:val="left"/>
              <w:rPr>
                <w:lang w:val="de-AT"/>
              </w:rPr>
            </w:pPr>
            <w:r w:rsidRPr="0076658C">
              <w:rPr>
                <w:spacing w:val="-2"/>
                <w:lang w:val="de-AT"/>
              </w:rPr>
              <w:t>empfohlen</w:t>
            </w:r>
          </w:p>
        </w:tc>
        <w:tc>
          <w:tcPr>
            <w:tcW w:w="2550" w:type="dxa"/>
          </w:tcPr>
          <w:p w14:paraId="4B576E76" w14:textId="77777777" w:rsidR="006267AF" w:rsidRPr="0076658C" w:rsidRDefault="006267AF" w:rsidP="00A12EF3">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74358D2A" w14:textId="77777777" w:rsidR="006267AF" w:rsidRPr="0076658C" w:rsidRDefault="006267AF" w:rsidP="00A12EF3">
            <w:pPr>
              <w:ind w:left="133"/>
              <w:jc w:val="left"/>
              <w:rPr>
                <w:lang w:val="de-AT"/>
              </w:rPr>
            </w:pPr>
          </w:p>
        </w:tc>
      </w:tr>
      <w:tr w:rsidR="006267AF" w:rsidRPr="004E4D99" w14:paraId="1B250E52" w14:textId="77777777" w:rsidTr="009776FD">
        <w:tc>
          <w:tcPr>
            <w:tcW w:w="2112" w:type="dxa"/>
          </w:tcPr>
          <w:p w14:paraId="47817EF6" w14:textId="77777777" w:rsidR="006267AF" w:rsidRPr="0076658C" w:rsidRDefault="006267AF" w:rsidP="00A12EF3">
            <w:pPr>
              <w:ind w:left="133"/>
              <w:jc w:val="left"/>
              <w:rPr>
                <w:lang w:val="de-AT"/>
              </w:rPr>
            </w:pPr>
            <w:r w:rsidRPr="0076658C">
              <w:rPr>
                <w:spacing w:val="-2"/>
                <w:lang w:val="de-AT"/>
              </w:rPr>
              <w:t>Abweichung</w:t>
            </w:r>
            <w:r w:rsidRPr="0076658C">
              <w:rPr>
                <w:spacing w:val="-10"/>
                <w:lang w:val="de-AT"/>
              </w:rPr>
              <w:t xml:space="preserve"> </w:t>
            </w:r>
            <w:r w:rsidRPr="0076658C">
              <w:rPr>
                <w:spacing w:val="-2"/>
                <w:lang w:val="de-AT"/>
              </w:rPr>
              <w:t>von Modellierungs- konstanten/</w:t>
            </w:r>
          </w:p>
          <w:p w14:paraId="4DF07424" w14:textId="77777777" w:rsidR="006267AF" w:rsidRPr="0076658C" w:rsidRDefault="006267AF" w:rsidP="00A12EF3">
            <w:pPr>
              <w:ind w:left="133"/>
              <w:jc w:val="left"/>
              <w:rPr>
                <w:lang w:val="de-AT"/>
              </w:rPr>
            </w:pPr>
            <w:r w:rsidRPr="0076658C">
              <w:rPr>
                <w:spacing w:val="-2"/>
                <w:lang w:val="de-AT"/>
              </w:rPr>
              <w:t>Erläuterungen</w:t>
            </w:r>
          </w:p>
        </w:tc>
        <w:tc>
          <w:tcPr>
            <w:tcW w:w="1560" w:type="dxa"/>
          </w:tcPr>
          <w:p w14:paraId="1CA45B94" w14:textId="77777777" w:rsidR="006267AF" w:rsidRPr="0076658C" w:rsidRDefault="006267AF" w:rsidP="00A12EF3">
            <w:pPr>
              <w:ind w:left="133"/>
              <w:jc w:val="left"/>
              <w:rPr>
                <w:lang w:val="de-AT"/>
              </w:rPr>
            </w:pPr>
            <w:r w:rsidRPr="0076658C">
              <w:rPr>
                <w:spacing w:val="-2"/>
                <w:lang w:val="de-AT"/>
              </w:rPr>
              <w:t>empfohlen</w:t>
            </w:r>
          </w:p>
        </w:tc>
        <w:tc>
          <w:tcPr>
            <w:tcW w:w="2550" w:type="dxa"/>
          </w:tcPr>
          <w:p w14:paraId="6859EFB7" w14:textId="77777777" w:rsidR="006267AF" w:rsidRPr="0076658C" w:rsidRDefault="006267AF" w:rsidP="00A12EF3">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5D4E2D19" w14:textId="77777777" w:rsidR="006267AF" w:rsidRPr="0076658C" w:rsidRDefault="006267AF" w:rsidP="00A12EF3">
            <w:pPr>
              <w:ind w:left="133"/>
              <w:jc w:val="left"/>
              <w:rPr>
                <w:lang w:val="de-AT"/>
              </w:rPr>
            </w:pPr>
          </w:p>
        </w:tc>
      </w:tr>
    </w:tbl>
    <w:p w14:paraId="064F9F90" w14:textId="77777777" w:rsidR="000F14FD" w:rsidRDefault="000F14FD" w:rsidP="000F14FD">
      <w:pPr>
        <w:rPr>
          <w:lang w:val="de-AT"/>
        </w:rPr>
      </w:pPr>
    </w:p>
    <w:p w14:paraId="77A32B63" w14:textId="7DD598B0" w:rsidR="006267AF" w:rsidRPr="006137B6" w:rsidRDefault="006267AF" w:rsidP="000F14FD">
      <w:pPr>
        <w:shd w:val="clear" w:color="auto" w:fill="DBE5F1" w:themeFill="accent1" w:themeFillTint="33"/>
        <w:rPr>
          <w:b/>
          <w:bCs/>
          <w:lang w:val="de-AT"/>
        </w:rPr>
      </w:pPr>
      <w:r w:rsidRPr="006137B6">
        <w:rPr>
          <w:b/>
          <w:bCs/>
          <w:lang w:val="de-AT"/>
        </w:rPr>
        <w:t>Datenquellen</w:t>
      </w:r>
    </w:p>
    <w:tbl>
      <w:tblPr>
        <w:tblStyle w:val="TableNormal"/>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59"/>
        <w:gridCol w:w="2551"/>
        <w:gridCol w:w="3509"/>
      </w:tblGrid>
      <w:tr w:rsidR="006267AF" w:rsidRPr="009776FD" w14:paraId="71924E09" w14:textId="77777777" w:rsidTr="009776FD">
        <w:tc>
          <w:tcPr>
            <w:tcW w:w="2122" w:type="dxa"/>
          </w:tcPr>
          <w:p w14:paraId="49C47FBB" w14:textId="77777777" w:rsidR="006267AF" w:rsidRPr="009776FD" w:rsidRDefault="006267AF" w:rsidP="00A12EF3">
            <w:pPr>
              <w:ind w:left="133"/>
              <w:jc w:val="left"/>
              <w:rPr>
                <w:b/>
                <w:bCs/>
              </w:rPr>
            </w:pPr>
          </w:p>
          <w:p w14:paraId="12651210" w14:textId="77777777" w:rsidR="006267AF" w:rsidRPr="009776FD" w:rsidRDefault="006267AF" w:rsidP="00A12EF3">
            <w:pPr>
              <w:ind w:left="133"/>
              <w:jc w:val="left"/>
              <w:rPr>
                <w:b/>
                <w:bCs/>
              </w:rPr>
            </w:pPr>
            <w:r w:rsidRPr="009776FD">
              <w:rPr>
                <w:b/>
                <w:bCs/>
                <w:spacing w:val="-2"/>
              </w:rPr>
              <w:t>Feldname</w:t>
            </w:r>
          </w:p>
        </w:tc>
        <w:tc>
          <w:tcPr>
            <w:tcW w:w="1559" w:type="dxa"/>
          </w:tcPr>
          <w:p w14:paraId="4A729D38" w14:textId="77777777" w:rsidR="006267AF" w:rsidRPr="009776FD" w:rsidRDefault="006267AF" w:rsidP="00A12EF3">
            <w:pPr>
              <w:ind w:left="133"/>
              <w:jc w:val="left"/>
              <w:rPr>
                <w:b/>
                <w:bCs/>
              </w:rPr>
            </w:pPr>
          </w:p>
          <w:p w14:paraId="2A064A08" w14:textId="77777777" w:rsidR="006267AF" w:rsidRPr="009776FD" w:rsidRDefault="006267AF" w:rsidP="00A12EF3">
            <w:pPr>
              <w:ind w:left="133"/>
              <w:jc w:val="left"/>
              <w:rPr>
                <w:b/>
                <w:bCs/>
              </w:rPr>
            </w:pPr>
            <w:r w:rsidRPr="009776FD">
              <w:rPr>
                <w:b/>
                <w:bCs/>
                <w:spacing w:val="-2"/>
              </w:rPr>
              <w:t>Anforderung</w:t>
            </w:r>
          </w:p>
        </w:tc>
        <w:tc>
          <w:tcPr>
            <w:tcW w:w="2551" w:type="dxa"/>
          </w:tcPr>
          <w:p w14:paraId="4E52E2D5" w14:textId="77777777" w:rsidR="006267AF" w:rsidRPr="009776FD" w:rsidRDefault="006267AF" w:rsidP="00A12EF3">
            <w:pPr>
              <w:ind w:left="133"/>
              <w:jc w:val="left"/>
              <w:rPr>
                <w:b/>
                <w:bCs/>
              </w:rPr>
            </w:pPr>
            <w:r w:rsidRPr="009776FD">
              <w:rPr>
                <w:b/>
                <w:bCs/>
              </w:rPr>
              <w:t xml:space="preserve">Art </w:t>
            </w:r>
            <w:r w:rsidRPr="009776FD">
              <w:rPr>
                <w:b/>
                <w:bCs/>
                <w:spacing w:val="-5"/>
              </w:rPr>
              <w:t>der</w:t>
            </w:r>
          </w:p>
          <w:p w14:paraId="5CD4DB9F" w14:textId="15B033EF" w:rsidR="006267AF" w:rsidRPr="009776FD" w:rsidRDefault="006267AF" w:rsidP="00A12EF3">
            <w:pPr>
              <w:ind w:left="133"/>
              <w:jc w:val="left"/>
              <w:rPr>
                <w:b/>
                <w:bCs/>
              </w:rPr>
            </w:pPr>
            <w:r w:rsidRPr="009776FD">
              <w:rPr>
                <w:b/>
                <w:bCs/>
                <w:spacing w:val="-2"/>
              </w:rPr>
              <w:t>Übereinstimmungsanforderung</w:t>
            </w:r>
          </w:p>
        </w:tc>
        <w:tc>
          <w:tcPr>
            <w:tcW w:w="3509" w:type="dxa"/>
          </w:tcPr>
          <w:p w14:paraId="6CFA3F39" w14:textId="77777777" w:rsidR="006267AF" w:rsidRPr="009776FD" w:rsidRDefault="006267AF" w:rsidP="00A12EF3">
            <w:pPr>
              <w:ind w:left="133"/>
              <w:jc w:val="left"/>
              <w:rPr>
                <w:b/>
                <w:bCs/>
              </w:rPr>
            </w:pPr>
          </w:p>
          <w:p w14:paraId="57584D17" w14:textId="344DAE18" w:rsidR="006267AF" w:rsidRPr="009776FD" w:rsidRDefault="002921AE" w:rsidP="00A12EF3">
            <w:pPr>
              <w:ind w:left="133"/>
              <w:jc w:val="left"/>
              <w:rPr>
                <w:b/>
                <w:bCs/>
              </w:rPr>
            </w:pPr>
            <w:r>
              <w:rPr>
                <w:b/>
                <w:bCs/>
                <w:spacing w:val="-2"/>
              </w:rPr>
              <w:t>Wert</w:t>
            </w:r>
          </w:p>
        </w:tc>
      </w:tr>
      <w:tr w:rsidR="006267AF" w:rsidRPr="004E4D99" w14:paraId="7E6BD022" w14:textId="77777777" w:rsidTr="009776FD">
        <w:tc>
          <w:tcPr>
            <w:tcW w:w="2122" w:type="dxa"/>
          </w:tcPr>
          <w:p w14:paraId="14C89194" w14:textId="77777777" w:rsidR="006267AF" w:rsidRPr="0076658C" w:rsidRDefault="006267AF" w:rsidP="00A12EF3">
            <w:pPr>
              <w:ind w:left="133"/>
              <w:jc w:val="left"/>
              <w:rPr>
                <w:lang w:val="de-AT"/>
              </w:rPr>
            </w:pPr>
            <w:r w:rsidRPr="0076658C">
              <w:rPr>
                <w:lang w:val="de-AT"/>
              </w:rPr>
              <w:t>Für</w:t>
            </w:r>
            <w:r w:rsidRPr="0076658C">
              <w:rPr>
                <w:spacing w:val="-12"/>
                <w:lang w:val="de-AT"/>
              </w:rPr>
              <w:t xml:space="preserve"> </w:t>
            </w:r>
            <w:r w:rsidRPr="0076658C">
              <w:rPr>
                <w:lang w:val="de-AT"/>
              </w:rPr>
              <w:t>diesen</w:t>
            </w:r>
            <w:r w:rsidRPr="0076658C">
              <w:rPr>
                <w:spacing w:val="-12"/>
                <w:lang w:val="de-AT"/>
              </w:rPr>
              <w:t xml:space="preserve"> </w:t>
            </w:r>
            <w:r w:rsidRPr="0076658C">
              <w:rPr>
                <w:lang w:val="de-AT"/>
              </w:rPr>
              <w:t xml:space="preserve">Datensatz </w:t>
            </w:r>
            <w:r w:rsidRPr="0076658C">
              <w:rPr>
                <w:spacing w:val="-2"/>
                <w:lang w:val="de-AT"/>
              </w:rPr>
              <w:t>verwendete</w:t>
            </w:r>
          </w:p>
          <w:p w14:paraId="6D859A3A" w14:textId="77777777" w:rsidR="006267AF" w:rsidRPr="0076658C" w:rsidRDefault="006267AF" w:rsidP="00A12EF3">
            <w:pPr>
              <w:ind w:left="133"/>
              <w:jc w:val="left"/>
              <w:rPr>
                <w:lang w:val="de-AT"/>
              </w:rPr>
            </w:pPr>
            <w:r w:rsidRPr="0076658C">
              <w:rPr>
                <w:spacing w:val="-2"/>
                <w:lang w:val="de-AT"/>
              </w:rPr>
              <w:t>Datenquelle(n)</w:t>
            </w:r>
          </w:p>
        </w:tc>
        <w:tc>
          <w:tcPr>
            <w:tcW w:w="1559" w:type="dxa"/>
          </w:tcPr>
          <w:p w14:paraId="397A9D81" w14:textId="77777777" w:rsidR="006267AF" w:rsidRDefault="006267AF" w:rsidP="00A12EF3">
            <w:pPr>
              <w:ind w:left="133"/>
              <w:jc w:val="left"/>
            </w:pPr>
            <w:r>
              <w:rPr>
                <w:spacing w:val="-2"/>
              </w:rPr>
              <w:t>empfohlen</w:t>
            </w:r>
          </w:p>
        </w:tc>
        <w:tc>
          <w:tcPr>
            <w:tcW w:w="2551" w:type="dxa"/>
          </w:tcPr>
          <w:p w14:paraId="2FF93036" w14:textId="77777777" w:rsidR="006267AF" w:rsidRPr="0076658C" w:rsidRDefault="006267AF" w:rsidP="00A12EF3">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09" w:type="dxa"/>
          </w:tcPr>
          <w:p w14:paraId="05BB5300" w14:textId="77777777" w:rsidR="006267AF" w:rsidRPr="006D0E4C" w:rsidRDefault="006267AF" w:rsidP="00A12EF3">
            <w:pPr>
              <w:ind w:left="133"/>
              <w:jc w:val="left"/>
              <w:rPr>
                <w:sz w:val="17"/>
                <w:lang w:val="de-AT"/>
              </w:rPr>
            </w:pPr>
          </w:p>
        </w:tc>
      </w:tr>
      <w:tr w:rsidR="006267AF" w:rsidRPr="004E4D99" w14:paraId="0D72BEDD" w14:textId="77777777" w:rsidTr="009776FD">
        <w:tc>
          <w:tcPr>
            <w:tcW w:w="2122" w:type="dxa"/>
          </w:tcPr>
          <w:p w14:paraId="091C9DD8" w14:textId="77777777" w:rsidR="006267AF" w:rsidRPr="0076658C" w:rsidRDefault="006267AF" w:rsidP="00A12EF3">
            <w:pPr>
              <w:ind w:left="133"/>
              <w:jc w:val="left"/>
              <w:rPr>
                <w:lang w:val="de-AT"/>
              </w:rPr>
            </w:pPr>
            <w:r w:rsidRPr="0076658C">
              <w:rPr>
                <w:lang w:val="de-AT"/>
              </w:rPr>
              <w:t>Grundsätze</w:t>
            </w:r>
            <w:r w:rsidRPr="0076658C">
              <w:rPr>
                <w:spacing w:val="-12"/>
                <w:lang w:val="de-AT"/>
              </w:rPr>
              <w:t xml:space="preserve"> </w:t>
            </w:r>
            <w:r w:rsidRPr="0076658C">
              <w:rPr>
                <w:lang w:val="de-AT"/>
              </w:rPr>
              <w:t>für</w:t>
            </w:r>
            <w:r w:rsidRPr="0076658C">
              <w:rPr>
                <w:spacing w:val="-12"/>
                <w:lang w:val="de-AT"/>
              </w:rPr>
              <w:t xml:space="preserve"> </w:t>
            </w:r>
            <w:r w:rsidRPr="0076658C">
              <w:rPr>
                <w:lang w:val="de-AT"/>
              </w:rPr>
              <w:t xml:space="preserve">die Auswahl und Kombination von </w:t>
            </w:r>
            <w:r w:rsidRPr="0076658C">
              <w:rPr>
                <w:spacing w:val="-2"/>
                <w:lang w:val="de-AT"/>
              </w:rPr>
              <w:t>Daten</w:t>
            </w:r>
          </w:p>
        </w:tc>
        <w:tc>
          <w:tcPr>
            <w:tcW w:w="1559" w:type="dxa"/>
          </w:tcPr>
          <w:p w14:paraId="29E013C1" w14:textId="77777777" w:rsidR="006267AF" w:rsidRDefault="006267AF" w:rsidP="00A12EF3">
            <w:pPr>
              <w:ind w:left="133"/>
              <w:jc w:val="left"/>
            </w:pPr>
            <w:r>
              <w:rPr>
                <w:spacing w:val="-2"/>
              </w:rPr>
              <w:t>empfohlen</w:t>
            </w:r>
          </w:p>
        </w:tc>
        <w:tc>
          <w:tcPr>
            <w:tcW w:w="2551" w:type="dxa"/>
          </w:tcPr>
          <w:p w14:paraId="14629401" w14:textId="77777777" w:rsidR="006267AF" w:rsidRPr="0076658C" w:rsidRDefault="006267AF" w:rsidP="00A12EF3">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09" w:type="dxa"/>
          </w:tcPr>
          <w:p w14:paraId="24D4A961" w14:textId="77777777" w:rsidR="006267AF" w:rsidRPr="006D0E4C" w:rsidRDefault="006267AF" w:rsidP="00A12EF3">
            <w:pPr>
              <w:ind w:left="133"/>
              <w:jc w:val="left"/>
              <w:rPr>
                <w:lang w:val="de-AT"/>
              </w:rPr>
            </w:pPr>
          </w:p>
        </w:tc>
      </w:tr>
      <w:tr w:rsidR="006267AF" w:rsidRPr="004E4D99" w14:paraId="0D90AD82" w14:textId="77777777" w:rsidTr="009776FD">
        <w:tc>
          <w:tcPr>
            <w:tcW w:w="2122" w:type="dxa"/>
          </w:tcPr>
          <w:p w14:paraId="0610E8D9" w14:textId="77777777" w:rsidR="006267AF" w:rsidRPr="0076658C" w:rsidRDefault="006267AF" w:rsidP="00A12EF3">
            <w:pPr>
              <w:ind w:left="133"/>
              <w:jc w:val="left"/>
              <w:rPr>
                <w:lang w:val="de-AT"/>
              </w:rPr>
            </w:pPr>
            <w:r w:rsidRPr="0076658C">
              <w:rPr>
                <w:lang w:val="de-AT"/>
              </w:rPr>
              <w:t>Abweichung</w:t>
            </w:r>
            <w:r w:rsidRPr="0076658C">
              <w:rPr>
                <w:spacing w:val="-12"/>
                <w:lang w:val="de-AT"/>
              </w:rPr>
              <w:t xml:space="preserve"> </w:t>
            </w:r>
            <w:r w:rsidRPr="0076658C">
              <w:rPr>
                <w:lang w:val="de-AT"/>
              </w:rPr>
              <w:t>von</w:t>
            </w:r>
            <w:r w:rsidRPr="0076658C">
              <w:rPr>
                <w:spacing w:val="-12"/>
                <w:lang w:val="de-AT"/>
              </w:rPr>
              <w:t xml:space="preserve"> </w:t>
            </w:r>
            <w:r w:rsidRPr="0076658C">
              <w:rPr>
                <w:lang w:val="de-AT"/>
              </w:rPr>
              <w:t>den Grundsätzen für die Auswahl und Kombination von</w:t>
            </w:r>
          </w:p>
          <w:p w14:paraId="51C18806" w14:textId="77777777" w:rsidR="006267AF" w:rsidRDefault="006267AF" w:rsidP="00A12EF3">
            <w:pPr>
              <w:ind w:left="133"/>
              <w:jc w:val="left"/>
            </w:pPr>
            <w:r>
              <w:rPr>
                <w:spacing w:val="-2"/>
              </w:rPr>
              <w:t>Daten/</w:t>
            </w:r>
          </w:p>
          <w:p w14:paraId="088C3B0E" w14:textId="77777777" w:rsidR="006267AF" w:rsidRDefault="006267AF" w:rsidP="00A12EF3">
            <w:pPr>
              <w:ind w:left="133"/>
              <w:jc w:val="left"/>
            </w:pPr>
            <w:r>
              <w:rPr>
                <w:spacing w:val="-2"/>
              </w:rPr>
              <w:t>Erläuterungen</w:t>
            </w:r>
          </w:p>
        </w:tc>
        <w:tc>
          <w:tcPr>
            <w:tcW w:w="1559" w:type="dxa"/>
          </w:tcPr>
          <w:p w14:paraId="06C238A5" w14:textId="77777777" w:rsidR="006267AF" w:rsidRDefault="006267AF" w:rsidP="00A12EF3">
            <w:pPr>
              <w:ind w:left="133"/>
              <w:jc w:val="left"/>
            </w:pPr>
            <w:r>
              <w:rPr>
                <w:spacing w:val="-2"/>
              </w:rPr>
              <w:t>empfohlen</w:t>
            </w:r>
          </w:p>
        </w:tc>
        <w:tc>
          <w:tcPr>
            <w:tcW w:w="2551" w:type="dxa"/>
          </w:tcPr>
          <w:p w14:paraId="6403BA07" w14:textId="77777777" w:rsidR="006267AF" w:rsidRPr="0076658C" w:rsidRDefault="006267AF" w:rsidP="00A12EF3">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09" w:type="dxa"/>
          </w:tcPr>
          <w:p w14:paraId="7E047F32" w14:textId="77777777" w:rsidR="006267AF" w:rsidRPr="00FE1833" w:rsidRDefault="006267AF" w:rsidP="00A12EF3">
            <w:pPr>
              <w:ind w:left="133"/>
              <w:jc w:val="left"/>
              <w:rPr>
                <w:lang w:val="de-AT"/>
              </w:rPr>
            </w:pPr>
          </w:p>
        </w:tc>
      </w:tr>
      <w:tr w:rsidR="006267AF" w:rsidRPr="006D0E4C" w14:paraId="0970078B" w14:textId="77777777" w:rsidTr="009776FD">
        <w:tc>
          <w:tcPr>
            <w:tcW w:w="2122" w:type="dxa"/>
          </w:tcPr>
          <w:p w14:paraId="025D0FF3" w14:textId="3C6B4608" w:rsidR="006267AF" w:rsidRDefault="006267AF" w:rsidP="00A12EF3">
            <w:pPr>
              <w:ind w:left="133"/>
              <w:jc w:val="left"/>
            </w:pPr>
            <w:r>
              <w:rPr>
                <w:spacing w:val="-2"/>
              </w:rPr>
              <w:t>Probenahmeverfahren</w:t>
            </w:r>
          </w:p>
        </w:tc>
        <w:tc>
          <w:tcPr>
            <w:tcW w:w="1559" w:type="dxa"/>
          </w:tcPr>
          <w:p w14:paraId="473987D6" w14:textId="77777777" w:rsidR="006267AF" w:rsidRDefault="006267AF" w:rsidP="00A12EF3">
            <w:pPr>
              <w:ind w:left="133"/>
              <w:jc w:val="left"/>
            </w:pPr>
            <w:r>
              <w:rPr>
                <w:spacing w:val="-2"/>
              </w:rPr>
              <w:t>optional</w:t>
            </w:r>
          </w:p>
        </w:tc>
        <w:tc>
          <w:tcPr>
            <w:tcW w:w="2551" w:type="dxa"/>
          </w:tcPr>
          <w:p w14:paraId="051CFD2E" w14:textId="77777777" w:rsidR="006267AF" w:rsidRDefault="006267AF" w:rsidP="00A12EF3">
            <w:pPr>
              <w:ind w:left="133"/>
              <w:jc w:val="left"/>
            </w:pPr>
            <w:r>
              <w:rPr>
                <w:spacing w:val="-2"/>
              </w:rPr>
              <w:t>optional</w:t>
            </w:r>
          </w:p>
        </w:tc>
        <w:tc>
          <w:tcPr>
            <w:tcW w:w="3509" w:type="dxa"/>
          </w:tcPr>
          <w:p w14:paraId="44298F6C" w14:textId="77777777" w:rsidR="006267AF" w:rsidRPr="006D0E4C" w:rsidRDefault="006267AF" w:rsidP="00A12EF3">
            <w:pPr>
              <w:ind w:left="133"/>
              <w:jc w:val="left"/>
              <w:rPr>
                <w:lang w:val="de-AT"/>
              </w:rPr>
            </w:pPr>
          </w:p>
        </w:tc>
      </w:tr>
    </w:tbl>
    <w:p w14:paraId="29DE02CA" w14:textId="77777777" w:rsidR="006267AF" w:rsidRPr="0076658C" w:rsidRDefault="006267AF" w:rsidP="000F14FD">
      <w:pPr>
        <w:rPr>
          <w:lang w:val="de-AT"/>
        </w:rPr>
      </w:pPr>
    </w:p>
    <w:p w14:paraId="2CC6EB67" w14:textId="2983DFFD" w:rsidR="00897A46" w:rsidRDefault="00897A46" w:rsidP="00897A46">
      <w:pPr>
        <w:pStyle w:val="berschrift1"/>
        <w:numPr>
          <w:ilvl w:val="0"/>
          <w:numId w:val="0"/>
        </w:numPr>
        <w:shd w:val="clear" w:color="auto" w:fill="DBE5F1" w:themeFill="accent1" w:themeFillTint="33"/>
        <w:rPr>
          <w:lang w:val="de-CH"/>
        </w:rPr>
      </w:pPr>
      <w:bookmarkStart w:id="219" w:name="_Hlk173246184"/>
      <w:bookmarkStart w:id="220" w:name="_Toc185760799"/>
      <w:bookmarkStart w:id="221" w:name="_Toc186733300"/>
      <w:r w:rsidRPr="00C31B8D">
        <w:rPr>
          <w:lang w:val="de-CH"/>
        </w:rPr>
        <w:t xml:space="preserve">Anhang </w:t>
      </w:r>
      <w:r w:rsidR="00BC3834">
        <w:rPr>
          <w:lang w:val="de-CH"/>
        </w:rPr>
        <w:t>4</w:t>
      </w:r>
      <w:r w:rsidR="00BC3834" w:rsidRPr="00525B89">
        <w:rPr>
          <w:lang w:val="de-CH"/>
        </w:rPr>
        <w:t xml:space="preserve"> </w:t>
      </w:r>
      <w:r w:rsidR="0083615B">
        <w:rPr>
          <w:lang w:val="de-CH"/>
        </w:rPr>
        <w:t xml:space="preserve">- </w:t>
      </w:r>
      <w:r w:rsidR="007E72E9">
        <w:rPr>
          <w:lang w:val="de-CH"/>
        </w:rPr>
        <w:t>Sachbilanz,</w:t>
      </w:r>
      <w:r w:rsidRPr="00B02F6D">
        <w:rPr>
          <w:lang w:val="de-CH"/>
        </w:rPr>
        <w:t xml:space="preserve"> </w:t>
      </w:r>
      <w:bookmarkEnd w:id="218"/>
      <w:r>
        <w:rPr>
          <w:lang w:val="de-CH"/>
        </w:rPr>
        <w:t>Input-Output-Tabellen</w:t>
      </w:r>
      <w:r w:rsidR="007E72E9">
        <w:rPr>
          <w:lang w:val="de-CH"/>
        </w:rPr>
        <w:t>, LCA-Modell</w:t>
      </w:r>
      <w:bookmarkEnd w:id="219"/>
      <w:bookmarkEnd w:id="220"/>
      <w:bookmarkEnd w:id="221"/>
    </w:p>
    <w:p w14:paraId="69457712" w14:textId="77777777" w:rsidR="007D2B04" w:rsidRDefault="007D2B04" w:rsidP="007D2B04">
      <w:pPr>
        <w:rPr>
          <w:lang w:val="de-CH"/>
        </w:rPr>
      </w:pPr>
      <w:r>
        <w:rPr>
          <w:lang w:val="de-CH"/>
        </w:rPr>
        <w:t>Screenshots der Sachbilanz bzw. des Modells</w:t>
      </w:r>
    </w:p>
    <w:p w14:paraId="4C77625E" w14:textId="77777777" w:rsidR="006957A1" w:rsidRDefault="006957A1" w:rsidP="007D2B04">
      <w:pPr>
        <w:rPr>
          <w:lang w:val="de-CH"/>
        </w:rPr>
      </w:pPr>
    </w:p>
    <w:p w14:paraId="21EB29F0" w14:textId="448E3467" w:rsidR="007E72E9" w:rsidRDefault="007D2B04" w:rsidP="00897A46">
      <w:pPr>
        <w:rPr>
          <w:lang w:val="de-CH"/>
        </w:rPr>
      </w:pPr>
      <w:r>
        <w:rPr>
          <w:lang w:val="de-CH"/>
        </w:rPr>
        <w:t>Angabe</w:t>
      </w:r>
      <w:r w:rsidR="006132DD">
        <w:rPr>
          <w:lang w:val="de-CH"/>
        </w:rPr>
        <w:t xml:space="preserve"> der Grundlagendatenbank, Begründung wenn </w:t>
      </w:r>
      <w:r w:rsidR="00C74CF8">
        <w:rPr>
          <w:lang w:val="de-CH"/>
        </w:rPr>
        <w:t>zusätzliche oder alternative</w:t>
      </w:r>
      <w:r w:rsidR="006132DD">
        <w:rPr>
          <w:lang w:val="de-CH"/>
        </w:rPr>
        <w:t xml:space="preserve"> Datensätze verwendet wurden</w:t>
      </w:r>
    </w:p>
    <w:p w14:paraId="6946D6E4" w14:textId="77777777" w:rsidR="006957A1" w:rsidRDefault="006957A1" w:rsidP="00897A46">
      <w:pPr>
        <w:rPr>
          <w:lang w:val="de-CH"/>
        </w:rPr>
      </w:pPr>
    </w:p>
    <w:p w14:paraId="57E699C5" w14:textId="2893A835" w:rsidR="009F3C66" w:rsidRDefault="007D2B04" w:rsidP="00897A46">
      <w:pPr>
        <w:rPr>
          <w:lang w:val="de-CH"/>
        </w:rPr>
      </w:pPr>
      <w:r>
        <w:rPr>
          <w:lang w:val="de-CH"/>
        </w:rPr>
        <w:t>Dokumentation</w:t>
      </w:r>
      <w:r w:rsidRPr="009F3C66">
        <w:rPr>
          <w:lang w:val="de-CH"/>
        </w:rPr>
        <w:t xml:space="preserve"> </w:t>
      </w:r>
      <w:r w:rsidR="009F3C66" w:rsidRPr="009F3C66">
        <w:rPr>
          <w:lang w:val="de-CH"/>
        </w:rPr>
        <w:t>der Prozessdaten</w:t>
      </w:r>
      <w:r>
        <w:rPr>
          <w:lang w:val="de-CH"/>
        </w:rPr>
        <w:t>, der zugeordneten</w:t>
      </w:r>
      <w:r w:rsidR="009F3C66" w:rsidRPr="009F3C66">
        <w:rPr>
          <w:lang w:val="de-CH"/>
        </w:rPr>
        <w:t xml:space="preserve"> generischen</w:t>
      </w:r>
      <w:r>
        <w:rPr>
          <w:lang w:val="de-CH"/>
        </w:rPr>
        <w:t xml:space="preserve"> oder spezifischen</w:t>
      </w:r>
      <w:r w:rsidR="009F3C66" w:rsidRPr="009F3C66">
        <w:rPr>
          <w:lang w:val="de-CH"/>
        </w:rPr>
        <w:t xml:space="preserve"> Daten</w:t>
      </w:r>
      <w:r>
        <w:rPr>
          <w:lang w:val="de-CH"/>
        </w:rPr>
        <w:t>sätze, der Datenquelle, der zeitlichen, geographischen und technologischen Repräsentativität sowie der Bewertung der Datenqualität nach EN 15805, Anhang E.</w:t>
      </w:r>
    </w:p>
    <w:p w14:paraId="00E020FC" w14:textId="77777777" w:rsidR="006957A1" w:rsidRDefault="006957A1" w:rsidP="00897A46">
      <w:pPr>
        <w:rPr>
          <w:lang w:val="de-CH"/>
        </w:rPr>
      </w:pPr>
    </w:p>
    <w:bookmarkStart w:id="222" w:name="_Hlk173248246"/>
    <w:p w14:paraId="026CC16D" w14:textId="5FA57842" w:rsidR="007D2B04" w:rsidRDefault="00632A99" w:rsidP="00897A46">
      <w:pPr>
        <w:rPr>
          <w:lang w:val="de-CH"/>
        </w:rPr>
      </w:pPr>
      <w:r>
        <w:rPr>
          <w:lang w:val="de-CH"/>
        </w:rPr>
        <w:fldChar w:fldCharType="begin"/>
      </w:r>
      <w:r>
        <w:rPr>
          <w:lang w:val="de-CH"/>
        </w:rPr>
        <w:instrText xml:space="preserve"> REF _Ref176446971 \h </w:instrText>
      </w:r>
      <w:r>
        <w:rPr>
          <w:lang w:val="de-CH"/>
        </w:rPr>
      </w:r>
      <w:r>
        <w:rPr>
          <w:lang w:val="de-CH"/>
        </w:rPr>
        <w:fldChar w:fldCharType="separate"/>
      </w:r>
      <w:r w:rsidR="00CE27CC">
        <w:t xml:space="preserve">Tabelle </w:t>
      </w:r>
      <w:r w:rsidR="00CE27CC">
        <w:rPr>
          <w:noProof/>
        </w:rPr>
        <w:t>23</w:t>
      </w:r>
      <w:r>
        <w:rPr>
          <w:lang w:val="de-CH"/>
        </w:rPr>
        <w:fldChar w:fldCharType="end"/>
      </w:r>
      <w:r>
        <w:rPr>
          <w:lang w:val="de-CH"/>
        </w:rPr>
        <w:t xml:space="preserve"> </w:t>
      </w:r>
      <w:r w:rsidR="006957A1">
        <w:rPr>
          <w:lang w:val="de-CH"/>
        </w:rPr>
        <w:t xml:space="preserve">zeigt eine mögliche Dokumentation der </w:t>
      </w:r>
      <w:r w:rsidR="006957A1" w:rsidRPr="006957A1">
        <w:rPr>
          <w:lang w:val="de-CH"/>
        </w:rPr>
        <w:t>verwendeten Datensätze inkl. Beschreibung der Repräsentativität gemäß EN 15941 und Bewertung nach EN 15804, Anhang E</w:t>
      </w:r>
      <w:r w:rsidR="006957A1">
        <w:rPr>
          <w:lang w:val="de-CH"/>
        </w:rPr>
        <w:t xml:space="preserve"> für m</w:t>
      </w:r>
      <w:r w:rsidR="006957A1" w:rsidRPr="006957A1">
        <w:rPr>
          <w:lang w:val="de-CH"/>
        </w:rPr>
        <w:t>aßgebliche</w:t>
      </w:r>
      <w:r w:rsidR="006957A1">
        <w:rPr>
          <w:lang w:val="de-CH"/>
        </w:rPr>
        <w:t>n</w:t>
      </w:r>
      <w:r w:rsidR="006957A1" w:rsidRPr="006957A1">
        <w:rPr>
          <w:lang w:val="de-CH"/>
        </w:rPr>
        <w:t xml:space="preserve"> Prozessdaten</w:t>
      </w:r>
      <w:r w:rsidR="006957A1">
        <w:rPr>
          <w:lang w:val="de-CH"/>
        </w:rPr>
        <w:t xml:space="preserve">. Die Prozesse sind den jeweiligen Modulen, in denen sie auftreten, zuzuordnen. In der Überschrift der Tabelle ist anzuführen, ob die Bewertung nach Tabelle E.1 oder E.2 gemäß </w:t>
      </w:r>
      <w:r w:rsidR="006957A1" w:rsidRPr="006957A1">
        <w:rPr>
          <w:lang w:val="de-CH"/>
        </w:rPr>
        <w:t>EN 15804, Anhang E</w:t>
      </w:r>
      <w:r w:rsidR="006957A1">
        <w:rPr>
          <w:lang w:val="de-CH"/>
        </w:rPr>
        <w:t xml:space="preserve"> erfolgt.</w:t>
      </w:r>
      <w:bookmarkEnd w:id="222"/>
    </w:p>
    <w:p w14:paraId="22DBDAE9" w14:textId="77777777" w:rsidR="006267AF" w:rsidRDefault="006267AF" w:rsidP="00897A46">
      <w:pPr>
        <w:rPr>
          <w:lang w:val="de-CH"/>
        </w:rPr>
        <w:sectPr w:rsidR="006267AF" w:rsidSect="000F2126">
          <w:pgSz w:w="11906" w:h="16838" w:code="9"/>
          <w:pgMar w:top="487" w:right="849" w:bottom="993" w:left="993" w:header="426" w:footer="90" w:gutter="0"/>
          <w:cols w:space="708"/>
          <w:titlePg/>
          <w:docGrid w:linePitch="360"/>
        </w:sectPr>
      </w:pPr>
    </w:p>
    <w:p w14:paraId="1254BFBC" w14:textId="37BD0348" w:rsidR="006267AF" w:rsidRDefault="00632A99" w:rsidP="00632A99">
      <w:pPr>
        <w:pStyle w:val="Beschriftung"/>
        <w:rPr>
          <w:lang w:val="de-CH"/>
        </w:rPr>
      </w:pPr>
      <w:bookmarkStart w:id="223" w:name="_Ref176446971"/>
      <w:bookmarkStart w:id="224" w:name="_Toc185760822"/>
      <w:r>
        <w:lastRenderedPageBreak/>
        <w:t xml:space="preserve">Tabelle </w:t>
      </w:r>
      <w:r>
        <w:fldChar w:fldCharType="begin"/>
      </w:r>
      <w:r>
        <w:instrText xml:space="preserve"> SEQ Tabelle \* ARABIC </w:instrText>
      </w:r>
      <w:r>
        <w:fldChar w:fldCharType="separate"/>
      </w:r>
      <w:r w:rsidR="00CE27CC">
        <w:rPr>
          <w:noProof/>
        </w:rPr>
        <w:t>23</w:t>
      </w:r>
      <w:r>
        <w:fldChar w:fldCharType="end"/>
      </w:r>
      <w:bookmarkEnd w:id="223"/>
      <w:r>
        <w:t xml:space="preserve">: </w:t>
      </w:r>
      <w:r w:rsidR="006957A1">
        <w:t xml:space="preserve">Maßgebliche Prozessdaten mit </w:t>
      </w:r>
      <w:r w:rsidR="004E016E">
        <w:t>Dokumentation der verwendeten Datensätze inkl.</w:t>
      </w:r>
      <w:r w:rsidR="006267AF">
        <w:t xml:space="preserve"> </w:t>
      </w:r>
      <w:r w:rsidR="004E016E">
        <w:t xml:space="preserve">Beschreibung der Repräsentativität gemäß EN 15941 und </w:t>
      </w:r>
      <w:r w:rsidR="006267AF">
        <w:t>Bewertung nach EN 15804, Anhang E, Tabelle E.1</w:t>
      </w:r>
      <w:bookmarkEnd w:id="224"/>
    </w:p>
    <w:tbl>
      <w:tblPr>
        <w:tblStyle w:val="Tabellenraster"/>
        <w:tblW w:w="15168" w:type="dxa"/>
        <w:tblInd w:w="-5" w:type="dxa"/>
        <w:tblLayout w:type="fixed"/>
        <w:tblLook w:val="04A0" w:firstRow="1" w:lastRow="0" w:firstColumn="1" w:lastColumn="0" w:noHBand="0" w:noVBand="1"/>
      </w:tblPr>
      <w:tblGrid>
        <w:gridCol w:w="2977"/>
        <w:gridCol w:w="4678"/>
        <w:gridCol w:w="1559"/>
        <w:gridCol w:w="1248"/>
        <w:gridCol w:w="737"/>
        <w:gridCol w:w="1247"/>
        <w:gridCol w:w="709"/>
        <w:gridCol w:w="1304"/>
        <w:gridCol w:w="709"/>
      </w:tblGrid>
      <w:tr w:rsidR="004E016E" w:rsidRPr="00FB7C06" w14:paraId="133A802F" w14:textId="77777777" w:rsidTr="004E016E">
        <w:tc>
          <w:tcPr>
            <w:tcW w:w="2977" w:type="dxa"/>
            <w:vAlign w:val="center"/>
          </w:tcPr>
          <w:p w14:paraId="01984260" w14:textId="2C19D5DA" w:rsidR="004E016E" w:rsidRPr="00FB7C06" w:rsidRDefault="004E016E" w:rsidP="004E016E">
            <w:pPr>
              <w:rPr>
                <w:b/>
                <w:color w:val="000000"/>
              </w:rPr>
            </w:pPr>
            <w:bookmarkStart w:id="225" w:name="_Hlk173246519"/>
            <w:r>
              <w:rPr>
                <w:b/>
                <w:color w:val="000000"/>
              </w:rPr>
              <w:t>Prozess</w:t>
            </w:r>
          </w:p>
        </w:tc>
        <w:tc>
          <w:tcPr>
            <w:tcW w:w="6237" w:type="dxa"/>
            <w:gridSpan w:val="2"/>
            <w:vAlign w:val="center"/>
          </w:tcPr>
          <w:p w14:paraId="61BF37C9" w14:textId="7139286E" w:rsidR="004E016E" w:rsidRPr="00FB7C06" w:rsidRDefault="004E016E" w:rsidP="004E016E">
            <w:pPr>
              <w:jc w:val="center"/>
              <w:rPr>
                <w:b/>
                <w:color w:val="000000"/>
              </w:rPr>
            </w:pPr>
            <w:r w:rsidRPr="00FB7C06">
              <w:rPr>
                <w:b/>
                <w:color w:val="000000"/>
              </w:rPr>
              <w:t>Verwendete Daten</w:t>
            </w:r>
          </w:p>
        </w:tc>
        <w:tc>
          <w:tcPr>
            <w:tcW w:w="1985" w:type="dxa"/>
            <w:gridSpan w:val="2"/>
          </w:tcPr>
          <w:p w14:paraId="50C9B466" w14:textId="542058FF" w:rsidR="004E016E" w:rsidRPr="00FB7C06" w:rsidRDefault="004E016E" w:rsidP="004E016E">
            <w:pPr>
              <w:rPr>
                <w:b/>
                <w:color w:val="000000"/>
              </w:rPr>
            </w:pPr>
            <w:r>
              <w:rPr>
                <w:b/>
                <w:color w:val="000000"/>
              </w:rPr>
              <w:t>Zeitliche Repräsentativität</w:t>
            </w:r>
          </w:p>
        </w:tc>
        <w:tc>
          <w:tcPr>
            <w:tcW w:w="1956" w:type="dxa"/>
            <w:gridSpan w:val="2"/>
          </w:tcPr>
          <w:p w14:paraId="651A9CC5" w14:textId="1871F98C" w:rsidR="004E016E" w:rsidRPr="00FB7C06" w:rsidRDefault="004E016E" w:rsidP="004E016E">
            <w:pPr>
              <w:rPr>
                <w:b/>
                <w:color w:val="000000"/>
              </w:rPr>
            </w:pPr>
            <w:r>
              <w:rPr>
                <w:b/>
                <w:color w:val="000000"/>
              </w:rPr>
              <w:t>Geogr. Repräsentativität</w:t>
            </w:r>
          </w:p>
        </w:tc>
        <w:tc>
          <w:tcPr>
            <w:tcW w:w="2013" w:type="dxa"/>
            <w:gridSpan w:val="2"/>
          </w:tcPr>
          <w:p w14:paraId="48FD2B1A" w14:textId="3004DF40" w:rsidR="004E016E" w:rsidRPr="00FB7C06" w:rsidRDefault="004E016E" w:rsidP="004E016E">
            <w:pPr>
              <w:rPr>
                <w:b/>
                <w:color w:val="000000"/>
              </w:rPr>
            </w:pPr>
            <w:r>
              <w:rPr>
                <w:b/>
                <w:color w:val="000000"/>
              </w:rPr>
              <w:t>Technol. Repräsentativität</w:t>
            </w:r>
          </w:p>
        </w:tc>
      </w:tr>
      <w:bookmarkEnd w:id="225"/>
      <w:tr w:rsidR="004E016E" w:rsidRPr="00FB7C06" w14:paraId="51A75E8D" w14:textId="77777777" w:rsidTr="004E016E">
        <w:tc>
          <w:tcPr>
            <w:tcW w:w="2977" w:type="dxa"/>
            <w:vAlign w:val="center"/>
          </w:tcPr>
          <w:p w14:paraId="687D886F" w14:textId="4087D7A3" w:rsidR="004E016E" w:rsidRPr="00980B3F" w:rsidRDefault="004E016E" w:rsidP="004E016E">
            <w:r>
              <w:rPr>
                <w:b/>
                <w:i/>
                <w:color w:val="000000"/>
              </w:rPr>
              <w:t xml:space="preserve">Beispiel </w:t>
            </w:r>
          </w:p>
        </w:tc>
        <w:tc>
          <w:tcPr>
            <w:tcW w:w="4678" w:type="dxa"/>
            <w:vAlign w:val="center"/>
          </w:tcPr>
          <w:p w14:paraId="32E7E896" w14:textId="2489296B" w:rsidR="004E016E" w:rsidRPr="00D12913" w:rsidRDefault="004E016E" w:rsidP="004E016E">
            <w:pPr>
              <w:rPr>
                <w:lang w:val="de-AT"/>
              </w:rPr>
            </w:pPr>
            <w:r w:rsidRPr="00FB7C06">
              <w:rPr>
                <w:b/>
                <w:color w:val="000000"/>
              </w:rPr>
              <w:t>Datensatz</w:t>
            </w:r>
            <w:r>
              <w:rPr>
                <w:b/>
                <w:color w:val="000000"/>
              </w:rPr>
              <w:t>-Bezeichnung</w:t>
            </w:r>
          </w:p>
        </w:tc>
        <w:tc>
          <w:tcPr>
            <w:tcW w:w="1559" w:type="dxa"/>
            <w:vAlign w:val="center"/>
          </w:tcPr>
          <w:p w14:paraId="05D2894E" w14:textId="5B2FBAD6" w:rsidR="004E016E" w:rsidRPr="00980B3F" w:rsidRDefault="004E016E" w:rsidP="004E016E">
            <w:pPr>
              <w:jc w:val="center"/>
              <w:rPr>
                <w:color w:val="FF0000"/>
              </w:rPr>
            </w:pPr>
            <w:r>
              <w:rPr>
                <w:b/>
                <w:color w:val="000000"/>
              </w:rPr>
              <w:t>Datensatzq</w:t>
            </w:r>
            <w:r w:rsidRPr="00FB7C06">
              <w:rPr>
                <w:b/>
                <w:color w:val="000000"/>
              </w:rPr>
              <w:t>uelle</w:t>
            </w:r>
          </w:p>
        </w:tc>
        <w:tc>
          <w:tcPr>
            <w:tcW w:w="1248" w:type="dxa"/>
            <w:vAlign w:val="center"/>
          </w:tcPr>
          <w:p w14:paraId="78EA1B65" w14:textId="204F5689" w:rsidR="004E016E" w:rsidRPr="00980B3F" w:rsidRDefault="004E016E" w:rsidP="004E016E">
            <w:pPr>
              <w:jc w:val="center"/>
            </w:pPr>
            <w:r>
              <w:t>Beschreibung</w:t>
            </w:r>
          </w:p>
        </w:tc>
        <w:tc>
          <w:tcPr>
            <w:tcW w:w="737" w:type="dxa"/>
            <w:vAlign w:val="center"/>
          </w:tcPr>
          <w:p w14:paraId="4829FC62" w14:textId="6A20F28D" w:rsidR="004E016E" w:rsidRPr="00980B3F" w:rsidRDefault="004E016E" w:rsidP="004E016E">
            <w:pPr>
              <w:jc w:val="center"/>
            </w:pPr>
            <w:r>
              <w:t>Bew.</w:t>
            </w:r>
          </w:p>
        </w:tc>
        <w:tc>
          <w:tcPr>
            <w:tcW w:w="1247" w:type="dxa"/>
            <w:vAlign w:val="center"/>
          </w:tcPr>
          <w:p w14:paraId="3DDE17DE" w14:textId="34A4168D" w:rsidR="004E016E" w:rsidRPr="00980B3F" w:rsidRDefault="004E016E" w:rsidP="004E016E">
            <w:pPr>
              <w:jc w:val="center"/>
            </w:pPr>
            <w:r>
              <w:t>Beschreibung</w:t>
            </w:r>
          </w:p>
        </w:tc>
        <w:tc>
          <w:tcPr>
            <w:tcW w:w="709" w:type="dxa"/>
            <w:vAlign w:val="center"/>
          </w:tcPr>
          <w:p w14:paraId="0DC41DD6" w14:textId="045A236D" w:rsidR="004E016E" w:rsidRPr="00980B3F" w:rsidRDefault="004E016E" w:rsidP="004E016E">
            <w:pPr>
              <w:jc w:val="center"/>
            </w:pPr>
            <w:r>
              <w:t>Bew.</w:t>
            </w:r>
          </w:p>
        </w:tc>
        <w:tc>
          <w:tcPr>
            <w:tcW w:w="1304" w:type="dxa"/>
            <w:vAlign w:val="center"/>
          </w:tcPr>
          <w:p w14:paraId="1F279CE6" w14:textId="4AC3747B" w:rsidR="004E016E" w:rsidRPr="00980B3F" w:rsidRDefault="004E016E" w:rsidP="004E016E">
            <w:pPr>
              <w:jc w:val="center"/>
            </w:pPr>
            <w:r>
              <w:t>Beschreibung</w:t>
            </w:r>
          </w:p>
        </w:tc>
        <w:tc>
          <w:tcPr>
            <w:tcW w:w="709" w:type="dxa"/>
            <w:vAlign w:val="center"/>
          </w:tcPr>
          <w:p w14:paraId="37B9533D" w14:textId="37877212" w:rsidR="004E016E" w:rsidRPr="00980B3F" w:rsidRDefault="004E016E" w:rsidP="004E016E">
            <w:pPr>
              <w:jc w:val="center"/>
            </w:pPr>
            <w:r>
              <w:t>Bew.</w:t>
            </w:r>
          </w:p>
        </w:tc>
      </w:tr>
      <w:tr w:rsidR="004E016E" w:rsidRPr="00FB7C06" w14:paraId="0D80A0FA" w14:textId="77777777" w:rsidTr="004E016E">
        <w:tc>
          <w:tcPr>
            <w:tcW w:w="2977" w:type="dxa"/>
            <w:vAlign w:val="center"/>
          </w:tcPr>
          <w:p w14:paraId="5B4553B0" w14:textId="77777777" w:rsidR="004E016E" w:rsidRPr="00980B3F" w:rsidRDefault="004E016E" w:rsidP="004E016E">
            <w:r w:rsidRPr="00980B3F">
              <w:t>Transport</w:t>
            </w:r>
          </w:p>
        </w:tc>
        <w:tc>
          <w:tcPr>
            <w:tcW w:w="4678" w:type="dxa"/>
            <w:vAlign w:val="center"/>
          </w:tcPr>
          <w:p w14:paraId="0DA871B7" w14:textId="77777777" w:rsidR="004E016E" w:rsidRPr="00980B3F" w:rsidRDefault="004E016E" w:rsidP="004E016E">
            <w:pPr>
              <w:rPr>
                <w:lang w:val="en-US"/>
              </w:rPr>
            </w:pPr>
            <w:r w:rsidRPr="00980B3F">
              <w:rPr>
                <w:lang w:val="en-US"/>
              </w:rPr>
              <w:t>Transport, freight, lorry &gt;32 metric ton, EURO6 {RER}| transport, freight, lorry &gt;32 metric ton, EURO6 | Cut-off, S</w:t>
            </w:r>
          </w:p>
        </w:tc>
        <w:tc>
          <w:tcPr>
            <w:tcW w:w="1559" w:type="dxa"/>
            <w:vAlign w:val="center"/>
          </w:tcPr>
          <w:p w14:paraId="121F26BE" w14:textId="77777777" w:rsidR="004E016E" w:rsidRPr="00980B3F" w:rsidRDefault="004E016E" w:rsidP="004E016E">
            <w:pPr>
              <w:jc w:val="center"/>
              <w:rPr>
                <w:color w:val="FF0000"/>
              </w:rPr>
            </w:pPr>
            <w:r w:rsidRPr="001D6D91">
              <w:t>ecoinvent v3.9.1</w:t>
            </w:r>
          </w:p>
        </w:tc>
        <w:tc>
          <w:tcPr>
            <w:tcW w:w="1248" w:type="dxa"/>
            <w:vAlign w:val="center"/>
          </w:tcPr>
          <w:p w14:paraId="501DEF69" w14:textId="0D604947" w:rsidR="004E016E" w:rsidRPr="00980B3F" w:rsidRDefault="004E016E" w:rsidP="004E016E">
            <w:pPr>
              <w:jc w:val="center"/>
            </w:pPr>
            <w:r>
              <w:t xml:space="preserve">Bezugsjahr </w:t>
            </w:r>
            <w:r w:rsidRPr="00980B3F">
              <w:t>2009–2022</w:t>
            </w:r>
          </w:p>
        </w:tc>
        <w:tc>
          <w:tcPr>
            <w:tcW w:w="737" w:type="dxa"/>
            <w:vAlign w:val="center"/>
          </w:tcPr>
          <w:p w14:paraId="27766550" w14:textId="77777777" w:rsidR="004E016E" w:rsidRPr="00980B3F" w:rsidRDefault="004E016E" w:rsidP="004E016E">
            <w:pPr>
              <w:jc w:val="center"/>
            </w:pPr>
            <w:r w:rsidRPr="00980B3F">
              <w:t>2</w:t>
            </w:r>
          </w:p>
        </w:tc>
        <w:tc>
          <w:tcPr>
            <w:tcW w:w="1247" w:type="dxa"/>
            <w:vAlign w:val="center"/>
          </w:tcPr>
          <w:p w14:paraId="04AFD91B" w14:textId="5975DA40" w:rsidR="004E016E" w:rsidRPr="00980B3F" w:rsidRDefault="004E016E" w:rsidP="004E016E">
            <w:pPr>
              <w:jc w:val="center"/>
            </w:pPr>
            <w:r>
              <w:t>Europe</w:t>
            </w:r>
          </w:p>
        </w:tc>
        <w:tc>
          <w:tcPr>
            <w:tcW w:w="709" w:type="dxa"/>
            <w:vAlign w:val="center"/>
          </w:tcPr>
          <w:p w14:paraId="0419838F" w14:textId="0C466C27" w:rsidR="004E016E" w:rsidRPr="00980B3F" w:rsidRDefault="004E016E" w:rsidP="004E016E">
            <w:pPr>
              <w:jc w:val="center"/>
            </w:pPr>
            <w:r w:rsidRPr="00980B3F">
              <w:t>2</w:t>
            </w:r>
          </w:p>
        </w:tc>
        <w:tc>
          <w:tcPr>
            <w:tcW w:w="1304" w:type="dxa"/>
            <w:vAlign w:val="center"/>
          </w:tcPr>
          <w:p w14:paraId="1786F529" w14:textId="67AA572F" w:rsidR="004E016E" w:rsidRPr="00980B3F" w:rsidRDefault="004E016E" w:rsidP="004E016E">
            <w:pPr>
              <w:jc w:val="center"/>
            </w:pPr>
            <w:r>
              <w:t>Euro 6</w:t>
            </w:r>
          </w:p>
        </w:tc>
        <w:tc>
          <w:tcPr>
            <w:tcW w:w="709" w:type="dxa"/>
            <w:vAlign w:val="center"/>
          </w:tcPr>
          <w:p w14:paraId="61D8C217" w14:textId="4DBAEF9B" w:rsidR="004E016E" w:rsidRPr="00980B3F" w:rsidRDefault="004E016E" w:rsidP="004E016E">
            <w:pPr>
              <w:jc w:val="center"/>
            </w:pPr>
            <w:r w:rsidRPr="00980B3F">
              <w:t>1</w:t>
            </w:r>
          </w:p>
        </w:tc>
      </w:tr>
      <w:tr w:rsidR="004E016E" w:rsidRPr="006413FB" w14:paraId="788675F0" w14:textId="77777777" w:rsidTr="004E016E">
        <w:tc>
          <w:tcPr>
            <w:tcW w:w="2977" w:type="dxa"/>
            <w:vAlign w:val="center"/>
          </w:tcPr>
          <w:p w14:paraId="42E7E1B1" w14:textId="74B317E7" w:rsidR="004E016E" w:rsidRPr="006413FB" w:rsidRDefault="004E016E" w:rsidP="004E016E">
            <w:r w:rsidRPr="00FB7C06">
              <w:rPr>
                <w:b/>
                <w:i/>
                <w:color w:val="000000"/>
              </w:rPr>
              <w:t>Gültig für alle Lebensphasen</w:t>
            </w:r>
          </w:p>
        </w:tc>
        <w:tc>
          <w:tcPr>
            <w:tcW w:w="4678" w:type="dxa"/>
            <w:vAlign w:val="center"/>
          </w:tcPr>
          <w:p w14:paraId="54CA107A" w14:textId="77777777" w:rsidR="004E016E" w:rsidRPr="006413FB" w:rsidRDefault="004E016E" w:rsidP="004E016E">
            <w:pPr>
              <w:rPr>
                <w:lang w:val="en-US"/>
              </w:rPr>
            </w:pPr>
          </w:p>
        </w:tc>
        <w:tc>
          <w:tcPr>
            <w:tcW w:w="1559" w:type="dxa"/>
            <w:vAlign w:val="center"/>
          </w:tcPr>
          <w:p w14:paraId="66E6F59B" w14:textId="77777777" w:rsidR="004E016E" w:rsidRPr="006413FB" w:rsidRDefault="004E016E" w:rsidP="004E016E">
            <w:pPr>
              <w:jc w:val="center"/>
            </w:pPr>
          </w:p>
        </w:tc>
        <w:tc>
          <w:tcPr>
            <w:tcW w:w="1248" w:type="dxa"/>
            <w:vAlign w:val="center"/>
          </w:tcPr>
          <w:p w14:paraId="45691A9E" w14:textId="77777777" w:rsidR="004E016E" w:rsidRPr="006413FB" w:rsidRDefault="004E016E" w:rsidP="004E016E">
            <w:pPr>
              <w:jc w:val="center"/>
            </w:pPr>
          </w:p>
        </w:tc>
        <w:tc>
          <w:tcPr>
            <w:tcW w:w="737" w:type="dxa"/>
            <w:vAlign w:val="center"/>
          </w:tcPr>
          <w:p w14:paraId="6C2EFB09" w14:textId="77777777" w:rsidR="004E016E" w:rsidRPr="006413FB" w:rsidRDefault="004E016E" w:rsidP="004E016E">
            <w:pPr>
              <w:jc w:val="center"/>
            </w:pPr>
          </w:p>
        </w:tc>
        <w:tc>
          <w:tcPr>
            <w:tcW w:w="1247" w:type="dxa"/>
            <w:vAlign w:val="center"/>
          </w:tcPr>
          <w:p w14:paraId="556E7EF3" w14:textId="77777777" w:rsidR="004E016E" w:rsidRPr="006413FB" w:rsidRDefault="004E016E" w:rsidP="004E016E">
            <w:pPr>
              <w:jc w:val="center"/>
            </w:pPr>
          </w:p>
        </w:tc>
        <w:tc>
          <w:tcPr>
            <w:tcW w:w="709" w:type="dxa"/>
            <w:vAlign w:val="center"/>
          </w:tcPr>
          <w:p w14:paraId="616167BA" w14:textId="6928987A" w:rsidR="004E016E" w:rsidRPr="006413FB" w:rsidRDefault="004E016E" w:rsidP="004E016E">
            <w:pPr>
              <w:jc w:val="center"/>
            </w:pPr>
          </w:p>
        </w:tc>
        <w:tc>
          <w:tcPr>
            <w:tcW w:w="1304" w:type="dxa"/>
            <w:vAlign w:val="center"/>
          </w:tcPr>
          <w:p w14:paraId="28307144" w14:textId="77777777" w:rsidR="004E016E" w:rsidRPr="006413FB" w:rsidRDefault="004E016E" w:rsidP="004E016E">
            <w:pPr>
              <w:jc w:val="center"/>
            </w:pPr>
          </w:p>
        </w:tc>
        <w:tc>
          <w:tcPr>
            <w:tcW w:w="709" w:type="dxa"/>
            <w:vAlign w:val="center"/>
          </w:tcPr>
          <w:p w14:paraId="70D5344B" w14:textId="2F77F64B" w:rsidR="004E016E" w:rsidRPr="006413FB" w:rsidRDefault="004E016E" w:rsidP="004E016E">
            <w:pPr>
              <w:jc w:val="center"/>
            </w:pPr>
          </w:p>
        </w:tc>
      </w:tr>
      <w:tr w:rsidR="004E016E" w:rsidRPr="006413FB" w14:paraId="001BB739" w14:textId="77777777" w:rsidTr="004E016E">
        <w:tc>
          <w:tcPr>
            <w:tcW w:w="2977" w:type="dxa"/>
            <w:vAlign w:val="center"/>
          </w:tcPr>
          <w:p w14:paraId="07A3415D" w14:textId="77777777" w:rsidR="004E016E" w:rsidRPr="006413FB" w:rsidRDefault="004E016E" w:rsidP="004E016E"/>
        </w:tc>
        <w:tc>
          <w:tcPr>
            <w:tcW w:w="4678" w:type="dxa"/>
            <w:vAlign w:val="center"/>
          </w:tcPr>
          <w:p w14:paraId="1D0F54B8" w14:textId="77777777" w:rsidR="004E016E" w:rsidRPr="006413FB" w:rsidRDefault="004E016E" w:rsidP="004E016E">
            <w:pPr>
              <w:rPr>
                <w:lang w:val="en-US"/>
              </w:rPr>
            </w:pPr>
          </w:p>
        </w:tc>
        <w:tc>
          <w:tcPr>
            <w:tcW w:w="1559" w:type="dxa"/>
            <w:vAlign w:val="center"/>
          </w:tcPr>
          <w:p w14:paraId="7031D8B4" w14:textId="77777777" w:rsidR="004E016E" w:rsidRPr="006413FB" w:rsidRDefault="004E016E" w:rsidP="004E016E">
            <w:pPr>
              <w:jc w:val="center"/>
            </w:pPr>
          </w:p>
        </w:tc>
        <w:tc>
          <w:tcPr>
            <w:tcW w:w="1248" w:type="dxa"/>
            <w:vAlign w:val="center"/>
          </w:tcPr>
          <w:p w14:paraId="435364A1" w14:textId="77777777" w:rsidR="004E016E" w:rsidRPr="006413FB" w:rsidRDefault="004E016E" w:rsidP="004E016E">
            <w:pPr>
              <w:jc w:val="center"/>
            </w:pPr>
          </w:p>
        </w:tc>
        <w:tc>
          <w:tcPr>
            <w:tcW w:w="737" w:type="dxa"/>
            <w:vAlign w:val="center"/>
          </w:tcPr>
          <w:p w14:paraId="71485C69" w14:textId="77777777" w:rsidR="004E016E" w:rsidRPr="006413FB" w:rsidRDefault="004E016E" w:rsidP="004E016E">
            <w:pPr>
              <w:jc w:val="center"/>
            </w:pPr>
          </w:p>
        </w:tc>
        <w:tc>
          <w:tcPr>
            <w:tcW w:w="1247" w:type="dxa"/>
            <w:vAlign w:val="center"/>
          </w:tcPr>
          <w:p w14:paraId="74ADB461" w14:textId="77777777" w:rsidR="004E016E" w:rsidRPr="006413FB" w:rsidRDefault="004E016E" w:rsidP="004E016E">
            <w:pPr>
              <w:jc w:val="center"/>
            </w:pPr>
          </w:p>
        </w:tc>
        <w:tc>
          <w:tcPr>
            <w:tcW w:w="709" w:type="dxa"/>
            <w:vAlign w:val="center"/>
          </w:tcPr>
          <w:p w14:paraId="000E25E1" w14:textId="0B090912" w:rsidR="004E016E" w:rsidRPr="006413FB" w:rsidRDefault="004E016E" w:rsidP="004E016E">
            <w:pPr>
              <w:jc w:val="center"/>
            </w:pPr>
          </w:p>
        </w:tc>
        <w:tc>
          <w:tcPr>
            <w:tcW w:w="1304" w:type="dxa"/>
            <w:vAlign w:val="center"/>
          </w:tcPr>
          <w:p w14:paraId="7BB4A0B8" w14:textId="77777777" w:rsidR="004E016E" w:rsidRPr="006413FB" w:rsidRDefault="004E016E" w:rsidP="004E016E">
            <w:pPr>
              <w:jc w:val="center"/>
            </w:pPr>
          </w:p>
        </w:tc>
        <w:tc>
          <w:tcPr>
            <w:tcW w:w="709" w:type="dxa"/>
            <w:vAlign w:val="center"/>
          </w:tcPr>
          <w:p w14:paraId="39CFD46C" w14:textId="65760542" w:rsidR="004E016E" w:rsidRPr="006413FB" w:rsidRDefault="004E016E" w:rsidP="004E016E">
            <w:pPr>
              <w:jc w:val="center"/>
            </w:pPr>
          </w:p>
        </w:tc>
      </w:tr>
      <w:tr w:rsidR="004E016E" w:rsidRPr="00223906" w14:paraId="5CFA2B9D" w14:textId="77777777" w:rsidTr="004E016E">
        <w:tc>
          <w:tcPr>
            <w:tcW w:w="2977" w:type="dxa"/>
            <w:vAlign w:val="center"/>
          </w:tcPr>
          <w:p w14:paraId="551FB3EC" w14:textId="1CAED8A6" w:rsidR="004E016E" w:rsidRPr="00FB7C06" w:rsidRDefault="004E016E" w:rsidP="004E016E">
            <w:pPr>
              <w:ind w:left="29"/>
              <w:rPr>
                <w:color w:val="000000"/>
              </w:rPr>
            </w:pPr>
            <w:r w:rsidRPr="00FB7C06">
              <w:rPr>
                <w:b/>
                <w:i/>
                <w:color w:val="000000"/>
              </w:rPr>
              <w:t>A1–A3</w:t>
            </w:r>
          </w:p>
        </w:tc>
        <w:tc>
          <w:tcPr>
            <w:tcW w:w="4678" w:type="dxa"/>
            <w:vAlign w:val="center"/>
          </w:tcPr>
          <w:p w14:paraId="3C46417F" w14:textId="77777777" w:rsidR="004E016E" w:rsidRPr="00A13628" w:rsidRDefault="004E016E" w:rsidP="004E016E">
            <w:pPr>
              <w:rPr>
                <w:color w:val="000000"/>
                <w:lang w:val="en-US"/>
              </w:rPr>
            </w:pPr>
          </w:p>
        </w:tc>
        <w:tc>
          <w:tcPr>
            <w:tcW w:w="1559" w:type="dxa"/>
            <w:vAlign w:val="center"/>
          </w:tcPr>
          <w:p w14:paraId="6E4B7A07" w14:textId="77777777" w:rsidR="004E016E" w:rsidRPr="00006545" w:rsidRDefault="004E016E" w:rsidP="004E016E">
            <w:pPr>
              <w:jc w:val="center"/>
              <w:rPr>
                <w:color w:val="000000"/>
                <w:lang w:val="en-US"/>
              </w:rPr>
            </w:pPr>
          </w:p>
        </w:tc>
        <w:tc>
          <w:tcPr>
            <w:tcW w:w="1248" w:type="dxa"/>
            <w:vAlign w:val="center"/>
          </w:tcPr>
          <w:p w14:paraId="60955707" w14:textId="77777777" w:rsidR="004E016E" w:rsidRPr="00006545" w:rsidRDefault="004E016E" w:rsidP="004E016E">
            <w:pPr>
              <w:jc w:val="center"/>
              <w:rPr>
                <w:color w:val="000000"/>
                <w:lang w:val="en-US"/>
              </w:rPr>
            </w:pPr>
          </w:p>
        </w:tc>
        <w:tc>
          <w:tcPr>
            <w:tcW w:w="737" w:type="dxa"/>
            <w:vAlign w:val="center"/>
          </w:tcPr>
          <w:p w14:paraId="5C388461" w14:textId="77777777" w:rsidR="004E016E" w:rsidRPr="00006545" w:rsidRDefault="004E016E" w:rsidP="004E016E">
            <w:pPr>
              <w:jc w:val="center"/>
              <w:rPr>
                <w:color w:val="000000"/>
                <w:lang w:val="en-US"/>
              </w:rPr>
            </w:pPr>
          </w:p>
        </w:tc>
        <w:tc>
          <w:tcPr>
            <w:tcW w:w="1247" w:type="dxa"/>
            <w:vAlign w:val="center"/>
          </w:tcPr>
          <w:p w14:paraId="2DCF7B6C" w14:textId="77777777" w:rsidR="004E016E" w:rsidRPr="00006545" w:rsidRDefault="004E016E" w:rsidP="004E016E">
            <w:pPr>
              <w:jc w:val="center"/>
              <w:rPr>
                <w:color w:val="000000"/>
                <w:lang w:val="en-US"/>
              </w:rPr>
            </w:pPr>
          </w:p>
        </w:tc>
        <w:tc>
          <w:tcPr>
            <w:tcW w:w="709" w:type="dxa"/>
            <w:vAlign w:val="center"/>
          </w:tcPr>
          <w:p w14:paraId="7F3B5919" w14:textId="46EDD9F6" w:rsidR="004E016E" w:rsidRPr="00006545" w:rsidRDefault="004E016E" w:rsidP="004E016E">
            <w:pPr>
              <w:jc w:val="center"/>
              <w:rPr>
                <w:color w:val="000000"/>
                <w:lang w:val="en-US"/>
              </w:rPr>
            </w:pPr>
          </w:p>
        </w:tc>
        <w:tc>
          <w:tcPr>
            <w:tcW w:w="1304" w:type="dxa"/>
            <w:vAlign w:val="center"/>
          </w:tcPr>
          <w:p w14:paraId="5AB4D7EA" w14:textId="77777777" w:rsidR="004E016E" w:rsidRPr="00006545" w:rsidRDefault="004E016E" w:rsidP="004E016E">
            <w:pPr>
              <w:jc w:val="center"/>
              <w:rPr>
                <w:color w:val="000000"/>
                <w:lang w:val="en-US"/>
              </w:rPr>
            </w:pPr>
          </w:p>
        </w:tc>
        <w:tc>
          <w:tcPr>
            <w:tcW w:w="709" w:type="dxa"/>
            <w:vAlign w:val="center"/>
          </w:tcPr>
          <w:p w14:paraId="22D60873" w14:textId="5B86BAB0" w:rsidR="004E016E" w:rsidRPr="00006545" w:rsidRDefault="004E016E" w:rsidP="004E016E">
            <w:pPr>
              <w:jc w:val="center"/>
              <w:rPr>
                <w:color w:val="000000"/>
                <w:lang w:val="en-US"/>
              </w:rPr>
            </w:pPr>
          </w:p>
        </w:tc>
      </w:tr>
      <w:tr w:rsidR="004E016E" w:rsidRPr="00223906" w14:paraId="12760283" w14:textId="77777777" w:rsidTr="004E016E">
        <w:tc>
          <w:tcPr>
            <w:tcW w:w="2977" w:type="dxa"/>
            <w:vAlign w:val="center"/>
          </w:tcPr>
          <w:p w14:paraId="73BBE231" w14:textId="77777777" w:rsidR="004E016E" w:rsidRPr="00FB7C06" w:rsidRDefault="004E016E" w:rsidP="004E016E">
            <w:pPr>
              <w:ind w:left="29"/>
              <w:rPr>
                <w:color w:val="000000"/>
              </w:rPr>
            </w:pPr>
          </w:p>
        </w:tc>
        <w:tc>
          <w:tcPr>
            <w:tcW w:w="4678" w:type="dxa"/>
            <w:vAlign w:val="center"/>
          </w:tcPr>
          <w:p w14:paraId="09E17873" w14:textId="77777777" w:rsidR="004E016E" w:rsidRPr="00A13628" w:rsidRDefault="004E016E" w:rsidP="004E016E">
            <w:pPr>
              <w:rPr>
                <w:color w:val="000000"/>
                <w:lang w:val="en-US"/>
              </w:rPr>
            </w:pPr>
          </w:p>
        </w:tc>
        <w:tc>
          <w:tcPr>
            <w:tcW w:w="1559" w:type="dxa"/>
            <w:vAlign w:val="center"/>
          </w:tcPr>
          <w:p w14:paraId="29D696FD" w14:textId="77777777" w:rsidR="004E016E" w:rsidRPr="00006545" w:rsidRDefault="004E016E" w:rsidP="004E016E">
            <w:pPr>
              <w:jc w:val="center"/>
              <w:rPr>
                <w:color w:val="000000"/>
                <w:lang w:val="en-US"/>
              </w:rPr>
            </w:pPr>
          </w:p>
        </w:tc>
        <w:tc>
          <w:tcPr>
            <w:tcW w:w="1248" w:type="dxa"/>
            <w:vAlign w:val="center"/>
          </w:tcPr>
          <w:p w14:paraId="286B3F21" w14:textId="77777777" w:rsidR="004E016E" w:rsidRPr="00006545" w:rsidRDefault="004E016E" w:rsidP="004E016E">
            <w:pPr>
              <w:jc w:val="center"/>
              <w:rPr>
                <w:color w:val="000000"/>
                <w:lang w:val="en-US"/>
              </w:rPr>
            </w:pPr>
          </w:p>
        </w:tc>
        <w:tc>
          <w:tcPr>
            <w:tcW w:w="737" w:type="dxa"/>
            <w:vAlign w:val="center"/>
          </w:tcPr>
          <w:p w14:paraId="356198F3" w14:textId="77777777" w:rsidR="004E016E" w:rsidRPr="00006545" w:rsidRDefault="004E016E" w:rsidP="004E016E">
            <w:pPr>
              <w:jc w:val="center"/>
              <w:rPr>
                <w:color w:val="000000"/>
                <w:lang w:val="en-US"/>
              </w:rPr>
            </w:pPr>
          </w:p>
        </w:tc>
        <w:tc>
          <w:tcPr>
            <w:tcW w:w="1247" w:type="dxa"/>
            <w:vAlign w:val="center"/>
          </w:tcPr>
          <w:p w14:paraId="2F3B1BFB" w14:textId="77777777" w:rsidR="004E016E" w:rsidRPr="00006545" w:rsidRDefault="004E016E" w:rsidP="004E016E">
            <w:pPr>
              <w:jc w:val="center"/>
              <w:rPr>
                <w:color w:val="000000"/>
                <w:lang w:val="en-US"/>
              </w:rPr>
            </w:pPr>
          </w:p>
        </w:tc>
        <w:tc>
          <w:tcPr>
            <w:tcW w:w="709" w:type="dxa"/>
            <w:vAlign w:val="center"/>
          </w:tcPr>
          <w:p w14:paraId="7C357273" w14:textId="0BBEBBE6" w:rsidR="004E016E" w:rsidRPr="00006545" w:rsidRDefault="004E016E" w:rsidP="004E016E">
            <w:pPr>
              <w:jc w:val="center"/>
              <w:rPr>
                <w:color w:val="000000"/>
                <w:lang w:val="en-US"/>
              </w:rPr>
            </w:pPr>
          </w:p>
        </w:tc>
        <w:tc>
          <w:tcPr>
            <w:tcW w:w="1304" w:type="dxa"/>
            <w:vAlign w:val="center"/>
          </w:tcPr>
          <w:p w14:paraId="3D427968" w14:textId="77777777" w:rsidR="004E016E" w:rsidRPr="00006545" w:rsidRDefault="004E016E" w:rsidP="004E016E">
            <w:pPr>
              <w:jc w:val="center"/>
              <w:rPr>
                <w:color w:val="000000"/>
                <w:lang w:val="en-US"/>
              </w:rPr>
            </w:pPr>
          </w:p>
        </w:tc>
        <w:tc>
          <w:tcPr>
            <w:tcW w:w="709" w:type="dxa"/>
            <w:vAlign w:val="center"/>
          </w:tcPr>
          <w:p w14:paraId="29748D41" w14:textId="66CC0E03" w:rsidR="004E016E" w:rsidRPr="00006545" w:rsidRDefault="004E016E" w:rsidP="004E016E">
            <w:pPr>
              <w:jc w:val="center"/>
              <w:rPr>
                <w:color w:val="000000"/>
                <w:lang w:val="en-US"/>
              </w:rPr>
            </w:pPr>
          </w:p>
        </w:tc>
      </w:tr>
      <w:tr w:rsidR="004E016E" w:rsidRPr="00FB7C06" w14:paraId="218C2323" w14:textId="77777777" w:rsidTr="004E016E">
        <w:tc>
          <w:tcPr>
            <w:tcW w:w="2977" w:type="dxa"/>
            <w:vAlign w:val="center"/>
          </w:tcPr>
          <w:p w14:paraId="0DCE7BB0" w14:textId="3AFF385F" w:rsidR="004E016E" w:rsidRPr="00FB7C06" w:rsidRDefault="004E016E" w:rsidP="004E016E">
            <w:pPr>
              <w:rPr>
                <w:color w:val="000000"/>
              </w:rPr>
            </w:pPr>
            <w:r w:rsidRPr="00FB7C06">
              <w:rPr>
                <w:b/>
                <w:i/>
                <w:color w:val="000000"/>
              </w:rPr>
              <w:t>A4</w:t>
            </w:r>
          </w:p>
        </w:tc>
        <w:tc>
          <w:tcPr>
            <w:tcW w:w="4678" w:type="dxa"/>
            <w:vAlign w:val="center"/>
          </w:tcPr>
          <w:p w14:paraId="456BC70F" w14:textId="77777777" w:rsidR="004E016E" w:rsidRPr="00B9660D" w:rsidRDefault="004E016E" w:rsidP="004E016E">
            <w:pPr>
              <w:rPr>
                <w:color w:val="000000"/>
                <w:lang w:val="en-US"/>
              </w:rPr>
            </w:pPr>
          </w:p>
        </w:tc>
        <w:tc>
          <w:tcPr>
            <w:tcW w:w="1559" w:type="dxa"/>
            <w:vAlign w:val="center"/>
          </w:tcPr>
          <w:p w14:paraId="52C06629" w14:textId="77777777" w:rsidR="004E016E" w:rsidRPr="00FB7C06" w:rsidRDefault="004E016E" w:rsidP="004E016E">
            <w:pPr>
              <w:jc w:val="center"/>
              <w:rPr>
                <w:color w:val="000000"/>
              </w:rPr>
            </w:pPr>
          </w:p>
        </w:tc>
        <w:tc>
          <w:tcPr>
            <w:tcW w:w="1248" w:type="dxa"/>
            <w:vAlign w:val="center"/>
          </w:tcPr>
          <w:p w14:paraId="3A1C1952" w14:textId="77777777" w:rsidR="004E016E" w:rsidRPr="00FB7C06" w:rsidRDefault="004E016E" w:rsidP="004E016E">
            <w:pPr>
              <w:jc w:val="center"/>
              <w:rPr>
                <w:color w:val="000000"/>
              </w:rPr>
            </w:pPr>
          </w:p>
        </w:tc>
        <w:tc>
          <w:tcPr>
            <w:tcW w:w="737" w:type="dxa"/>
            <w:vAlign w:val="center"/>
          </w:tcPr>
          <w:p w14:paraId="6304443D" w14:textId="77777777" w:rsidR="004E016E" w:rsidRPr="00FB7C06" w:rsidRDefault="004E016E" w:rsidP="004E016E">
            <w:pPr>
              <w:jc w:val="center"/>
              <w:rPr>
                <w:color w:val="000000"/>
              </w:rPr>
            </w:pPr>
          </w:p>
        </w:tc>
        <w:tc>
          <w:tcPr>
            <w:tcW w:w="1247" w:type="dxa"/>
            <w:vAlign w:val="center"/>
          </w:tcPr>
          <w:p w14:paraId="5492A650" w14:textId="77777777" w:rsidR="004E016E" w:rsidRPr="00FB7C06" w:rsidRDefault="004E016E" w:rsidP="004E016E">
            <w:pPr>
              <w:jc w:val="center"/>
              <w:rPr>
                <w:color w:val="000000"/>
              </w:rPr>
            </w:pPr>
          </w:p>
        </w:tc>
        <w:tc>
          <w:tcPr>
            <w:tcW w:w="709" w:type="dxa"/>
            <w:vAlign w:val="center"/>
          </w:tcPr>
          <w:p w14:paraId="35BAD61E" w14:textId="09AD3338" w:rsidR="004E016E" w:rsidRPr="00FB7C06" w:rsidRDefault="004E016E" w:rsidP="004E016E">
            <w:pPr>
              <w:jc w:val="center"/>
              <w:rPr>
                <w:color w:val="000000"/>
              </w:rPr>
            </w:pPr>
          </w:p>
        </w:tc>
        <w:tc>
          <w:tcPr>
            <w:tcW w:w="1304" w:type="dxa"/>
            <w:vAlign w:val="center"/>
          </w:tcPr>
          <w:p w14:paraId="221406F1" w14:textId="77777777" w:rsidR="004E016E" w:rsidRPr="00FB7C06" w:rsidRDefault="004E016E" w:rsidP="004E016E">
            <w:pPr>
              <w:jc w:val="center"/>
              <w:rPr>
                <w:color w:val="000000"/>
              </w:rPr>
            </w:pPr>
          </w:p>
        </w:tc>
        <w:tc>
          <w:tcPr>
            <w:tcW w:w="709" w:type="dxa"/>
            <w:vAlign w:val="center"/>
          </w:tcPr>
          <w:p w14:paraId="5BB4FD56" w14:textId="3A386F56" w:rsidR="004E016E" w:rsidRPr="00FB7C06" w:rsidRDefault="004E016E" w:rsidP="004E016E">
            <w:pPr>
              <w:jc w:val="center"/>
              <w:rPr>
                <w:color w:val="000000"/>
              </w:rPr>
            </w:pPr>
          </w:p>
        </w:tc>
      </w:tr>
      <w:tr w:rsidR="004E016E" w:rsidRPr="00FB7C06" w14:paraId="489721CF" w14:textId="77777777" w:rsidTr="004E016E">
        <w:tc>
          <w:tcPr>
            <w:tcW w:w="2977" w:type="dxa"/>
            <w:vAlign w:val="center"/>
          </w:tcPr>
          <w:p w14:paraId="242E7E0D" w14:textId="77777777" w:rsidR="004E016E" w:rsidRPr="00FB7C06" w:rsidRDefault="004E016E" w:rsidP="004E016E">
            <w:pPr>
              <w:rPr>
                <w:color w:val="000000"/>
              </w:rPr>
            </w:pPr>
          </w:p>
        </w:tc>
        <w:tc>
          <w:tcPr>
            <w:tcW w:w="4678" w:type="dxa"/>
            <w:vAlign w:val="center"/>
          </w:tcPr>
          <w:p w14:paraId="26A68A9F" w14:textId="77777777" w:rsidR="004E016E" w:rsidRPr="00B9660D" w:rsidRDefault="004E016E" w:rsidP="004E016E">
            <w:pPr>
              <w:rPr>
                <w:color w:val="000000"/>
                <w:lang w:val="en-US"/>
              </w:rPr>
            </w:pPr>
          </w:p>
        </w:tc>
        <w:tc>
          <w:tcPr>
            <w:tcW w:w="1559" w:type="dxa"/>
            <w:vAlign w:val="center"/>
          </w:tcPr>
          <w:p w14:paraId="5E20BDB1" w14:textId="77777777" w:rsidR="004E016E" w:rsidRPr="00FB7C06" w:rsidRDefault="004E016E" w:rsidP="004E016E">
            <w:pPr>
              <w:jc w:val="center"/>
              <w:rPr>
                <w:color w:val="000000"/>
              </w:rPr>
            </w:pPr>
          </w:p>
        </w:tc>
        <w:tc>
          <w:tcPr>
            <w:tcW w:w="1248" w:type="dxa"/>
            <w:vAlign w:val="center"/>
          </w:tcPr>
          <w:p w14:paraId="291A1787" w14:textId="77777777" w:rsidR="004E016E" w:rsidRPr="00FB7C06" w:rsidRDefault="004E016E" w:rsidP="004E016E">
            <w:pPr>
              <w:jc w:val="center"/>
              <w:rPr>
                <w:color w:val="000000"/>
              </w:rPr>
            </w:pPr>
          </w:p>
        </w:tc>
        <w:tc>
          <w:tcPr>
            <w:tcW w:w="737" w:type="dxa"/>
            <w:vAlign w:val="center"/>
          </w:tcPr>
          <w:p w14:paraId="690562EB" w14:textId="77777777" w:rsidR="004E016E" w:rsidRPr="00FB7C06" w:rsidRDefault="004E016E" w:rsidP="004E016E">
            <w:pPr>
              <w:jc w:val="center"/>
              <w:rPr>
                <w:color w:val="000000"/>
              </w:rPr>
            </w:pPr>
          </w:p>
        </w:tc>
        <w:tc>
          <w:tcPr>
            <w:tcW w:w="1247" w:type="dxa"/>
            <w:vAlign w:val="center"/>
          </w:tcPr>
          <w:p w14:paraId="2863A6D3" w14:textId="77777777" w:rsidR="004E016E" w:rsidRPr="00FB7C06" w:rsidRDefault="004E016E" w:rsidP="004E016E">
            <w:pPr>
              <w:jc w:val="center"/>
              <w:rPr>
                <w:color w:val="000000"/>
              </w:rPr>
            </w:pPr>
          </w:p>
        </w:tc>
        <w:tc>
          <w:tcPr>
            <w:tcW w:w="709" w:type="dxa"/>
            <w:vAlign w:val="center"/>
          </w:tcPr>
          <w:p w14:paraId="0EB0B926" w14:textId="19032308" w:rsidR="004E016E" w:rsidRPr="00FB7C06" w:rsidRDefault="004E016E" w:rsidP="004E016E">
            <w:pPr>
              <w:jc w:val="center"/>
              <w:rPr>
                <w:color w:val="000000"/>
              </w:rPr>
            </w:pPr>
          </w:p>
        </w:tc>
        <w:tc>
          <w:tcPr>
            <w:tcW w:w="1304" w:type="dxa"/>
            <w:vAlign w:val="center"/>
          </w:tcPr>
          <w:p w14:paraId="429137B4" w14:textId="77777777" w:rsidR="004E016E" w:rsidRPr="00FB7C06" w:rsidRDefault="004E016E" w:rsidP="004E016E">
            <w:pPr>
              <w:jc w:val="center"/>
              <w:rPr>
                <w:color w:val="000000"/>
              </w:rPr>
            </w:pPr>
          </w:p>
        </w:tc>
        <w:tc>
          <w:tcPr>
            <w:tcW w:w="709" w:type="dxa"/>
            <w:vAlign w:val="center"/>
          </w:tcPr>
          <w:p w14:paraId="2CBBB03C" w14:textId="755B1713" w:rsidR="004E016E" w:rsidRPr="00FB7C06" w:rsidRDefault="004E016E" w:rsidP="004E016E">
            <w:pPr>
              <w:jc w:val="center"/>
              <w:rPr>
                <w:color w:val="000000"/>
              </w:rPr>
            </w:pPr>
          </w:p>
        </w:tc>
      </w:tr>
      <w:tr w:rsidR="004E016E" w:rsidRPr="00FB7C06" w14:paraId="6D19EB73" w14:textId="77777777" w:rsidTr="004E016E">
        <w:tc>
          <w:tcPr>
            <w:tcW w:w="2977" w:type="dxa"/>
            <w:vAlign w:val="center"/>
          </w:tcPr>
          <w:p w14:paraId="7A1493C6" w14:textId="20B8E1E5" w:rsidR="004E016E" w:rsidRPr="00FB7C06" w:rsidRDefault="004E016E" w:rsidP="004E016E">
            <w:pPr>
              <w:rPr>
                <w:color w:val="000000"/>
              </w:rPr>
            </w:pPr>
            <w:r w:rsidRPr="00FB7C06">
              <w:rPr>
                <w:b/>
                <w:i/>
                <w:color w:val="000000"/>
              </w:rPr>
              <w:t>A5</w:t>
            </w:r>
          </w:p>
        </w:tc>
        <w:tc>
          <w:tcPr>
            <w:tcW w:w="4678" w:type="dxa"/>
            <w:vAlign w:val="center"/>
          </w:tcPr>
          <w:p w14:paraId="0275FF35" w14:textId="77777777" w:rsidR="004E016E" w:rsidRPr="00B9660D" w:rsidRDefault="004E016E" w:rsidP="004E016E">
            <w:pPr>
              <w:rPr>
                <w:color w:val="000000"/>
                <w:lang w:val="en-US"/>
              </w:rPr>
            </w:pPr>
          </w:p>
        </w:tc>
        <w:tc>
          <w:tcPr>
            <w:tcW w:w="1559" w:type="dxa"/>
            <w:vAlign w:val="center"/>
          </w:tcPr>
          <w:p w14:paraId="03CC3381" w14:textId="77777777" w:rsidR="004E016E" w:rsidRPr="00FB7C06" w:rsidRDefault="004E016E" w:rsidP="004E016E">
            <w:pPr>
              <w:jc w:val="center"/>
              <w:rPr>
                <w:color w:val="000000"/>
              </w:rPr>
            </w:pPr>
          </w:p>
        </w:tc>
        <w:tc>
          <w:tcPr>
            <w:tcW w:w="1248" w:type="dxa"/>
            <w:vAlign w:val="center"/>
          </w:tcPr>
          <w:p w14:paraId="4BE08586" w14:textId="77777777" w:rsidR="004E016E" w:rsidRPr="00FB7C06" w:rsidRDefault="004E016E" w:rsidP="004E016E">
            <w:pPr>
              <w:jc w:val="center"/>
              <w:rPr>
                <w:color w:val="000000"/>
              </w:rPr>
            </w:pPr>
          </w:p>
        </w:tc>
        <w:tc>
          <w:tcPr>
            <w:tcW w:w="737" w:type="dxa"/>
            <w:vAlign w:val="center"/>
          </w:tcPr>
          <w:p w14:paraId="7F6F5636" w14:textId="77777777" w:rsidR="004E016E" w:rsidRPr="00FB7C06" w:rsidRDefault="004E016E" w:rsidP="004E016E">
            <w:pPr>
              <w:jc w:val="center"/>
              <w:rPr>
                <w:color w:val="000000"/>
              </w:rPr>
            </w:pPr>
          </w:p>
        </w:tc>
        <w:tc>
          <w:tcPr>
            <w:tcW w:w="1247" w:type="dxa"/>
            <w:vAlign w:val="center"/>
          </w:tcPr>
          <w:p w14:paraId="3402970B" w14:textId="77777777" w:rsidR="004E016E" w:rsidRPr="00FB7C06" w:rsidRDefault="004E016E" w:rsidP="004E016E">
            <w:pPr>
              <w:jc w:val="center"/>
              <w:rPr>
                <w:color w:val="000000"/>
              </w:rPr>
            </w:pPr>
          </w:p>
        </w:tc>
        <w:tc>
          <w:tcPr>
            <w:tcW w:w="709" w:type="dxa"/>
            <w:vAlign w:val="center"/>
          </w:tcPr>
          <w:p w14:paraId="6D4B3FCA" w14:textId="1203B9FB" w:rsidR="004E016E" w:rsidRPr="00FB7C06" w:rsidRDefault="004E016E" w:rsidP="004E016E">
            <w:pPr>
              <w:jc w:val="center"/>
              <w:rPr>
                <w:color w:val="000000"/>
              </w:rPr>
            </w:pPr>
          </w:p>
        </w:tc>
        <w:tc>
          <w:tcPr>
            <w:tcW w:w="1304" w:type="dxa"/>
            <w:vAlign w:val="center"/>
          </w:tcPr>
          <w:p w14:paraId="61AA1FB2" w14:textId="77777777" w:rsidR="004E016E" w:rsidRPr="00FB7C06" w:rsidRDefault="004E016E" w:rsidP="004E016E">
            <w:pPr>
              <w:jc w:val="center"/>
              <w:rPr>
                <w:color w:val="000000"/>
              </w:rPr>
            </w:pPr>
          </w:p>
        </w:tc>
        <w:tc>
          <w:tcPr>
            <w:tcW w:w="709" w:type="dxa"/>
            <w:vAlign w:val="center"/>
          </w:tcPr>
          <w:p w14:paraId="7ADB110E" w14:textId="5812BB59" w:rsidR="004E016E" w:rsidRPr="00FB7C06" w:rsidRDefault="004E016E" w:rsidP="004E016E">
            <w:pPr>
              <w:jc w:val="center"/>
              <w:rPr>
                <w:color w:val="000000"/>
              </w:rPr>
            </w:pPr>
          </w:p>
        </w:tc>
      </w:tr>
      <w:tr w:rsidR="004E016E" w:rsidRPr="00FB7C06" w14:paraId="66768AFE" w14:textId="77777777" w:rsidTr="004E016E">
        <w:tc>
          <w:tcPr>
            <w:tcW w:w="2977" w:type="dxa"/>
            <w:vAlign w:val="center"/>
          </w:tcPr>
          <w:p w14:paraId="63A6BA98" w14:textId="77777777" w:rsidR="004E016E" w:rsidRPr="00FB7C06" w:rsidRDefault="004E016E" w:rsidP="004E016E">
            <w:pPr>
              <w:rPr>
                <w:color w:val="000000"/>
              </w:rPr>
            </w:pPr>
          </w:p>
        </w:tc>
        <w:tc>
          <w:tcPr>
            <w:tcW w:w="4678" w:type="dxa"/>
            <w:vAlign w:val="center"/>
          </w:tcPr>
          <w:p w14:paraId="0E513D40" w14:textId="77777777" w:rsidR="004E016E" w:rsidRPr="00B9660D" w:rsidRDefault="004E016E" w:rsidP="004E016E">
            <w:pPr>
              <w:rPr>
                <w:color w:val="000000"/>
                <w:lang w:val="en-US"/>
              </w:rPr>
            </w:pPr>
          </w:p>
        </w:tc>
        <w:tc>
          <w:tcPr>
            <w:tcW w:w="1559" w:type="dxa"/>
            <w:vAlign w:val="center"/>
          </w:tcPr>
          <w:p w14:paraId="5DA78688" w14:textId="77777777" w:rsidR="004E016E" w:rsidRPr="00FB7C06" w:rsidRDefault="004E016E" w:rsidP="004E016E">
            <w:pPr>
              <w:jc w:val="center"/>
              <w:rPr>
                <w:color w:val="000000"/>
              </w:rPr>
            </w:pPr>
          </w:p>
        </w:tc>
        <w:tc>
          <w:tcPr>
            <w:tcW w:w="1248" w:type="dxa"/>
            <w:vAlign w:val="center"/>
          </w:tcPr>
          <w:p w14:paraId="7EE0F7C7" w14:textId="77777777" w:rsidR="004E016E" w:rsidRPr="00FB7C06" w:rsidRDefault="004E016E" w:rsidP="004E016E">
            <w:pPr>
              <w:jc w:val="center"/>
              <w:rPr>
                <w:color w:val="000000"/>
              </w:rPr>
            </w:pPr>
          </w:p>
        </w:tc>
        <w:tc>
          <w:tcPr>
            <w:tcW w:w="737" w:type="dxa"/>
            <w:vAlign w:val="center"/>
          </w:tcPr>
          <w:p w14:paraId="178E8E79" w14:textId="77777777" w:rsidR="004E016E" w:rsidRPr="00FB7C06" w:rsidRDefault="004E016E" w:rsidP="004E016E">
            <w:pPr>
              <w:jc w:val="center"/>
              <w:rPr>
                <w:color w:val="000000"/>
              </w:rPr>
            </w:pPr>
          </w:p>
        </w:tc>
        <w:tc>
          <w:tcPr>
            <w:tcW w:w="1247" w:type="dxa"/>
            <w:vAlign w:val="center"/>
          </w:tcPr>
          <w:p w14:paraId="7E643A32" w14:textId="77777777" w:rsidR="004E016E" w:rsidRPr="00FB7C06" w:rsidRDefault="004E016E" w:rsidP="004E016E">
            <w:pPr>
              <w:jc w:val="center"/>
              <w:rPr>
                <w:color w:val="000000"/>
              </w:rPr>
            </w:pPr>
          </w:p>
        </w:tc>
        <w:tc>
          <w:tcPr>
            <w:tcW w:w="709" w:type="dxa"/>
            <w:vAlign w:val="center"/>
          </w:tcPr>
          <w:p w14:paraId="52FC7120" w14:textId="62695810" w:rsidR="004E016E" w:rsidRPr="00FB7C06" w:rsidRDefault="004E016E" w:rsidP="004E016E">
            <w:pPr>
              <w:jc w:val="center"/>
              <w:rPr>
                <w:color w:val="000000"/>
              </w:rPr>
            </w:pPr>
          </w:p>
        </w:tc>
        <w:tc>
          <w:tcPr>
            <w:tcW w:w="1304" w:type="dxa"/>
            <w:vAlign w:val="center"/>
          </w:tcPr>
          <w:p w14:paraId="3F2B67A8" w14:textId="77777777" w:rsidR="004E016E" w:rsidRPr="00FB7C06" w:rsidRDefault="004E016E" w:rsidP="004E016E">
            <w:pPr>
              <w:jc w:val="center"/>
              <w:rPr>
                <w:color w:val="000000"/>
              </w:rPr>
            </w:pPr>
          </w:p>
        </w:tc>
        <w:tc>
          <w:tcPr>
            <w:tcW w:w="709" w:type="dxa"/>
            <w:vAlign w:val="center"/>
          </w:tcPr>
          <w:p w14:paraId="398CC92B" w14:textId="568ECBC0" w:rsidR="004E016E" w:rsidRPr="00FB7C06" w:rsidRDefault="004E016E" w:rsidP="004E016E">
            <w:pPr>
              <w:jc w:val="center"/>
              <w:rPr>
                <w:color w:val="000000"/>
              </w:rPr>
            </w:pPr>
          </w:p>
        </w:tc>
      </w:tr>
      <w:tr w:rsidR="004E016E" w:rsidRPr="00FB7C06" w14:paraId="56E5925B" w14:textId="77777777" w:rsidTr="004E016E">
        <w:tc>
          <w:tcPr>
            <w:tcW w:w="2977" w:type="dxa"/>
            <w:vAlign w:val="center"/>
          </w:tcPr>
          <w:p w14:paraId="68042AB1" w14:textId="302E44D4" w:rsidR="004E016E" w:rsidRPr="00FB7C06" w:rsidRDefault="004E016E" w:rsidP="004E016E">
            <w:pPr>
              <w:rPr>
                <w:color w:val="000000"/>
              </w:rPr>
            </w:pPr>
            <w:r w:rsidRPr="00FB7C06">
              <w:rPr>
                <w:b/>
                <w:i/>
                <w:color w:val="000000"/>
              </w:rPr>
              <w:t>B1–B7</w:t>
            </w:r>
          </w:p>
        </w:tc>
        <w:tc>
          <w:tcPr>
            <w:tcW w:w="4678" w:type="dxa"/>
            <w:vAlign w:val="center"/>
          </w:tcPr>
          <w:p w14:paraId="02E6AD29" w14:textId="77777777" w:rsidR="004E016E" w:rsidRPr="00FB7C06" w:rsidRDefault="004E016E" w:rsidP="004E016E">
            <w:pPr>
              <w:rPr>
                <w:color w:val="000000"/>
              </w:rPr>
            </w:pPr>
          </w:p>
        </w:tc>
        <w:tc>
          <w:tcPr>
            <w:tcW w:w="1559" w:type="dxa"/>
            <w:vAlign w:val="center"/>
          </w:tcPr>
          <w:p w14:paraId="668D9DBD" w14:textId="77777777" w:rsidR="004E016E" w:rsidRPr="00FB7C06" w:rsidRDefault="004E016E" w:rsidP="004E016E">
            <w:pPr>
              <w:jc w:val="center"/>
              <w:rPr>
                <w:color w:val="000000"/>
              </w:rPr>
            </w:pPr>
          </w:p>
        </w:tc>
        <w:tc>
          <w:tcPr>
            <w:tcW w:w="1248" w:type="dxa"/>
            <w:vAlign w:val="center"/>
          </w:tcPr>
          <w:p w14:paraId="61E93D11" w14:textId="77777777" w:rsidR="004E016E" w:rsidRPr="00FB7C06" w:rsidRDefault="004E016E" w:rsidP="004E016E">
            <w:pPr>
              <w:jc w:val="center"/>
              <w:rPr>
                <w:color w:val="000000"/>
              </w:rPr>
            </w:pPr>
          </w:p>
        </w:tc>
        <w:tc>
          <w:tcPr>
            <w:tcW w:w="737" w:type="dxa"/>
          </w:tcPr>
          <w:p w14:paraId="4BD8AB1D" w14:textId="77777777" w:rsidR="004E016E" w:rsidRPr="00FB7C06" w:rsidRDefault="004E016E" w:rsidP="004E016E">
            <w:pPr>
              <w:jc w:val="center"/>
              <w:rPr>
                <w:color w:val="000000"/>
              </w:rPr>
            </w:pPr>
          </w:p>
        </w:tc>
        <w:tc>
          <w:tcPr>
            <w:tcW w:w="1247" w:type="dxa"/>
            <w:vAlign w:val="center"/>
          </w:tcPr>
          <w:p w14:paraId="7D8D9A46" w14:textId="77777777" w:rsidR="004E016E" w:rsidRPr="00FB7C06" w:rsidRDefault="004E016E" w:rsidP="004E016E">
            <w:pPr>
              <w:jc w:val="center"/>
              <w:rPr>
                <w:color w:val="000000"/>
              </w:rPr>
            </w:pPr>
          </w:p>
        </w:tc>
        <w:tc>
          <w:tcPr>
            <w:tcW w:w="709" w:type="dxa"/>
          </w:tcPr>
          <w:p w14:paraId="52294DA1" w14:textId="66198EF1" w:rsidR="004E016E" w:rsidRPr="00FB7C06" w:rsidRDefault="004E016E" w:rsidP="004E016E">
            <w:pPr>
              <w:jc w:val="center"/>
              <w:rPr>
                <w:color w:val="000000"/>
              </w:rPr>
            </w:pPr>
          </w:p>
        </w:tc>
        <w:tc>
          <w:tcPr>
            <w:tcW w:w="1304" w:type="dxa"/>
            <w:vAlign w:val="center"/>
          </w:tcPr>
          <w:p w14:paraId="18A85935" w14:textId="77777777" w:rsidR="004E016E" w:rsidRPr="00FB7C06" w:rsidRDefault="004E016E" w:rsidP="004E016E">
            <w:pPr>
              <w:jc w:val="center"/>
              <w:rPr>
                <w:color w:val="000000"/>
              </w:rPr>
            </w:pPr>
          </w:p>
        </w:tc>
        <w:tc>
          <w:tcPr>
            <w:tcW w:w="709" w:type="dxa"/>
          </w:tcPr>
          <w:p w14:paraId="1593E804" w14:textId="7F3468E0" w:rsidR="004E016E" w:rsidRPr="00FB7C06" w:rsidRDefault="004E016E" w:rsidP="004E016E">
            <w:pPr>
              <w:jc w:val="center"/>
              <w:rPr>
                <w:color w:val="000000"/>
              </w:rPr>
            </w:pPr>
          </w:p>
        </w:tc>
      </w:tr>
      <w:tr w:rsidR="004E016E" w:rsidRPr="00FB7C06" w14:paraId="391634FB" w14:textId="77777777" w:rsidTr="004E016E">
        <w:tc>
          <w:tcPr>
            <w:tcW w:w="2977" w:type="dxa"/>
            <w:vAlign w:val="center"/>
          </w:tcPr>
          <w:p w14:paraId="42BECBA8" w14:textId="77777777" w:rsidR="004E016E" w:rsidRPr="00FB7C06" w:rsidRDefault="004E016E" w:rsidP="004E016E">
            <w:pPr>
              <w:rPr>
                <w:color w:val="000000"/>
              </w:rPr>
            </w:pPr>
          </w:p>
        </w:tc>
        <w:tc>
          <w:tcPr>
            <w:tcW w:w="4678" w:type="dxa"/>
            <w:vAlign w:val="center"/>
          </w:tcPr>
          <w:p w14:paraId="2C97C1FA" w14:textId="77777777" w:rsidR="004E016E" w:rsidRPr="00FB7C06" w:rsidRDefault="004E016E" w:rsidP="004E016E">
            <w:pPr>
              <w:rPr>
                <w:color w:val="000000"/>
              </w:rPr>
            </w:pPr>
          </w:p>
        </w:tc>
        <w:tc>
          <w:tcPr>
            <w:tcW w:w="1559" w:type="dxa"/>
            <w:vAlign w:val="center"/>
          </w:tcPr>
          <w:p w14:paraId="54F95468" w14:textId="77777777" w:rsidR="004E016E" w:rsidRPr="00FB7C06" w:rsidRDefault="004E016E" w:rsidP="004E016E">
            <w:pPr>
              <w:jc w:val="center"/>
              <w:rPr>
                <w:color w:val="000000"/>
              </w:rPr>
            </w:pPr>
          </w:p>
        </w:tc>
        <w:tc>
          <w:tcPr>
            <w:tcW w:w="1248" w:type="dxa"/>
            <w:vAlign w:val="center"/>
          </w:tcPr>
          <w:p w14:paraId="7C2809A5" w14:textId="77777777" w:rsidR="004E016E" w:rsidRPr="00FB7C06" w:rsidRDefault="004E016E" w:rsidP="004E016E">
            <w:pPr>
              <w:jc w:val="center"/>
              <w:rPr>
                <w:color w:val="000000"/>
              </w:rPr>
            </w:pPr>
          </w:p>
        </w:tc>
        <w:tc>
          <w:tcPr>
            <w:tcW w:w="737" w:type="dxa"/>
          </w:tcPr>
          <w:p w14:paraId="2707066A" w14:textId="77777777" w:rsidR="004E016E" w:rsidRPr="00FB7C06" w:rsidRDefault="004E016E" w:rsidP="004E016E">
            <w:pPr>
              <w:jc w:val="center"/>
              <w:rPr>
                <w:color w:val="000000"/>
              </w:rPr>
            </w:pPr>
          </w:p>
        </w:tc>
        <w:tc>
          <w:tcPr>
            <w:tcW w:w="1247" w:type="dxa"/>
            <w:vAlign w:val="center"/>
          </w:tcPr>
          <w:p w14:paraId="744689BB" w14:textId="77777777" w:rsidR="004E016E" w:rsidRPr="00FB7C06" w:rsidRDefault="004E016E" w:rsidP="004E016E">
            <w:pPr>
              <w:jc w:val="center"/>
              <w:rPr>
                <w:color w:val="000000"/>
              </w:rPr>
            </w:pPr>
          </w:p>
        </w:tc>
        <w:tc>
          <w:tcPr>
            <w:tcW w:w="709" w:type="dxa"/>
          </w:tcPr>
          <w:p w14:paraId="538DD391" w14:textId="3C6470C2" w:rsidR="004E016E" w:rsidRPr="00FB7C06" w:rsidRDefault="004E016E" w:rsidP="004E016E">
            <w:pPr>
              <w:jc w:val="center"/>
              <w:rPr>
                <w:color w:val="000000"/>
              </w:rPr>
            </w:pPr>
          </w:p>
        </w:tc>
        <w:tc>
          <w:tcPr>
            <w:tcW w:w="1304" w:type="dxa"/>
            <w:vAlign w:val="center"/>
          </w:tcPr>
          <w:p w14:paraId="0E36D45E" w14:textId="77777777" w:rsidR="004E016E" w:rsidRPr="00FB7C06" w:rsidRDefault="004E016E" w:rsidP="004E016E">
            <w:pPr>
              <w:jc w:val="center"/>
              <w:rPr>
                <w:color w:val="000000"/>
              </w:rPr>
            </w:pPr>
          </w:p>
        </w:tc>
        <w:tc>
          <w:tcPr>
            <w:tcW w:w="709" w:type="dxa"/>
          </w:tcPr>
          <w:p w14:paraId="02FA5153" w14:textId="0D72F53D" w:rsidR="004E016E" w:rsidRPr="00FB7C06" w:rsidRDefault="004E016E" w:rsidP="004E016E">
            <w:pPr>
              <w:jc w:val="center"/>
              <w:rPr>
                <w:color w:val="000000"/>
              </w:rPr>
            </w:pPr>
          </w:p>
        </w:tc>
      </w:tr>
      <w:tr w:rsidR="004E016E" w:rsidRPr="00FB7C06" w14:paraId="07968040" w14:textId="77777777" w:rsidTr="004E016E">
        <w:tc>
          <w:tcPr>
            <w:tcW w:w="2977" w:type="dxa"/>
            <w:vAlign w:val="center"/>
          </w:tcPr>
          <w:p w14:paraId="434D1B33" w14:textId="1DC1E451" w:rsidR="004E016E" w:rsidRPr="00FB7C06" w:rsidRDefault="004E016E" w:rsidP="004E016E">
            <w:pPr>
              <w:rPr>
                <w:color w:val="000000"/>
              </w:rPr>
            </w:pPr>
            <w:r w:rsidRPr="00FB7C06">
              <w:rPr>
                <w:b/>
                <w:i/>
                <w:color w:val="000000"/>
              </w:rPr>
              <w:t>C1</w:t>
            </w:r>
          </w:p>
        </w:tc>
        <w:tc>
          <w:tcPr>
            <w:tcW w:w="4678" w:type="dxa"/>
            <w:vAlign w:val="center"/>
          </w:tcPr>
          <w:p w14:paraId="001952EA" w14:textId="77777777" w:rsidR="004E016E" w:rsidRPr="00A13628" w:rsidRDefault="004E016E" w:rsidP="004E016E">
            <w:pPr>
              <w:rPr>
                <w:color w:val="000000"/>
                <w:lang w:val="en-US"/>
              </w:rPr>
            </w:pPr>
          </w:p>
        </w:tc>
        <w:tc>
          <w:tcPr>
            <w:tcW w:w="1559" w:type="dxa"/>
            <w:vAlign w:val="center"/>
          </w:tcPr>
          <w:p w14:paraId="668E9740" w14:textId="77777777" w:rsidR="004E016E" w:rsidRPr="00FB7C06" w:rsidRDefault="004E016E" w:rsidP="004E016E">
            <w:pPr>
              <w:jc w:val="center"/>
              <w:rPr>
                <w:color w:val="000000"/>
              </w:rPr>
            </w:pPr>
          </w:p>
        </w:tc>
        <w:tc>
          <w:tcPr>
            <w:tcW w:w="1248" w:type="dxa"/>
            <w:vAlign w:val="center"/>
          </w:tcPr>
          <w:p w14:paraId="074D4D98" w14:textId="77777777" w:rsidR="004E016E" w:rsidRPr="00FB7C06" w:rsidRDefault="004E016E" w:rsidP="004E016E">
            <w:pPr>
              <w:jc w:val="center"/>
              <w:rPr>
                <w:color w:val="000000"/>
              </w:rPr>
            </w:pPr>
          </w:p>
        </w:tc>
        <w:tc>
          <w:tcPr>
            <w:tcW w:w="737" w:type="dxa"/>
          </w:tcPr>
          <w:p w14:paraId="3BA66B14" w14:textId="77777777" w:rsidR="004E016E" w:rsidRPr="00FB7C06" w:rsidRDefault="004E016E" w:rsidP="004E016E">
            <w:pPr>
              <w:jc w:val="center"/>
              <w:rPr>
                <w:color w:val="000000"/>
              </w:rPr>
            </w:pPr>
          </w:p>
        </w:tc>
        <w:tc>
          <w:tcPr>
            <w:tcW w:w="1247" w:type="dxa"/>
            <w:vAlign w:val="center"/>
          </w:tcPr>
          <w:p w14:paraId="23E580BD" w14:textId="77777777" w:rsidR="004E016E" w:rsidRPr="00FB7C06" w:rsidRDefault="004E016E" w:rsidP="004E016E">
            <w:pPr>
              <w:jc w:val="center"/>
              <w:rPr>
                <w:color w:val="000000"/>
              </w:rPr>
            </w:pPr>
          </w:p>
        </w:tc>
        <w:tc>
          <w:tcPr>
            <w:tcW w:w="709" w:type="dxa"/>
          </w:tcPr>
          <w:p w14:paraId="7A66B435" w14:textId="511EC12B" w:rsidR="004E016E" w:rsidRPr="00FB7C06" w:rsidRDefault="004E016E" w:rsidP="004E016E">
            <w:pPr>
              <w:jc w:val="center"/>
              <w:rPr>
                <w:color w:val="000000"/>
              </w:rPr>
            </w:pPr>
          </w:p>
        </w:tc>
        <w:tc>
          <w:tcPr>
            <w:tcW w:w="1304" w:type="dxa"/>
            <w:vAlign w:val="center"/>
          </w:tcPr>
          <w:p w14:paraId="3FC46816" w14:textId="77777777" w:rsidR="004E016E" w:rsidRPr="00FB7C06" w:rsidRDefault="004E016E" w:rsidP="004E016E">
            <w:pPr>
              <w:jc w:val="center"/>
              <w:rPr>
                <w:color w:val="000000"/>
              </w:rPr>
            </w:pPr>
          </w:p>
        </w:tc>
        <w:tc>
          <w:tcPr>
            <w:tcW w:w="709" w:type="dxa"/>
          </w:tcPr>
          <w:p w14:paraId="511C3C34" w14:textId="687DDE42" w:rsidR="004E016E" w:rsidRPr="00FB7C06" w:rsidRDefault="004E016E" w:rsidP="004E016E">
            <w:pPr>
              <w:jc w:val="center"/>
              <w:rPr>
                <w:color w:val="000000"/>
              </w:rPr>
            </w:pPr>
          </w:p>
        </w:tc>
      </w:tr>
      <w:tr w:rsidR="004E016E" w:rsidRPr="00FB7C06" w14:paraId="3E1CF03A" w14:textId="77777777" w:rsidTr="004E016E">
        <w:tc>
          <w:tcPr>
            <w:tcW w:w="2977" w:type="dxa"/>
            <w:vAlign w:val="center"/>
          </w:tcPr>
          <w:p w14:paraId="5B584A23" w14:textId="77777777" w:rsidR="004E016E" w:rsidRPr="00FB7C06" w:rsidRDefault="004E016E" w:rsidP="004E016E">
            <w:pPr>
              <w:rPr>
                <w:color w:val="000000"/>
              </w:rPr>
            </w:pPr>
          </w:p>
        </w:tc>
        <w:tc>
          <w:tcPr>
            <w:tcW w:w="4678" w:type="dxa"/>
            <w:vAlign w:val="center"/>
          </w:tcPr>
          <w:p w14:paraId="6521086A" w14:textId="77777777" w:rsidR="004E016E" w:rsidRPr="00A13628" w:rsidRDefault="004E016E" w:rsidP="004E016E">
            <w:pPr>
              <w:rPr>
                <w:color w:val="000000"/>
                <w:lang w:val="en-US"/>
              </w:rPr>
            </w:pPr>
          </w:p>
        </w:tc>
        <w:tc>
          <w:tcPr>
            <w:tcW w:w="1559" w:type="dxa"/>
            <w:vAlign w:val="center"/>
          </w:tcPr>
          <w:p w14:paraId="3F4CB355" w14:textId="77777777" w:rsidR="004E016E" w:rsidRPr="00FB7C06" w:rsidRDefault="004E016E" w:rsidP="004E016E">
            <w:pPr>
              <w:jc w:val="center"/>
              <w:rPr>
                <w:color w:val="000000"/>
              </w:rPr>
            </w:pPr>
          </w:p>
        </w:tc>
        <w:tc>
          <w:tcPr>
            <w:tcW w:w="1248" w:type="dxa"/>
            <w:vAlign w:val="center"/>
          </w:tcPr>
          <w:p w14:paraId="7C88A223" w14:textId="77777777" w:rsidR="004E016E" w:rsidRPr="00FB7C06" w:rsidRDefault="004E016E" w:rsidP="004E016E">
            <w:pPr>
              <w:jc w:val="center"/>
              <w:rPr>
                <w:color w:val="000000"/>
              </w:rPr>
            </w:pPr>
          </w:p>
        </w:tc>
        <w:tc>
          <w:tcPr>
            <w:tcW w:w="737" w:type="dxa"/>
          </w:tcPr>
          <w:p w14:paraId="20C105E3" w14:textId="77777777" w:rsidR="004E016E" w:rsidRPr="00FB7C06" w:rsidRDefault="004E016E" w:rsidP="004E016E">
            <w:pPr>
              <w:jc w:val="center"/>
              <w:rPr>
                <w:color w:val="000000"/>
              </w:rPr>
            </w:pPr>
          </w:p>
        </w:tc>
        <w:tc>
          <w:tcPr>
            <w:tcW w:w="1247" w:type="dxa"/>
            <w:vAlign w:val="center"/>
          </w:tcPr>
          <w:p w14:paraId="323AB419" w14:textId="77777777" w:rsidR="004E016E" w:rsidRPr="00FB7C06" w:rsidRDefault="004E016E" w:rsidP="004E016E">
            <w:pPr>
              <w:jc w:val="center"/>
              <w:rPr>
                <w:color w:val="000000"/>
              </w:rPr>
            </w:pPr>
          </w:p>
        </w:tc>
        <w:tc>
          <w:tcPr>
            <w:tcW w:w="709" w:type="dxa"/>
          </w:tcPr>
          <w:p w14:paraId="280BA1F8" w14:textId="36889EA3" w:rsidR="004E016E" w:rsidRPr="00FB7C06" w:rsidRDefault="004E016E" w:rsidP="004E016E">
            <w:pPr>
              <w:jc w:val="center"/>
              <w:rPr>
                <w:color w:val="000000"/>
              </w:rPr>
            </w:pPr>
          </w:p>
        </w:tc>
        <w:tc>
          <w:tcPr>
            <w:tcW w:w="1304" w:type="dxa"/>
            <w:vAlign w:val="center"/>
          </w:tcPr>
          <w:p w14:paraId="0054CCBE" w14:textId="77777777" w:rsidR="004E016E" w:rsidRPr="00FB7C06" w:rsidRDefault="004E016E" w:rsidP="004E016E">
            <w:pPr>
              <w:jc w:val="center"/>
              <w:rPr>
                <w:color w:val="000000"/>
              </w:rPr>
            </w:pPr>
          </w:p>
        </w:tc>
        <w:tc>
          <w:tcPr>
            <w:tcW w:w="709" w:type="dxa"/>
          </w:tcPr>
          <w:p w14:paraId="61516C07" w14:textId="6CD9F339" w:rsidR="004E016E" w:rsidRPr="00FB7C06" w:rsidRDefault="004E016E" w:rsidP="004E016E">
            <w:pPr>
              <w:jc w:val="center"/>
              <w:rPr>
                <w:color w:val="000000"/>
              </w:rPr>
            </w:pPr>
          </w:p>
        </w:tc>
      </w:tr>
      <w:tr w:rsidR="004E016E" w:rsidRPr="00FB7C06" w14:paraId="0684C729" w14:textId="77777777" w:rsidTr="004E016E">
        <w:tc>
          <w:tcPr>
            <w:tcW w:w="2977" w:type="dxa"/>
            <w:vAlign w:val="center"/>
          </w:tcPr>
          <w:p w14:paraId="6FB57A62" w14:textId="52C945D5" w:rsidR="004E016E" w:rsidRPr="00FB7C06" w:rsidRDefault="004E016E" w:rsidP="004E016E">
            <w:pPr>
              <w:rPr>
                <w:color w:val="000000"/>
              </w:rPr>
            </w:pPr>
            <w:r w:rsidRPr="00FB7C06">
              <w:rPr>
                <w:b/>
                <w:i/>
                <w:color w:val="000000"/>
              </w:rPr>
              <w:t>C2</w:t>
            </w:r>
          </w:p>
        </w:tc>
        <w:tc>
          <w:tcPr>
            <w:tcW w:w="4678" w:type="dxa"/>
            <w:vAlign w:val="center"/>
          </w:tcPr>
          <w:p w14:paraId="2024FB96" w14:textId="77777777" w:rsidR="004E016E" w:rsidRPr="00FB7C06" w:rsidRDefault="004E016E" w:rsidP="004E016E">
            <w:pPr>
              <w:rPr>
                <w:color w:val="000000"/>
              </w:rPr>
            </w:pPr>
          </w:p>
        </w:tc>
        <w:tc>
          <w:tcPr>
            <w:tcW w:w="1559" w:type="dxa"/>
            <w:vAlign w:val="center"/>
          </w:tcPr>
          <w:p w14:paraId="45D4783E" w14:textId="77777777" w:rsidR="004E016E" w:rsidRPr="00FB7C06" w:rsidRDefault="004E016E" w:rsidP="004E016E">
            <w:pPr>
              <w:jc w:val="center"/>
              <w:rPr>
                <w:color w:val="000000"/>
              </w:rPr>
            </w:pPr>
          </w:p>
        </w:tc>
        <w:tc>
          <w:tcPr>
            <w:tcW w:w="1248" w:type="dxa"/>
            <w:vAlign w:val="center"/>
          </w:tcPr>
          <w:p w14:paraId="0315B8B2" w14:textId="77777777" w:rsidR="004E016E" w:rsidRPr="00FB7C06" w:rsidRDefault="004E016E" w:rsidP="004E016E">
            <w:pPr>
              <w:jc w:val="center"/>
              <w:rPr>
                <w:color w:val="000000"/>
              </w:rPr>
            </w:pPr>
          </w:p>
        </w:tc>
        <w:tc>
          <w:tcPr>
            <w:tcW w:w="737" w:type="dxa"/>
          </w:tcPr>
          <w:p w14:paraId="735B33CB" w14:textId="77777777" w:rsidR="004E016E" w:rsidRPr="00FB7C06" w:rsidRDefault="004E016E" w:rsidP="004E016E">
            <w:pPr>
              <w:jc w:val="center"/>
              <w:rPr>
                <w:color w:val="000000"/>
              </w:rPr>
            </w:pPr>
          </w:p>
        </w:tc>
        <w:tc>
          <w:tcPr>
            <w:tcW w:w="1247" w:type="dxa"/>
            <w:vAlign w:val="center"/>
          </w:tcPr>
          <w:p w14:paraId="78F6A496" w14:textId="77777777" w:rsidR="004E016E" w:rsidRPr="00FB7C06" w:rsidRDefault="004E016E" w:rsidP="004E016E">
            <w:pPr>
              <w:jc w:val="center"/>
              <w:rPr>
                <w:color w:val="000000"/>
              </w:rPr>
            </w:pPr>
          </w:p>
        </w:tc>
        <w:tc>
          <w:tcPr>
            <w:tcW w:w="709" w:type="dxa"/>
          </w:tcPr>
          <w:p w14:paraId="0CDED642" w14:textId="111BF79B" w:rsidR="004E016E" w:rsidRPr="00FB7C06" w:rsidRDefault="004E016E" w:rsidP="004E016E">
            <w:pPr>
              <w:jc w:val="center"/>
              <w:rPr>
                <w:color w:val="000000"/>
              </w:rPr>
            </w:pPr>
          </w:p>
        </w:tc>
        <w:tc>
          <w:tcPr>
            <w:tcW w:w="1304" w:type="dxa"/>
            <w:vAlign w:val="center"/>
          </w:tcPr>
          <w:p w14:paraId="2848971B" w14:textId="77777777" w:rsidR="004E016E" w:rsidRPr="00FB7C06" w:rsidRDefault="004E016E" w:rsidP="004E016E">
            <w:pPr>
              <w:jc w:val="center"/>
              <w:rPr>
                <w:color w:val="000000"/>
              </w:rPr>
            </w:pPr>
          </w:p>
        </w:tc>
        <w:tc>
          <w:tcPr>
            <w:tcW w:w="709" w:type="dxa"/>
          </w:tcPr>
          <w:p w14:paraId="5BCE4E8F" w14:textId="503F5264" w:rsidR="004E016E" w:rsidRPr="00FB7C06" w:rsidRDefault="004E016E" w:rsidP="004E016E">
            <w:pPr>
              <w:jc w:val="center"/>
              <w:rPr>
                <w:color w:val="000000"/>
              </w:rPr>
            </w:pPr>
          </w:p>
        </w:tc>
      </w:tr>
      <w:tr w:rsidR="004E016E" w:rsidRPr="00FB7C06" w14:paraId="429FD42A" w14:textId="77777777" w:rsidTr="004E016E">
        <w:tc>
          <w:tcPr>
            <w:tcW w:w="2977" w:type="dxa"/>
            <w:vAlign w:val="center"/>
          </w:tcPr>
          <w:p w14:paraId="22D402DF" w14:textId="77777777" w:rsidR="004E016E" w:rsidRPr="00FB7C06" w:rsidRDefault="004E016E" w:rsidP="004E016E">
            <w:pPr>
              <w:rPr>
                <w:color w:val="000000"/>
              </w:rPr>
            </w:pPr>
          </w:p>
        </w:tc>
        <w:tc>
          <w:tcPr>
            <w:tcW w:w="4678" w:type="dxa"/>
            <w:vAlign w:val="center"/>
          </w:tcPr>
          <w:p w14:paraId="3A7EEB5F" w14:textId="77777777" w:rsidR="004E016E" w:rsidRPr="00FB7C06" w:rsidRDefault="004E016E" w:rsidP="004E016E">
            <w:pPr>
              <w:rPr>
                <w:color w:val="000000"/>
              </w:rPr>
            </w:pPr>
          </w:p>
        </w:tc>
        <w:tc>
          <w:tcPr>
            <w:tcW w:w="1559" w:type="dxa"/>
            <w:vAlign w:val="center"/>
          </w:tcPr>
          <w:p w14:paraId="3218647E" w14:textId="77777777" w:rsidR="004E016E" w:rsidRPr="00FB7C06" w:rsidRDefault="004E016E" w:rsidP="004E016E">
            <w:pPr>
              <w:jc w:val="center"/>
              <w:rPr>
                <w:color w:val="000000"/>
              </w:rPr>
            </w:pPr>
          </w:p>
        </w:tc>
        <w:tc>
          <w:tcPr>
            <w:tcW w:w="1248" w:type="dxa"/>
            <w:vAlign w:val="center"/>
          </w:tcPr>
          <w:p w14:paraId="6CD40C77" w14:textId="77777777" w:rsidR="004E016E" w:rsidRPr="00FB7C06" w:rsidRDefault="004E016E" w:rsidP="004E016E">
            <w:pPr>
              <w:jc w:val="center"/>
              <w:rPr>
                <w:color w:val="000000"/>
              </w:rPr>
            </w:pPr>
          </w:p>
        </w:tc>
        <w:tc>
          <w:tcPr>
            <w:tcW w:w="737" w:type="dxa"/>
          </w:tcPr>
          <w:p w14:paraId="1DEF1124" w14:textId="77777777" w:rsidR="004E016E" w:rsidRPr="00FB7C06" w:rsidRDefault="004E016E" w:rsidP="004E016E">
            <w:pPr>
              <w:jc w:val="center"/>
              <w:rPr>
                <w:color w:val="000000"/>
              </w:rPr>
            </w:pPr>
          </w:p>
        </w:tc>
        <w:tc>
          <w:tcPr>
            <w:tcW w:w="1247" w:type="dxa"/>
            <w:vAlign w:val="center"/>
          </w:tcPr>
          <w:p w14:paraId="25AB4DF7" w14:textId="77777777" w:rsidR="004E016E" w:rsidRPr="00FB7C06" w:rsidRDefault="004E016E" w:rsidP="004E016E">
            <w:pPr>
              <w:jc w:val="center"/>
              <w:rPr>
                <w:color w:val="000000"/>
              </w:rPr>
            </w:pPr>
          </w:p>
        </w:tc>
        <w:tc>
          <w:tcPr>
            <w:tcW w:w="709" w:type="dxa"/>
          </w:tcPr>
          <w:p w14:paraId="777158BC" w14:textId="2914FFEF" w:rsidR="004E016E" w:rsidRPr="00FB7C06" w:rsidRDefault="004E016E" w:rsidP="004E016E">
            <w:pPr>
              <w:jc w:val="center"/>
              <w:rPr>
                <w:color w:val="000000"/>
              </w:rPr>
            </w:pPr>
          </w:p>
        </w:tc>
        <w:tc>
          <w:tcPr>
            <w:tcW w:w="1304" w:type="dxa"/>
            <w:vAlign w:val="center"/>
          </w:tcPr>
          <w:p w14:paraId="4F0EE809" w14:textId="77777777" w:rsidR="004E016E" w:rsidRPr="00FB7C06" w:rsidRDefault="004E016E" w:rsidP="004E016E">
            <w:pPr>
              <w:jc w:val="center"/>
              <w:rPr>
                <w:color w:val="000000"/>
              </w:rPr>
            </w:pPr>
          </w:p>
        </w:tc>
        <w:tc>
          <w:tcPr>
            <w:tcW w:w="709" w:type="dxa"/>
          </w:tcPr>
          <w:p w14:paraId="52660926" w14:textId="03D9A155" w:rsidR="004E016E" w:rsidRPr="00FB7C06" w:rsidRDefault="004E016E" w:rsidP="004E016E">
            <w:pPr>
              <w:jc w:val="center"/>
              <w:rPr>
                <w:color w:val="000000"/>
              </w:rPr>
            </w:pPr>
          </w:p>
        </w:tc>
      </w:tr>
      <w:tr w:rsidR="004E016E" w:rsidRPr="00FB7C06" w14:paraId="19D4D563" w14:textId="77777777" w:rsidTr="004E016E">
        <w:tc>
          <w:tcPr>
            <w:tcW w:w="2977" w:type="dxa"/>
            <w:vAlign w:val="center"/>
          </w:tcPr>
          <w:p w14:paraId="721A7B05" w14:textId="77777777" w:rsidR="004E016E" w:rsidRPr="00382CCC" w:rsidRDefault="004E016E" w:rsidP="004E016E">
            <w:pPr>
              <w:rPr>
                <w:b/>
                <w:i/>
                <w:color w:val="000000"/>
              </w:rPr>
            </w:pPr>
            <w:r w:rsidRPr="00382CCC">
              <w:rPr>
                <w:b/>
                <w:i/>
                <w:color w:val="000000"/>
              </w:rPr>
              <w:t>C3</w:t>
            </w:r>
          </w:p>
        </w:tc>
        <w:tc>
          <w:tcPr>
            <w:tcW w:w="4678" w:type="dxa"/>
            <w:vAlign w:val="center"/>
          </w:tcPr>
          <w:p w14:paraId="7CEE6BDE" w14:textId="77777777" w:rsidR="004E016E" w:rsidRDefault="004E016E" w:rsidP="004E016E">
            <w:pPr>
              <w:rPr>
                <w:color w:val="000000"/>
              </w:rPr>
            </w:pPr>
          </w:p>
        </w:tc>
        <w:tc>
          <w:tcPr>
            <w:tcW w:w="1559" w:type="dxa"/>
            <w:vAlign w:val="center"/>
          </w:tcPr>
          <w:p w14:paraId="61AD29FE" w14:textId="77777777" w:rsidR="004E016E" w:rsidRPr="00FB7C06" w:rsidRDefault="004E016E" w:rsidP="004E016E">
            <w:pPr>
              <w:jc w:val="center"/>
              <w:rPr>
                <w:color w:val="000000"/>
              </w:rPr>
            </w:pPr>
          </w:p>
        </w:tc>
        <w:tc>
          <w:tcPr>
            <w:tcW w:w="1248" w:type="dxa"/>
            <w:vAlign w:val="center"/>
          </w:tcPr>
          <w:p w14:paraId="4B30E956" w14:textId="77777777" w:rsidR="004E016E" w:rsidRPr="00FB7C06" w:rsidRDefault="004E016E" w:rsidP="004E016E">
            <w:pPr>
              <w:jc w:val="center"/>
              <w:rPr>
                <w:color w:val="000000"/>
              </w:rPr>
            </w:pPr>
          </w:p>
        </w:tc>
        <w:tc>
          <w:tcPr>
            <w:tcW w:w="737" w:type="dxa"/>
          </w:tcPr>
          <w:p w14:paraId="2E746FF2" w14:textId="77777777" w:rsidR="004E016E" w:rsidRPr="00FB7C06" w:rsidRDefault="004E016E" w:rsidP="004E016E">
            <w:pPr>
              <w:jc w:val="center"/>
              <w:rPr>
                <w:color w:val="000000"/>
              </w:rPr>
            </w:pPr>
          </w:p>
        </w:tc>
        <w:tc>
          <w:tcPr>
            <w:tcW w:w="1247" w:type="dxa"/>
            <w:vAlign w:val="center"/>
          </w:tcPr>
          <w:p w14:paraId="5E9AB0E9" w14:textId="77777777" w:rsidR="004E016E" w:rsidRPr="00FB7C06" w:rsidRDefault="004E016E" w:rsidP="004E016E">
            <w:pPr>
              <w:jc w:val="center"/>
              <w:rPr>
                <w:color w:val="000000"/>
              </w:rPr>
            </w:pPr>
          </w:p>
        </w:tc>
        <w:tc>
          <w:tcPr>
            <w:tcW w:w="709" w:type="dxa"/>
          </w:tcPr>
          <w:p w14:paraId="43F75960" w14:textId="37DAC3EA" w:rsidR="004E016E" w:rsidRPr="00FB7C06" w:rsidRDefault="004E016E" w:rsidP="004E016E">
            <w:pPr>
              <w:jc w:val="center"/>
              <w:rPr>
                <w:color w:val="000000"/>
              </w:rPr>
            </w:pPr>
          </w:p>
        </w:tc>
        <w:tc>
          <w:tcPr>
            <w:tcW w:w="1304" w:type="dxa"/>
            <w:vAlign w:val="center"/>
          </w:tcPr>
          <w:p w14:paraId="3626BA16" w14:textId="77777777" w:rsidR="004E016E" w:rsidRPr="00FB7C06" w:rsidRDefault="004E016E" w:rsidP="004E016E">
            <w:pPr>
              <w:jc w:val="center"/>
              <w:rPr>
                <w:color w:val="000000"/>
              </w:rPr>
            </w:pPr>
          </w:p>
        </w:tc>
        <w:tc>
          <w:tcPr>
            <w:tcW w:w="709" w:type="dxa"/>
          </w:tcPr>
          <w:p w14:paraId="032C9624" w14:textId="09E876EB" w:rsidR="004E016E" w:rsidRPr="00FB7C06" w:rsidRDefault="004E016E" w:rsidP="004E016E">
            <w:pPr>
              <w:jc w:val="center"/>
              <w:rPr>
                <w:color w:val="000000"/>
              </w:rPr>
            </w:pPr>
          </w:p>
        </w:tc>
      </w:tr>
      <w:tr w:rsidR="004E016E" w:rsidRPr="00FB7C06" w14:paraId="223EA71D" w14:textId="77777777" w:rsidTr="004E016E">
        <w:tc>
          <w:tcPr>
            <w:tcW w:w="2977" w:type="dxa"/>
            <w:vAlign w:val="center"/>
          </w:tcPr>
          <w:p w14:paraId="702A781B" w14:textId="77777777" w:rsidR="004E016E" w:rsidRPr="00382CCC" w:rsidRDefault="004E016E" w:rsidP="004E016E">
            <w:pPr>
              <w:rPr>
                <w:color w:val="000000"/>
              </w:rPr>
            </w:pPr>
          </w:p>
        </w:tc>
        <w:tc>
          <w:tcPr>
            <w:tcW w:w="4678" w:type="dxa"/>
            <w:vAlign w:val="center"/>
          </w:tcPr>
          <w:p w14:paraId="284E9F24" w14:textId="77777777" w:rsidR="004E016E" w:rsidRPr="004A1A1C" w:rsidRDefault="004E016E" w:rsidP="004E016E">
            <w:pPr>
              <w:rPr>
                <w:color w:val="000000"/>
                <w:lang w:val="en-US"/>
              </w:rPr>
            </w:pPr>
          </w:p>
        </w:tc>
        <w:tc>
          <w:tcPr>
            <w:tcW w:w="1559" w:type="dxa"/>
            <w:vAlign w:val="center"/>
          </w:tcPr>
          <w:p w14:paraId="6B3C0151" w14:textId="77777777" w:rsidR="004E016E" w:rsidRPr="00FB7C06" w:rsidRDefault="004E016E" w:rsidP="004E016E">
            <w:pPr>
              <w:jc w:val="center"/>
              <w:rPr>
                <w:color w:val="000000"/>
              </w:rPr>
            </w:pPr>
          </w:p>
        </w:tc>
        <w:tc>
          <w:tcPr>
            <w:tcW w:w="1248" w:type="dxa"/>
            <w:vAlign w:val="center"/>
          </w:tcPr>
          <w:p w14:paraId="780B6713" w14:textId="77777777" w:rsidR="004E016E" w:rsidRPr="00FB7C06" w:rsidRDefault="004E016E" w:rsidP="004E016E">
            <w:pPr>
              <w:jc w:val="center"/>
              <w:rPr>
                <w:color w:val="000000"/>
              </w:rPr>
            </w:pPr>
          </w:p>
        </w:tc>
        <w:tc>
          <w:tcPr>
            <w:tcW w:w="737" w:type="dxa"/>
            <w:vAlign w:val="center"/>
          </w:tcPr>
          <w:p w14:paraId="687E3E68" w14:textId="77777777" w:rsidR="004E016E" w:rsidRPr="00FB7C06" w:rsidRDefault="004E016E" w:rsidP="004E016E">
            <w:pPr>
              <w:jc w:val="center"/>
              <w:rPr>
                <w:color w:val="000000"/>
              </w:rPr>
            </w:pPr>
          </w:p>
        </w:tc>
        <w:tc>
          <w:tcPr>
            <w:tcW w:w="1247" w:type="dxa"/>
            <w:vAlign w:val="center"/>
          </w:tcPr>
          <w:p w14:paraId="623179F6" w14:textId="77777777" w:rsidR="004E016E" w:rsidRPr="00FB7C06" w:rsidRDefault="004E016E" w:rsidP="004E016E">
            <w:pPr>
              <w:jc w:val="center"/>
              <w:rPr>
                <w:color w:val="000000"/>
              </w:rPr>
            </w:pPr>
          </w:p>
        </w:tc>
        <w:tc>
          <w:tcPr>
            <w:tcW w:w="709" w:type="dxa"/>
            <w:vAlign w:val="center"/>
          </w:tcPr>
          <w:p w14:paraId="4E2D1B62" w14:textId="6F81D0BB" w:rsidR="004E016E" w:rsidRPr="00FB7C06" w:rsidRDefault="004E016E" w:rsidP="004E016E">
            <w:pPr>
              <w:jc w:val="center"/>
              <w:rPr>
                <w:color w:val="000000"/>
              </w:rPr>
            </w:pPr>
          </w:p>
        </w:tc>
        <w:tc>
          <w:tcPr>
            <w:tcW w:w="1304" w:type="dxa"/>
            <w:vAlign w:val="center"/>
          </w:tcPr>
          <w:p w14:paraId="3747F7CB" w14:textId="77777777" w:rsidR="004E016E" w:rsidRPr="00FB7C06" w:rsidRDefault="004E016E" w:rsidP="004E016E">
            <w:pPr>
              <w:jc w:val="center"/>
              <w:rPr>
                <w:color w:val="000000"/>
              </w:rPr>
            </w:pPr>
          </w:p>
        </w:tc>
        <w:tc>
          <w:tcPr>
            <w:tcW w:w="709" w:type="dxa"/>
            <w:vAlign w:val="center"/>
          </w:tcPr>
          <w:p w14:paraId="33806541" w14:textId="06BDB7FC" w:rsidR="004E016E" w:rsidRPr="00FB7C06" w:rsidRDefault="004E016E" w:rsidP="004E016E">
            <w:pPr>
              <w:jc w:val="center"/>
              <w:rPr>
                <w:color w:val="000000"/>
              </w:rPr>
            </w:pPr>
          </w:p>
        </w:tc>
      </w:tr>
      <w:tr w:rsidR="004E016E" w:rsidRPr="00FB7C06" w14:paraId="40E10B22" w14:textId="77777777" w:rsidTr="004E016E">
        <w:tc>
          <w:tcPr>
            <w:tcW w:w="2977" w:type="dxa"/>
            <w:vAlign w:val="center"/>
          </w:tcPr>
          <w:p w14:paraId="51671734" w14:textId="01FEA224" w:rsidR="004E016E" w:rsidRPr="00FB7C06" w:rsidRDefault="004E016E" w:rsidP="004E016E">
            <w:pPr>
              <w:rPr>
                <w:color w:val="000000"/>
              </w:rPr>
            </w:pPr>
            <w:r w:rsidRPr="00FB7C06">
              <w:rPr>
                <w:b/>
                <w:i/>
                <w:color w:val="000000"/>
              </w:rPr>
              <w:t>C4</w:t>
            </w:r>
          </w:p>
        </w:tc>
        <w:tc>
          <w:tcPr>
            <w:tcW w:w="4678" w:type="dxa"/>
            <w:vAlign w:val="center"/>
          </w:tcPr>
          <w:p w14:paraId="7AF1FA55" w14:textId="77777777" w:rsidR="004E016E" w:rsidRPr="00A13628" w:rsidRDefault="004E016E" w:rsidP="004E016E">
            <w:pPr>
              <w:rPr>
                <w:color w:val="000000"/>
                <w:lang w:val="en-US"/>
              </w:rPr>
            </w:pPr>
          </w:p>
        </w:tc>
        <w:tc>
          <w:tcPr>
            <w:tcW w:w="1559" w:type="dxa"/>
            <w:vAlign w:val="center"/>
          </w:tcPr>
          <w:p w14:paraId="301D83EB" w14:textId="77777777" w:rsidR="004E016E" w:rsidRPr="00FB7C06" w:rsidRDefault="004E016E" w:rsidP="004E016E">
            <w:pPr>
              <w:jc w:val="center"/>
              <w:rPr>
                <w:color w:val="000000"/>
              </w:rPr>
            </w:pPr>
          </w:p>
        </w:tc>
        <w:tc>
          <w:tcPr>
            <w:tcW w:w="1248" w:type="dxa"/>
            <w:vAlign w:val="center"/>
          </w:tcPr>
          <w:p w14:paraId="775A9DB8" w14:textId="77777777" w:rsidR="004E016E" w:rsidRPr="00FB7C06" w:rsidRDefault="004E016E" w:rsidP="004E016E">
            <w:pPr>
              <w:jc w:val="center"/>
              <w:rPr>
                <w:color w:val="000000"/>
              </w:rPr>
            </w:pPr>
          </w:p>
        </w:tc>
        <w:tc>
          <w:tcPr>
            <w:tcW w:w="737" w:type="dxa"/>
          </w:tcPr>
          <w:p w14:paraId="6A618364" w14:textId="77777777" w:rsidR="004E016E" w:rsidRPr="00FB7C06" w:rsidRDefault="004E016E" w:rsidP="004E016E">
            <w:pPr>
              <w:jc w:val="center"/>
              <w:rPr>
                <w:color w:val="000000"/>
              </w:rPr>
            </w:pPr>
          </w:p>
        </w:tc>
        <w:tc>
          <w:tcPr>
            <w:tcW w:w="1247" w:type="dxa"/>
            <w:vAlign w:val="center"/>
          </w:tcPr>
          <w:p w14:paraId="464F9E56" w14:textId="77777777" w:rsidR="004E016E" w:rsidRPr="00FB7C06" w:rsidRDefault="004E016E" w:rsidP="004E016E">
            <w:pPr>
              <w:jc w:val="center"/>
              <w:rPr>
                <w:color w:val="000000"/>
              </w:rPr>
            </w:pPr>
          </w:p>
        </w:tc>
        <w:tc>
          <w:tcPr>
            <w:tcW w:w="709" w:type="dxa"/>
          </w:tcPr>
          <w:p w14:paraId="39FA94BB" w14:textId="1F20BF17" w:rsidR="004E016E" w:rsidRPr="00FB7C06" w:rsidRDefault="004E016E" w:rsidP="004E016E">
            <w:pPr>
              <w:jc w:val="center"/>
              <w:rPr>
                <w:color w:val="000000"/>
              </w:rPr>
            </w:pPr>
          </w:p>
        </w:tc>
        <w:tc>
          <w:tcPr>
            <w:tcW w:w="1304" w:type="dxa"/>
            <w:vAlign w:val="center"/>
          </w:tcPr>
          <w:p w14:paraId="36A7DB2B" w14:textId="77777777" w:rsidR="004E016E" w:rsidRPr="00FB7C06" w:rsidRDefault="004E016E" w:rsidP="004E016E">
            <w:pPr>
              <w:jc w:val="center"/>
              <w:rPr>
                <w:color w:val="000000"/>
              </w:rPr>
            </w:pPr>
          </w:p>
        </w:tc>
        <w:tc>
          <w:tcPr>
            <w:tcW w:w="709" w:type="dxa"/>
          </w:tcPr>
          <w:p w14:paraId="5D289802" w14:textId="5EF9F7E4" w:rsidR="004E016E" w:rsidRPr="00FB7C06" w:rsidRDefault="004E016E" w:rsidP="004E016E">
            <w:pPr>
              <w:jc w:val="center"/>
              <w:rPr>
                <w:color w:val="000000"/>
              </w:rPr>
            </w:pPr>
          </w:p>
        </w:tc>
      </w:tr>
      <w:tr w:rsidR="004E016E" w:rsidRPr="00FB7C06" w14:paraId="44D139B7" w14:textId="77777777" w:rsidTr="004E016E">
        <w:tc>
          <w:tcPr>
            <w:tcW w:w="2977" w:type="dxa"/>
            <w:vAlign w:val="center"/>
          </w:tcPr>
          <w:p w14:paraId="1BC1D60D" w14:textId="77777777" w:rsidR="004E016E" w:rsidRPr="00FB7C06" w:rsidRDefault="004E016E" w:rsidP="004E016E">
            <w:pPr>
              <w:rPr>
                <w:color w:val="000000"/>
              </w:rPr>
            </w:pPr>
          </w:p>
        </w:tc>
        <w:tc>
          <w:tcPr>
            <w:tcW w:w="4678" w:type="dxa"/>
            <w:vAlign w:val="center"/>
          </w:tcPr>
          <w:p w14:paraId="763D829E" w14:textId="77777777" w:rsidR="004E016E" w:rsidRPr="00A13628" w:rsidRDefault="004E016E" w:rsidP="004E016E">
            <w:pPr>
              <w:rPr>
                <w:color w:val="000000"/>
                <w:lang w:val="en-US"/>
              </w:rPr>
            </w:pPr>
          </w:p>
        </w:tc>
        <w:tc>
          <w:tcPr>
            <w:tcW w:w="1559" w:type="dxa"/>
            <w:vAlign w:val="center"/>
          </w:tcPr>
          <w:p w14:paraId="30C8ECB2" w14:textId="77777777" w:rsidR="004E016E" w:rsidRPr="00FB7C06" w:rsidRDefault="004E016E" w:rsidP="004E016E">
            <w:pPr>
              <w:jc w:val="center"/>
              <w:rPr>
                <w:color w:val="000000"/>
              </w:rPr>
            </w:pPr>
          </w:p>
        </w:tc>
        <w:tc>
          <w:tcPr>
            <w:tcW w:w="1248" w:type="dxa"/>
            <w:vAlign w:val="center"/>
          </w:tcPr>
          <w:p w14:paraId="272D47E6" w14:textId="77777777" w:rsidR="004E016E" w:rsidRPr="00FB7C06" w:rsidRDefault="004E016E" w:rsidP="004E016E">
            <w:pPr>
              <w:jc w:val="center"/>
              <w:rPr>
                <w:color w:val="000000"/>
              </w:rPr>
            </w:pPr>
          </w:p>
        </w:tc>
        <w:tc>
          <w:tcPr>
            <w:tcW w:w="737" w:type="dxa"/>
          </w:tcPr>
          <w:p w14:paraId="0F2C173A" w14:textId="77777777" w:rsidR="004E016E" w:rsidRPr="00FB7C06" w:rsidRDefault="004E016E" w:rsidP="004E016E">
            <w:pPr>
              <w:jc w:val="center"/>
              <w:rPr>
                <w:color w:val="000000"/>
              </w:rPr>
            </w:pPr>
          </w:p>
        </w:tc>
        <w:tc>
          <w:tcPr>
            <w:tcW w:w="1247" w:type="dxa"/>
            <w:vAlign w:val="center"/>
          </w:tcPr>
          <w:p w14:paraId="2327F3BC" w14:textId="77777777" w:rsidR="004E016E" w:rsidRPr="00FB7C06" w:rsidRDefault="004E016E" w:rsidP="004E016E">
            <w:pPr>
              <w:jc w:val="center"/>
              <w:rPr>
                <w:color w:val="000000"/>
              </w:rPr>
            </w:pPr>
          </w:p>
        </w:tc>
        <w:tc>
          <w:tcPr>
            <w:tcW w:w="709" w:type="dxa"/>
          </w:tcPr>
          <w:p w14:paraId="2983C94A" w14:textId="777A1FEE" w:rsidR="004E016E" w:rsidRPr="00FB7C06" w:rsidRDefault="004E016E" w:rsidP="004E016E">
            <w:pPr>
              <w:jc w:val="center"/>
              <w:rPr>
                <w:color w:val="000000"/>
              </w:rPr>
            </w:pPr>
          </w:p>
        </w:tc>
        <w:tc>
          <w:tcPr>
            <w:tcW w:w="1304" w:type="dxa"/>
            <w:vAlign w:val="center"/>
          </w:tcPr>
          <w:p w14:paraId="06921703" w14:textId="77777777" w:rsidR="004E016E" w:rsidRPr="00FB7C06" w:rsidRDefault="004E016E" w:rsidP="004E016E">
            <w:pPr>
              <w:jc w:val="center"/>
              <w:rPr>
                <w:color w:val="000000"/>
              </w:rPr>
            </w:pPr>
          </w:p>
        </w:tc>
        <w:tc>
          <w:tcPr>
            <w:tcW w:w="709" w:type="dxa"/>
          </w:tcPr>
          <w:p w14:paraId="3FCDDEB8" w14:textId="608FC554" w:rsidR="004E016E" w:rsidRPr="00FB7C06" w:rsidRDefault="004E016E" w:rsidP="004E016E">
            <w:pPr>
              <w:jc w:val="center"/>
              <w:rPr>
                <w:color w:val="000000"/>
              </w:rPr>
            </w:pPr>
          </w:p>
        </w:tc>
      </w:tr>
      <w:tr w:rsidR="004E016E" w:rsidRPr="00FB7C06" w14:paraId="29B1F20F" w14:textId="77777777" w:rsidTr="004E016E">
        <w:tc>
          <w:tcPr>
            <w:tcW w:w="2977" w:type="dxa"/>
            <w:vAlign w:val="center"/>
          </w:tcPr>
          <w:p w14:paraId="308A13B2" w14:textId="77777777" w:rsidR="004E016E" w:rsidRPr="00F86F60" w:rsidRDefault="004E016E" w:rsidP="004E016E">
            <w:pPr>
              <w:rPr>
                <w:b/>
                <w:i/>
                <w:color w:val="000000"/>
              </w:rPr>
            </w:pPr>
            <w:r w:rsidRPr="00F86F60">
              <w:rPr>
                <w:b/>
                <w:i/>
                <w:color w:val="000000"/>
              </w:rPr>
              <w:t>Modul D</w:t>
            </w:r>
            <w:r>
              <w:rPr>
                <w:b/>
                <w:i/>
                <w:color w:val="000000"/>
              </w:rPr>
              <w:t xml:space="preserve"> aus A5</w:t>
            </w:r>
          </w:p>
        </w:tc>
        <w:tc>
          <w:tcPr>
            <w:tcW w:w="4678" w:type="dxa"/>
            <w:vAlign w:val="center"/>
          </w:tcPr>
          <w:p w14:paraId="3C2261F7" w14:textId="77777777" w:rsidR="004E016E" w:rsidRPr="00493E07" w:rsidRDefault="004E016E" w:rsidP="004E016E">
            <w:pPr>
              <w:rPr>
                <w:color w:val="000000"/>
              </w:rPr>
            </w:pPr>
          </w:p>
        </w:tc>
        <w:tc>
          <w:tcPr>
            <w:tcW w:w="1559" w:type="dxa"/>
            <w:vAlign w:val="center"/>
          </w:tcPr>
          <w:p w14:paraId="0E151374" w14:textId="77777777" w:rsidR="004E016E" w:rsidRPr="001D6D91" w:rsidRDefault="004E016E" w:rsidP="004E016E">
            <w:pPr>
              <w:jc w:val="center"/>
            </w:pPr>
          </w:p>
        </w:tc>
        <w:tc>
          <w:tcPr>
            <w:tcW w:w="1248" w:type="dxa"/>
            <w:vAlign w:val="center"/>
          </w:tcPr>
          <w:p w14:paraId="599810FF" w14:textId="77777777" w:rsidR="004E016E" w:rsidRDefault="004E016E" w:rsidP="004E016E">
            <w:pPr>
              <w:jc w:val="center"/>
              <w:rPr>
                <w:color w:val="000000"/>
              </w:rPr>
            </w:pPr>
          </w:p>
        </w:tc>
        <w:tc>
          <w:tcPr>
            <w:tcW w:w="737" w:type="dxa"/>
            <w:vAlign w:val="center"/>
          </w:tcPr>
          <w:p w14:paraId="39D0E7E5" w14:textId="77777777" w:rsidR="004E016E" w:rsidRDefault="004E016E" w:rsidP="004E016E">
            <w:pPr>
              <w:jc w:val="center"/>
              <w:rPr>
                <w:color w:val="000000"/>
              </w:rPr>
            </w:pPr>
          </w:p>
        </w:tc>
        <w:tc>
          <w:tcPr>
            <w:tcW w:w="1247" w:type="dxa"/>
            <w:vAlign w:val="center"/>
          </w:tcPr>
          <w:p w14:paraId="72C22A7E" w14:textId="77777777" w:rsidR="004E016E" w:rsidRDefault="004E016E" w:rsidP="004E016E">
            <w:pPr>
              <w:jc w:val="center"/>
              <w:rPr>
                <w:color w:val="000000"/>
              </w:rPr>
            </w:pPr>
          </w:p>
        </w:tc>
        <w:tc>
          <w:tcPr>
            <w:tcW w:w="709" w:type="dxa"/>
            <w:vAlign w:val="center"/>
          </w:tcPr>
          <w:p w14:paraId="1E5D0D31" w14:textId="4EBE39F4" w:rsidR="004E016E" w:rsidRDefault="004E016E" w:rsidP="004E016E">
            <w:pPr>
              <w:jc w:val="center"/>
              <w:rPr>
                <w:color w:val="000000"/>
              </w:rPr>
            </w:pPr>
          </w:p>
        </w:tc>
        <w:tc>
          <w:tcPr>
            <w:tcW w:w="1304" w:type="dxa"/>
            <w:vAlign w:val="center"/>
          </w:tcPr>
          <w:p w14:paraId="10DA56BA" w14:textId="77777777" w:rsidR="004E016E" w:rsidRDefault="004E016E" w:rsidP="004E016E">
            <w:pPr>
              <w:jc w:val="center"/>
              <w:rPr>
                <w:color w:val="000000"/>
              </w:rPr>
            </w:pPr>
          </w:p>
        </w:tc>
        <w:tc>
          <w:tcPr>
            <w:tcW w:w="709" w:type="dxa"/>
            <w:vAlign w:val="center"/>
          </w:tcPr>
          <w:p w14:paraId="72CFD1D6" w14:textId="2D898C5B" w:rsidR="004E016E" w:rsidRDefault="004E016E" w:rsidP="004E016E">
            <w:pPr>
              <w:jc w:val="center"/>
              <w:rPr>
                <w:color w:val="000000"/>
              </w:rPr>
            </w:pPr>
          </w:p>
        </w:tc>
      </w:tr>
      <w:tr w:rsidR="004E016E" w:rsidRPr="00FB7C06" w14:paraId="32DF9251" w14:textId="77777777" w:rsidTr="004E016E">
        <w:tc>
          <w:tcPr>
            <w:tcW w:w="2977" w:type="dxa"/>
            <w:vAlign w:val="center"/>
          </w:tcPr>
          <w:p w14:paraId="2A9FF1E8" w14:textId="77777777" w:rsidR="004E016E" w:rsidRDefault="004E016E" w:rsidP="004E016E">
            <w:pPr>
              <w:rPr>
                <w:color w:val="000000"/>
              </w:rPr>
            </w:pPr>
          </w:p>
        </w:tc>
        <w:tc>
          <w:tcPr>
            <w:tcW w:w="4678" w:type="dxa"/>
            <w:vAlign w:val="center"/>
          </w:tcPr>
          <w:p w14:paraId="55101D8F" w14:textId="77777777" w:rsidR="004E016E" w:rsidRPr="006413FB" w:rsidRDefault="004E016E" w:rsidP="004E016E">
            <w:pPr>
              <w:rPr>
                <w:color w:val="000000"/>
                <w:lang w:val="de-AT"/>
              </w:rPr>
            </w:pPr>
          </w:p>
        </w:tc>
        <w:tc>
          <w:tcPr>
            <w:tcW w:w="1559" w:type="dxa"/>
            <w:vAlign w:val="center"/>
          </w:tcPr>
          <w:p w14:paraId="664ACD57" w14:textId="77777777" w:rsidR="004E016E" w:rsidRPr="001D6D91" w:rsidRDefault="004E016E" w:rsidP="004E016E">
            <w:pPr>
              <w:jc w:val="center"/>
            </w:pPr>
          </w:p>
        </w:tc>
        <w:tc>
          <w:tcPr>
            <w:tcW w:w="1248" w:type="dxa"/>
            <w:vAlign w:val="center"/>
          </w:tcPr>
          <w:p w14:paraId="5EB46D01" w14:textId="77777777" w:rsidR="004E016E" w:rsidRDefault="004E016E" w:rsidP="004E016E">
            <w:pPr>
              <w:jc w:val="center"/>
              <w:rPr>
                <w:color w:val="000000"/>
              </w:rPr>
            </w:pPr>
          </w:p>
        </w:tc>
        <w:tc>
          <w:tcPr>
            <w:tcW w:w="737" w:type="dxa"/>
            <w:vAlign w:val="center"/>
          </w:tcPr>
          <w:p w14:paraId="4AC69681" w14:textId="77777777" w:rsidR="004E016E" w:rsidRDefault="004E016E" w:rsidP="004E016E">
            <w:pPr>
              <w:jc w:val="center"/>
              <w:rPr>
                <w:color w:val="000000"/>
              </w:rPr>
            </w:pPr>
          </w:p>
        </w:tc>
        <w:tc>
          <w:tcPr>
            <w:tcW w:w="1247" w:type="dxa"/>
            <w:vAlign w:val="center"/>
          </w:tcPr>
          <w:p w14:paraId="77B0E173" w14:textId="77777777" w:rsidR="004E016E" w:rsidRDefault="004E016E" w:rsidP="004E016E">
            <w:pPr>
              <w:jc w:val="center"/>
              <w:rPr>
                <w:color w:val="000000"/>
              </w:rPr>
            </w:pPr>
          </w:p>
        </w:tc>
        <w:tc>
          <w:tcPr>
            <w:tcW w:w="709" w:type="dxa"/>
            <w:vAlign w:val="center"/>
          </w:tcPr>
          <w:p w14:paraId="3F88B638" w14:textId="1DE51059" w:rsidR="004E016E" w:rsidRDefault="004E016E" w:rsidP="004E016E">
            <w:pPr>
              <w:jc w:val="center"/>
              <w:rPr>
                <w:color w:val="000000"/>
              </w:rPr>
            </w:pPr>
          </w:p>
        </w:tc>
        <w:tc>
          <w:tcPr>
            <w:tcW w:w="1304" w:type="dxa"/>
            <w:vAlign w:val="center"/>
          </w:tcPr>
          <w:p w14:paraId="188628A2" w14:textId="77777777" w:rsidR="004E016E" w:rsidRDefault="004E016E" w:rsidP="004E016E">
            <w:pPr>
              <w:jc w:val="center"/>
              <w:rPr>
                <w:color w:val="000000"/>
              </w:rPr>
            </w:pPr>
          </w:p>
        </w:tc>
        <w:tc>
          <w:tcPr>
            <w:tcW w:w="709" w:type="dxa"/>
            <w:vAlign w:val="center"/>
          </w:tcPr>
          <w:p w14:paraId="7AC356A3" w14:textId="233DE4FB" w:rsidR="004E016E" w:rsidRDefault="004E016E" w:rsidP="004E016E">
            <w:pPr>
              <w:jc w:val="center"/>
              <w:rPr>
                <w:color w:val="000000"/>
              </w:rPr>
            </w:pPr>
          </w:p>
        </w:tc>
      </w:tr>
      <w:tr w:rsidR="004E016E" w:rsidRPr="00FB7C06" w14:paraId="50FA2472" w14:textId="77777777" w:rsidTr="004E016E">
        <w:tc>
          <w:tcPr>
            <w:tcW w:w="2977" w:type="dxa"/>
            <w:vAlign w:val="center"/>
          </w:tcPr>
          <w:p w14:paraId="45FD04DE" w14:textId="77777777" w:rsidR="004E016E" w:rsidRPr="00F86F60" w:rsidRDefault="004E016E" w:rsidP="004E016E">
            <w:pPr>
              <w:rPr>
                <w:b/>
                <w:i/>
                <w:color w:val="000000"/>
              </w:rPr>
            </w:pPr>
            <w:r w:rsidRPr="00F86F60">
              <w:rPr>
                <w:b/>
                <w:i/>
                <w:color w:val="000000"/>
              </w:rPr>
              <w:t>Modul D</w:t>
            </w:r>
            <w:r>
              <w:rPr>
                <w:b/>
                <w:i/>
                <w:color w:val="000000"/>
              </w:rPr>
              <w:t xml:space="preserve"> aus C1-C4</w:t>
            </w:r>
          </w:p>
        </w:tc>
        <w:tc>
          <w:tcPr>
            <w:tcW w:w="4678" w:type="dxa"/>
            <w:vAlign w:val="center"/>
          </w:tcPr>
          <w:p w14:paraId="16B09184" w14:textId="77777777" w:rsidR="004E016E" w:rsidRPr="00493E07" w:rsidRDefault="004E016E" w:rsidP="004E016E">
            <w:pPr>
              <w:rPr>
                <w:color w:val="000000"/>
              </w:rPr>
            </w:pPr>
          </w:p>
        </w:tc>
        <w:tc>
          <w:tcPr>
            <w:tcW w:w="1559" w:type="dxa"/>
            <w:vAlign w:val="center"/>
          </w:tcPr>
          <w:p w14:paraId="0ECB38C4" w14:textId="77777777" w:rsidR="004E016E" w:rsidRPr="001D6D91" w:rsidRDefault="004E016E" w:rsidP="004E016E">
            <w:pPr>
              <w:jc w:val="center"/>
            </w:pPr>
          </w:p>
        </w:tc>
        <w:tc>
          <w:tcPr>
            <w:tcW w:w="1248" w:type="dxa"/>
            <w:vAlign w:val="center"/>
          </w:tcPr>
          <w:p w14:paraId="254D7971" w14:textId="77777777" w:rsidR="004E016E" w:rsidRDefault="004E016E" w:rsidP="004E016E">
            <w:pPr>
              <w:jc w:val="center"/>
              <w:rPr>
                <w:color w:val="000000"/>
              </w:rPr>
            </w:pPr>
          </w:p>
        </w:tc>
        <w:tc>
          <w:tcPr>
            <w:tcW w:w="737" w:type="dxa"/>
            <w:vAlign w:val="center"/>
          </w:tcPr>
          <w:p w14:paraId="2838AD68" w14:textId="77777777" w:rsidR="004E016E" w:rsidRDefault="004E016E" w:rsidP="004E016E">
            <w:pPr>
              <w:jc w:val="center"/>
              <w:rPr>
                <w:color w:val="000000"/>
              </w:rPr>
            </w:pPr>
          </w:p>
        </w:tc>
        <w:tc>
          <w:tcPr>
            <w:tcW w:w="1247" w:type="dxa"/>
            <w:vAlign w:val="center"/>
          </w:tcPr>
          <w:p w14:paraId="5CFC943F" w14:textId="77777777" w:rsidR="004E016E" w:rsidRDefault="004E016E" w:rsidP="004E016E">
            <w:pPr>
              <w:jc w:val="center"/>
              <w:rPr>
                <w:color w:val="000000"/>
              </w:rPr>
            </w:pPr>
          </w:p>
        </w:tc>
        <w:tc>
          <w:tcPr>
            <w:tcW w:w="709" w:type="dxa"/>
            <w:vAlign w:val="center"/>
          </w:tcPr>
          <w:p w14:paraId="216141F4" w14:textId="57C5DEAE" w:rsidR="004E016E" w:rsidRDefault="004E016E" w:rsidP="004E016E">
            <w:pPr>
              <w:jc w:val="center"/>
              <w:rPr>
                <w:color w:val="000000"/>
              </w:rPr>
            </w:pPr>
          </w:p>
        </w:tc>
        <w:tc>
          <w:tcPr>
            <w:tcW w:w="1304" w:type="dxa"/>
            <w:vAlign w:val="center"/>
          </w:tcPr>
          <w:p w14:paraId="1BE306C6" w14:textId="77777777" w:rsidR="004E016E" w:rsidRDefault="004E016E" w:rsidP="004E016E">
            <w:pPr>
              <w:jc w:val="center"/>
              <w:rPr>
                <w:color w:val="000000"/>
              </w:rPr>
            </w:pPr>
          </w:p>
        </w:tc>
        <w:tc>
          <w:tcPr>
            <w:tcW w:w="709" w:type="dxa"/>
            <w:vAlign w:val="center"/>
          </w:tcPr>
          <w:p w14:paraId="2B2BF8F2" w14:textId="6DD19236" w:rsidR="004E016E" w:rsidRDefault="004E016E" w:rsidP="004E016E">
            <w:pPr>
              <w:jc w:val="center"/>
              <w:rPr>
                <w:color w:val="000000"/>
              </w:rPr>
            </w:pPr>
          </w:p>
        </w:tc>
      </w:tr>
      <w:tr w:rsidR="004E016E" w:rsidRPr="00FB7C06" w14:paraId="008B3DC2" w14:textId="77777777" w:rsidTr="004E016E">
        <w:tc>
          <w:tcPr>
            <w:tcW w:w="2977" w:type="dxa"/>
            <w:vAlign w:val="center"/>
          </w:tcPr>
          <w:p w14:paraId="2754FCA9" w14:textId="77777777" w:rsidR="004E016E" w:rsidRDefault="004E016E" w:rsidP="004E016E">
            <w:pPr>
              <w:rPr>
                <w:color w:val="000000"/>
              </w:rPr>
            </w:pPr>
          </w:p>
        </w:tc>
        <w:tc>
          <w:tcPr>
            <w:tcW w:w="4678" w:type="dxa"/>
            <w:vAlign w:val="center"/>
          </w:tcPr>
          <w:p w14:paraId="026DB1AB" w14:textId="77777777" w:rsidR="004E016E" w:rsidRPr="006413FB" w:rsidRDefault="004E016E" w:rsidP="004E016E">
            <w:pPr>
              <w:rPr>
                <w:color w:val="000000"/>
                <w:lang w:val="de-AT"/>
              </w:rPr>
            </w:pPr>
          </w:p>
        </w:tc>
        <w:tc>
          <w:tcPr>
            <w:tcW w:w="1559" w:type="dxa"/>
            <w:vAlign w:val="center"/>
          </w:tcPr>
          <w:p w14:paraId="4545B188" w14:textId="77777777" w:rsidR="004E016E" w:rsidRPr="001D6D91" w:rsidRDefault="004E016E" w:rsidP="004E016E">
            <w:pPr>
              <w:jc w:val="center"/>
            </w:pPr>
          </w:p>
        </w:tc>
        <w:tc>
          <w:tcPr>
            <w:tcW w:w="1248" w:type="dxa"/>
            <w:vAlign w:val="center"/>
          </w:tcPr>
          <w:p w14:paraId="1DB88208" w14:textId="77777777" w:rsidR="004E016E" w:rsidRDefault="004E016E" w:rsidP="004E016E">
            <w:pPr>
              <w:jc w:val="center"/>
              <w:rPr>
                <w:color w:val="000000"/>
              </w:rPr>
            </w:pPr>
          </w:p>
        </w:tc>
        <w:tc>
          <w:tcPr>
            <w:tcW w:w="737" w:type="dxa"/>
            <w:vAlign w:val="center"/>
          </w:tcPr>
          <w:p w14:paraId="4A612C4C" w14:textId="77777777" w:rsidR="004E016E" w:rsidRDefault="004E016E" w:rsidP="004E016E">
            <w:pPr>
              <w:jc w:val="center"/>
              <w:rPr>
                <w:color w:val="000000"/>
              </w:rPr>
            </w:pPr>
          </w:p>
        </w:tc>
        <w:tc>
          <w:tcPr>
            <w:tcW w:w="1247" w:type="dxa"/>
            <w:vAlign w:val="center"/>
          </w:tcPr>
          <w:p w14:paraId="2CCE3955" w14:textId="77777777" w:rsidR="004E016E" w:rsidRDefault="004E016E" w:rsidP="004E016E">
            <w:pPr>
              <w:jc w:val="center"/>
              <w:rPr>
                <w:color w:val="000000"/>
              </w:rPr>
            </w:pPr>
          </w:p>
        </w:tc>
        <w:tc>
          <w:tcPr>
            <w:tcW w:w="709" w:type="dxa"/>
            <w:vAlign w:val="center"/>
          </w:tcPr>
          <w:p w14:paraId="0CED2CB7" w14:textId="60D02953" w:rsidR="004E016E" w:rsidRDefault="004E016E" w:rsidP="004E016E">
            <w:pPr>
              <w:jc w:val="center"/>
              <w:rPr>
                <w:color w:val="000000"/>
              </w:rPr>
            </w:pPr>
          </w:p>
        </w:tc>
        <w:tc>
          <w:tcPr>
            <w:tcW w:w="1304" w:type="dxa"/>
            <w:vAlign w:val="center"/>
          </w:tcPr>
          <w:p w14:paraId="3F8A91F8" w14:textId="77777777" w:rsidR="004E016E" w:rsidRDefault="004E016E" w:rsidP="004E016E">
            <w:pPr>
              <w:jc w:val="center"/>
              <w:rPr>
                <w:color w:val="000000"/>
              </w:rPr>
            </w:pPr>
          </w:p>
        </w:tc>
        <w:tc>
          <w:tcPr>
            <w:tcW w:w="709" w:type="dxa"/>
            <w:vAlign w:val="center"/>
          </w:tcPr>
          <w:p w14:paraId="01D91870" w14:textId="6F8795CB" w:rsidR="004E016E" w:rsidRDefault="004E016E" w:rsidP="004E016E">
            <w:pPr>
              <w:jc w:val="center"/>
              <w:rPr>
                <w:color w:val="000000"/>
              </w:rPr>
            </w:pPr>
          </w:p>
        </w:tc>
      </w:tr>
    </w:tbl>
    <w:p w14:paraId="742AF4FA" w14:textId="77777777" w:rsidR="007E72E9" w:rsidRPr="004E016E" w:rsidRDefault="007E72E9" w:rsidP="00897A46"/>
    <w:bookmarkEnd w:id="210"/>
    <w:p w14:paraId="377F07BF" w14:textId="77777777" w:rsidR="006267AF" w:rsidRDefault="006267AF" w:rsidP="00897A46">
      <w:pPr>
        <w:pStyle w:val="berschrift1"/>
        <w:numPr>
          <w:ilvl w:val="0"/>
          <w:numId w:val="0"/>
        </w:numPr>
        <w:shd w:val="clear" w:color="auto" w:fill="DBE5F1" w:themeFill="accent1" w:themeFillTint="33"/>
        <w:rPr>
          <w:lang w:val="de-CH"/>
        </w:rPr>
      </w:pPr>
    </w:p>
    <w:p w14:paraId="5A900C66" w14:textId="77777777" w:rsidR="00457948" w:rsidRPr="00457948" w:rsidRDefault="00457948" w:rsidP="00457948">
      <w:pPr>
        <w:jc w:val="center"/>
        <w:rPr>
          <w:lang w:val="de-CH"/>
        </w:rPr>
      </w:pPr>
    </w:p>
    <w:p w14:paraId="0CAD633C" w14:textId="77777777" w:rsidR="00457948" w:rsidRPr="00457948" w:rsidRDefault="00457948" w:rsidP="00457948">
      <w:pPr>
        <w:rPr>
          <w:lang w:val="de-CH"/>
        </w:rPr>
      </w:pPr>
    </w:p>
    <w:p w14:paraId="70D0E8AD" w14:textId="77777777" w:rsidR="00457948" w:rsidRPr="00457948" w:rsidRDefault="00457948" w:rsidP="00457948">
      <w:pPr>
        <w:rPr>
          <w:lang w:val="de-CH"/>
        </w:rPr>
        <w:sectPr w:rsidR="00457948" w:rsidRPr="00457948" w:rsidSect="00A954D5">
          <w:pgSz w:w="16838" w:h="11906" w:orient="landscape" w:code="9"/>
          <w:pgMar w:top="993" w:right="487" w:bottom="849" w:left="993" w:header="426" w:footer="90" w:gutter="0"/>
          <w:cols w:space="708"/>
          <w:titlePg/>
          <w:docGrid w:linePitch="360"/>
        </w:sectPr>
      </w:pPr>
    </w:p>
    <w:p w14:paraId="7046C27D" w14:textId="65A033AA" w:rsidR="0062391E" w:rsidRPr="0062391E" w:rsidRDefault="0062391E" w:rsidP="0062391E"/>
    <w:p w14:paraId="4DEADD25" w14:textId="4632ACDB" w:rsidR="0062391E" w:rsidRPr="0062391E" w:rsidRDefault="0062391E" w:rsidP="0062391E"/>
    <w:p w14:paraId="211E344A" w14:textId="1EC8AF7C" w:rsidR="0062391E" w:rsidRPr="0062391E" w:rsidRDefault="0062391E" w:rsidP="0062391E"/>
    <w:p w14:paraId="1400EF28" w14:textId="02E39379" w:rsidR="0062391E" w:rsidRPr="0062391E" w:rsidRDefault="0062391E" w:rsidP="0062391E"/>
    <w:p w14:paraId="6F9D3670" w14:textId="7D3E4A57" w:rsidR="0062391E" w:rsidRPr="0062391E" w:rsidRDefault="0062391E" w:rsidP="0062391E"/>
    <w:p w14:paraId="59B6F2DA" w14:textId="5A8F69CA" w:rsidR="0062391E" w:rsidRPr="0062391E" w:rsidRDefault="0062391E" w:rsidP="0062391E"/>
    <w:p w14:paraId="4ADA46FE" w14:textId="32E26B98" w:rsidR="0062391E" w:rsidRPr="0062391E" w:rsidRDefault="0062391E" w:rsidP="0062391E"/>
    <w:p w14:paraId="33468095" w14:textId="32BFB038" w:rsidR="0062391E" w:rsidRPr="0062391E" w:rsidRDefault="0062391E" w:rsidP="0062391E"/>
    <w:p w14:paraId="7ED810E2" w14:textId="420CA550" w:rsidR="0062391E" w:rsidRPr="0062391E" w:rsidRDefault="0062391E" w:rsidP="0062391E"/>
    <w:p w14:paraId="7A2EC799" w14:textId="6FAC3B1B" w:rsidR="0062391E" w:rsidRPr="0062391E" w:rsidRDefault="0062391E" w:rsidP="0062391E"/>
    <w:p w14:paraId="3D6464D5" w14:textId="4F7D1A1E" w:rsidR="0062391E" w:rsidRPr="0062391E" w:rsidRDefault="0062391E" w:rsidP="0062391E"/>
    <w:p w14:paraId="0D5FC978" w14:textId="2EC0A888" w:rsidR="0062391E" w:rsidRPr="0062391E" w:rsidRDefault="0062391E" w:rsidP="0062391E"/>
    <w:p w14:paraId="300E3C21" w14:textId="2D2585D9" w:rsidR="0062391E" w:rsidRPr="0062391E" w:rsidRDefault="0062391E" w:rsidP="0062391E">
      <w:pPr>
        <w:tabs>
          <w:tab w:val="left" w:pos="5503"/>
        </w:tabs>
      </w:pPr>
      <w:r>
        <w:tab/>
      </w:r>
    </w:p>
    <w:tbl>
      <w:tblPr>
        <w:tblStyle w:val="Tabellenraster"/>
        <w:tblpPr w:leftFromText="141" w:rightFromText="141" w:vertAnchor="page" w:horzAnchor="margin" w:tblpX="-777" w:tblpY="1854"/>
        <w:tblW w:w="10881" w:type="dxa"/>
        <w:tblLook w:val="04A0" w:firstRow="1" w:lastRow="0" w:firstColumn="1" w:lastColumn="0" w:noHBand="0" w:noVBand="1"/>
      </w:tblPr>
      <w:tblGrid>
        <w:gridCol w:w="4217"/>
        <w:gridCol w:w="3404"/>
        <w:gridCol w:w="3260"/>
      </w:tblGrid>
      <w:tr w:rsidR="00C4430F" w:rsidRPr="002D0902" w14:paraId="2DEE539C" w14:textId="77777777" w:rsidTr="00C4430F">
        <w:trPr>
          <w:trHeight w:val="1270"/>
        </w:trPr>
        <w:tc>
          <w:tcPr>
            <w:tcW w:w="4217" w:type="dxa"/>
            <w:tcBorders>
              <w:top w:val="single" w:sz="4" w:space="0" w:color="FFFFFF" w:themeColor="background1"/>
              <w:left w:val="single" w:sz="4" w:space="0" w:color="FFFFFF" w:themeColor="background1"/>
            </w:tcBorders>
            <w:shd w:val="clear" w:color="auto" w:fill="auto"/>
          </w:tcPr>
          <w:p w14:paraId="72D7B236" w14:textId="77777777" w:rsidR="00C4430F" w:rsidRPr="002D0902" w:rsidRDefault="00C4430F" w:rsidP="002E75BF">
            <w:r w:rsidRPr="002D0902">
              <w:rPr>
                <w:noProof/>
                <w:lang w:val="en-US"/>
              </w:rPr>
              <w:drawing>
                <wp:anchor distT="0" distB="0" distL="114300" distR="114300" simplePos="0" relativeHeight="251673600" behindDoc="0" locked="0" layoutInCell="1" allowOverlap="1" wp14:anchorId="5E154C8B" wp14:editId="50422A4E">
                  <wp:simplePos x="0" y="0"/>
                  <wp:positionH relativeFrom="column">
                    <wp:posOffset>444625</wp:posOffset>
                  </wp:positionH>
                  <wp:positionV relativeFrom="paragraph">
                    <wp:posOffset>148361</wp:posOffset>
                  </wp:positionV>
                  <wp:extent cx="1900402" cy="526695"/>
                  <wp:effectExtent l="19050" t="0" r="4598"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900402" cy="526695"/>
                          </a:xfrm>
                          <a:prstGeom prst="rect">
                            <a:avLst/>
                          </a:prstGeom>
                          <a:noFill/>
                          <a:ln w="9525">
                            <a:noFill/>
                            <a:miter lim="800000"/>
                            <a:headEnd/>
                            <a:tailEnd/>
                          </a:ln>
                        </pic:spPr>
                      </pic:pic>
                    </a:graphicData>
                  </a:graphic>
                </wp:anchor>
              </w:drawing>
            </w:r>
          </w:p>
        </w:tc>
        <w:tc>
          <w:tcPr>
            <w:tcW w:w="3404" w:type="dxa"/>
            <w:tcBorders>
              <w:top w:val="single" w:sz="4" w:space="0" w:color="FFFFFF" w:themeColor="background1"/>
              <w:right w:val="single" w:sz="4" w:space="0" w:color="FFFFFF" w:themeColor="background1"/>
            </w:tcBorders>
            <w:shd w:val="clear" w:color="auto" w:fill="auto"/>
          </w:tcPr>
          <w:p w14:paraId="57DCBEF9" w14:textId="77777777" w:rsidR="00C4430F" w:rsidRPr="002D0902" w:rsidRDefault="00C4430F" w:rsidP="002E75BF">
            <w:pPr>
              <w:rPr>
                <w:b/>
                <w:szCs w:val="18"/>
                <w:lang w:val="fr-CH"/>
              </w:rPr>
            </w:pPr>
          </w:p>
          <w:p w14:paraId="4A972BF3" w14:textId="1574E1D6" w:rsidR="00C4430F" w:rsidRPr="002D0902" w:rsidRDefault="00277FFC" w:rsidP="002E75BF">
            <w:pPr>
              <w:rPr>
                <w:b/>
                <w:szCs w:val="18"/>
                <w:lang w:val="fr-CH"/>
              </w:rPr>
            </w:pPr>
            <w:r>
              <w:rPr>
                <w:b/>
                <w:szCs w:val="18"/>
                <w:lang w:val="fr-CH"/>
              </w:rPr>
              <w:t xml:space="preserve">Eigentümer und </w:t>
            </w:r>
            <w:r w:rsidR="00C4430F" w:rsidRPr="002D0902">
              <w:rPr>
                <w:b/>
                <w:szCs w:val="18"/>
                <w:lang w:val="fr-CH"/>
              </w:rPr>
              <w:t>Herausgeber</w:t>
            </w:r>
          </w:p>
          <w:p w14:paraId="247DECC9" w14:textId="77777777" w:rsidR="00C4430F" w:rsidRPr="002D0902" w:rsidRDefault="00C4430F" w:rsidP="002E75BF">
            <w:pPr>
              <w:rPr>
                <w:b/>
                <w:szCs w:val="18"/>
                <w:lang w:val="fr-CH"/>
              </w:rPr>
            </w:pPr>
          </w:p>
          <w:p w14:paraId="0DF196E4" w14:textId="77777777" w:rsidR="00C4430F" w:rsidRPr="002D0902" w:rsidRDefault="00C4430F" w:rsidP="002E75BF">
            <w:pPr>
              <w:rPr>
                <w:szCs w:val="18"/>
              </w:rPr>
            </w:pPr>
            <w:r w:rsidRPr="002D0902">
              <w:rPr>
                <w:szCs w:val="18"/>
              </w:rPr>
              <w:t>Bau EPD GmbH</w:t>
            </w:r>
          </w:p>
          <w:p w14:paraId="08366154" w14:textId="77777777" w:rsidR="00C4430F" w:rsidRPr="002D0902" w:rsidRDefault="00C4430F" w:rsidP="002E75BF">
            <w:pPr>
              <w:rPr>
                <w:szCs w:val="18"/>
              </w:rPr>
            </w:pPr>
            <w:r w:rsidRPr="002D0902">
              <w:rPr>
                <w:szCs w:val="18"/>
              </w:rPr>
              <w:t>Seidengasse 13/3</w:t>
            </w:r>
          </w:p>
          <w:p w14:paraId="29408558" w14:textId="77777777" w:rsidR="00C4430F" w:rsidRPr="002D0902" w:rsidRDefault="00C4430F" w:rsidP="002E75BF">
            <w:pPr>
              <w:rPr>
                <w:szCs w:val="18"/>
              </w:rPr>
            </w:pPr>
            <w:r w:rsidRPr="002D0902">
              <w:rPr>
                <w:szCs w:val="18"/>
              </w:rPr>
              <w:t>1070 Wien</w:t>
            </w:r>
          </w:p>
          <w:p w14:paraId="2B4852CB" w14:textId="77777777" w:rsidR="00C4430F" w:rsidRPr="002D0902" w:rsidRDefault="00C4430F" w:rsidP="002E75BF">
            <w:pPr>
              <w:rPr>
                <w:szCs w:val="18"/>
              </w:rPr>
            </w:pPr>
            <w:r w:rsidRPr="002D0902">
              <w:rPr>
                <w:szCs w:val="18"/>
              </w:rPr>
              <w:t>Österreich</w:t>
            </w:r>
          </w:p>
          <w:p w14:paraId="109CF6B6" w14:textId="77777777" w:rsidR="00C4430F" w:rsidRPr="002D0902" w:rsidRDefault="00C4430F" w:rsidP="002E75BF">
            <w:pPr>
              <w:rPr>
                <w:szCs w:val="18"/>
              </w:rPr>
            </w:pPr>
          </w:p>
        </w:tc>
        <w:tc>
          <w:tcPr>
            <w:tcW w:w="326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70B16A19" w14:textId="77777777" w:rsidR="00C4430F" w:rsidRPr="002D0902" w:rsidRDefault="00C4430F" w:rsidP="002E75BF">
            <w:pPr>
              <w:rPr>
                <w:szCs w:val="18"/>
                <w:lang w:val="de-AT"/>
              </w:rPr>
            </w:pPr>
          </w:p>
          <w:p w14:paraId="614033F2" w14:textId="77777777" w:rsidR="00C4430F" w:rsidRPr="002D0902" w:rsidRDefault="00C4430F" w:rsidP="002E75BF">
            <w:pPr>
              <w:rPr>
                <w:szCs w:val="18"/>
                <w:lang w:val="de-AT"/>
              </w:rPr>
            </w:pPr>
          </w:p>
          <w:p w14:paraId="7715B649" w14:textId="77777777" w:rsidR="00C4430F" w:rsidRPr="002D0902" w:rsidRDefault="00C4430F" w:rsidP="002E75BF">
            <w:pPr>
              <w:rPr>
                <w:szCs w:val="18"/>
                <w:lang w:val="de-AT"/>
              </w:rPr>
            </w:pPr>
          </w:p>
          <w:p w14:paraId="16FEF387" w14:textId="188BDD54" w:rsidR="00C4430F" w:rsidRPr="002D0902" w:rsidRDefault="00F954EE" w:rsidP="002E75BF">
            <w:pPr>
              <w:rPr>
                <w:szCs w:val="18"/>
                <w:lang w:val="de-AT"/>
              </w:rPr>
            </w:pPr>
            <w:r>
              <w:rPr>
                <w:szCs w:val="18"/>
                <w:lang w:val="de-AT"/>
              </w:rPr>
              <w:t>Tel</w:t>
            </w:r>
            <w:r>
              <w:rPr>
                <w:szCs w:val="18"/>
                <w:lang w:val="de-AT"/>
              </w:rPr>
              <w:tab/>
            </w:r>
            <w:r w:rsidR="00B9356C" w:rsidRPr="001A3D9F">
              <w:rPr>
                <w:szCs w:val="18"/>
                <w:lang w:val="de-AT"/>
              </w:rPr>
              <w:t>+43</w:t>
            </w:r>
            <w:r w:rsidR="00B9356C">
              <w:rPr>
                <w:szCs w:val="18"/>
                <w:lang w:val="de-AT"/>
              </w:rPr>
              <w:t> 664 2427429</w:t>
            </w:r>
          </w:p>
          <w:p w14:paraId="4DD12FD3" w14:textId="736F6756" w:rsidR="00C4430F" w:rsidRPr="002D0902" w:rsidRDefault="00C4430F" w:rsidP="002E75BF">
            <w:pPr>
              <w:rPr>
                <w:szCs w:val="18"/>
                <w:lang w:val="de-AT"/>
              </w:rPr>
            </w:pPr>
            <w:r w:rsidRPr="002D0902">
              <w:rPr>
                <w:szCs w:val="18"/>
                <w:lang w:val="de-AT"/>
              </w:rPr>
              <w:t>Mail</w:t>
            </w:r>
            <w:r w:rsidRPr="002D0902">
              <w:rPr>
                <w:szCs w:val="18"/>
                <w:lang w:val="de-AT"/>
              </w:rPr>
              <w:tab/>
            </w:r>
            <w:hyperlink r:id="rId24" w:history="1">
              <w:r w:rsidRPr="002D0902">
                <w:t>office@bau-epd.at</w:t>
              </w:r>
            </w:hyperlink>
          </w:p>
          <w:p w14:paraId="6D248AD1" w14:textId="77777777" w:rsidR="00C4430F" w:rsidRPr="002D0902" w:rsidRDefault="00C4430F" w:rsidP="002E75BF">
            <w:pPr>
              <w:rPr>
                <w:szCs w:val="18"/>
                <w:lang w:val="de-AT"/>
              </w:rPr>
            </w:pPr>
            <w:r w:rsidRPr="002D0902">
              <w:rPr>
                <w:szCs w:val="18"/>
                <w:lang w:val="de-AT"/>
              </w:rPr>
              <w:t>Web</w:t>
            </w:r>
            <w:r w:rsidRPr="002D0902">
              <w:rPr>
                <w:szCs w:val="18"/>
                <w:lang w:val="de-AT"/>
              </w:rPr>
              <w:tab/>
              <w:t>www.bau-epd.at</w:t>
            </w:r>
          </w:p>
        </w:tc>
      </w:tr>
      <w:tr w:rsidR="00C4430F" w:rsidRPr="002D0902" w14:paraId="72DC8DEF" w14:textId="77777777" w:rsidTr="00C4430F">
        <w:tc>
          <w:tcPr>
            <w:tcW w:w="4217" w:type="dxa"/>
            <w:tcBorders>
              <w:left w:val="single" w:sz="4" w:space="0" w:color="FFFFFF" w:themeColor="background1"/>
            </w:tcBorders>
            <w:shd w:val="clear" w:color="auto" w:fill="auto"/>
            <w:vAlign w:val="center"/>
          </w:tcPr>
          <w:p w14:paraId="2B0A5FDD" w14:textId="77777777" w:rsidR="00C4430F" w:rsidRPr="002D0902" w:rsidRDefault="00C4430F" w:rsidP="002E75BF">
            <w:r w:rsidRPr="002D0902">
              <w:rPr>
                <w:noProof/>
                <w:lang w:val="en-US"/>
              </w:rPr>
              <w:drawing>
                <wp:anchor distT="0" distB="0" distL="114300" distR="114300" simplePos="0" relativeHeight="251674624" behindDoc="0" locked="0" layoutInCell="1" allowOverlap="1" wp14:anchorId="4537A8CD" wp14:editId="155DDB8A">
                  <wp:simplePos x="0" y="0"/>
                  <wp:positionH relativeFrom="column">
                    <wp:posOffset>447675</wp:posOffset>
                  </wp:positionH>
                  <wp:positionV relativeFrom="paragraph">
                    <wp:posOffset>-55245</wp:posOffset>
                  </wp:positionV>
                  <wp:extent cx="1898650" cy="526415"/>
                  <wp:effectExtent l="19050" t="0" r="6350"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898650" cy="526415"/>
                          </a:xfrm>
                          <a:prstGeom prst="rect">
                            <a:avLst/>
                          </a:prstGeom>
                          <a:noFill/>
                          <a:ln w="9525">
                            <a:noFill/>
                            <a:miter lim="800000"/>
                            <a:headEnd/>
                            <a:tailEnd/>
                          </a:ln>
                        </pic:spPr>
                      </pic:pic>
                    </a:graphicData>
                  </a:graphic>
                </wp:anchor>
              </w:drawing>
            </w:r>
          </w:p>
        </w:tc>
        <w:tc>
          <w:tcPr>
            <w:tcW w:w="3404" w:type="dxa"/>
            <w:tcBorders>
              <w:right w:val="single" w:sz="4" w:space="0" w:color="FFFFFF" w:themeColor="background1"/>
            </w:tcBorders>
            <w:shd w:val="clear" w:color="auto" w:fill="auto"/>
          </w:tcPr>
          <w:p w14:paraId="480C731B" w14:textId="77777777" w:rsidR="00C4430F" w:rsidRPr="002D0902" w:rsidRDefault="00C4430F" w:rsidP="002E75BF">
            <w:pPr>
              <w:rPr>
                <w:b/>
                <w:szCs w:val="18"/>
                <w:lang w:val="fr-CH"/>
              </w:rPr>
            </w:pPr>
          </w:p>
          <w:p w14:paraId="20A8BA23" w14:textId="77777777" w:rsidR="00C4430F" w:rsidRPr="002D0902" w:rsidRDefault="00C4430F" w:rsidP="002E75BF">
            <w:pPr>
              <w:rPr>
                <w:b/>
                <w:szCs w:val="18"/>
                <w:lang w:val="fr-CH"/>
              </w:rPr>
            </w:pPr>
            <w:r w:rsidRPr="002D0902">
              <w:rPr>
                <w:b/>
                <w:szCs w:val="18"/>
                <w:lang w:val="fr-CH"/>
              </w:rPr>
              <w:t>Programmbetreiber</w:t>
            </w:r>
          </w:p>
          <w:p w14:paraId="03F996B4" w14:textId="77777777" w:rsidR="00C4430F" w:rsidRPr="002D0902" w:rsidRDefault="00C4430F" w:rsidP="002E75BF">
            <w:pPr>
              <w:rPr>
                <w:b/>
                <w:szCs w:val="18"/>
                <w:lang w:val="fr-CH"/>
              </w:rPr>
            </w:pPr>
          </w:p>
          <w:p w14:paraId="19171D88" w14:textId="77777777" w:rsidR="00C4430F" w:rsidRPr="002D0902" w:rsidRDefault="00C4430F" w:rsidP="002E75BF">
            <w:pPr>
              <w:rPr>
                <w:szCs w:val="18"/>
              </w:rPr>
            </w:pPr>
            <w:r w:rsidRPr="002D0902">
              <w:rPr>
                <w:szCs w:val="18"/>
              </w:rPr>
              <w:t>Bau EPD GmbH</w:t>
            </w:r>
          </w:p>
          <w:p w14:paraId="26D4AF58" w14:textId="77777777" w:rsidR="00C4430F" w:rsidRPr="002D0902" w:rsidRDefault="00C4430F" w:rsidP="002E75BF">
            <w:pPr>
              <w:rPr>
                <w:szCs w:val="18"/>
              </w:rPr>
            </w:pPr>
            <w:r w:rsidRPr="002D0902">
              <w:rPr>
                <w:szCs w:val="18"/>
              </w:rPr>
              <w:t>Seidengasse 13/3</w:t>
            </w:r>
          </w:p>
          <w:p w14:paraId="48577AA4" w14:textId="77777777" w:rsidR="00C4430F" w:rsidRPr="002D0902" w:rsidRDefault="00C4430F" w:rsidP="002E75BF">
            <w:pPr>
              <w:rPr>
                <w:szCs w:val="18"/>
              </w:rPr>
            </w:pPr>
            <w:r w:rsidRPr="002D0902">
              <w:rPr>
                <w:szCs w:val="18"/>
              </w:rPr>
              <w:t>1070 Wien</w:t>
            </w:r>
          </w:p>
          <w:p w14:paraId="5F08BDD8" w14:textId="77777777" w:rsidR="00C4430F" w:rsidRPr="002D0902" w:rsidRDefault="00C4430F" w:rsidP="002E75BF">
            <w:pPr>
              <w:rPr>
                <w:szCs w:val="18"/>
              </w:rPr>
            </w:pPr>
            <w:r w:rsidRPr="002D0902">
              <w:rPr>
                <w:szCs w:val="18"/>
              </w:rPr>
              <w:t>Österreich</w:t>
            </w:r>
          </w:p>
          <w:p w14:paraId="6D67E042" w14:textId="77777777" w:rsidR="00C4430F" w:rsidRPr="002D0902" w:rsidRDefault="00C4430F" w:rsidP="002E75BF">
            <w:pPr>
              <w:rPr>
                <w:szCs w:val="18"/>
              </w:rPr>
            </w:pPr>
          </w:p>
        </w:tc>
        <w:tc>
          <w:tcPr>
            <w:tcW w:w="3260" w:type="dxa"/>
            <w:tcBorders>
              <w:left w:val="single" w:sz="4" w:space="0" w:color="FFFFFF" w:themeColor="background1"/>
              <w:right w:val="single" w:sz="4" w:space="0" w:color="FFFFFF" w:themeColor="background1"/>
            </w:tcBorders>
            <w:shd w:val="clear" w:color="auto" w:fill="auto"/>
          </w:tcPr>
          <w:p w14:paraId="4513272E" w14:textId="77777777" w:rsidR="00C4430F" w:rsidRPr="002D0902" w:rsidRDefault="00C4430F" w:rsidP="002E75BF">
            <w:pPr>
              <w:rPr>
                <w:szCs w:val="18"/>
                <w:lang w:val="de-AT"/>
              </w:rPr>
            </w:pPr>
          </w:p>
          <w:p w14:paraId="0AD2FC6F" w14:textId="77777777" w:rsidR="00C4430F" w:rsidRPr="002D0902" w:rsidRDefault="00C4430F" w:rsidP="002E75BF">
            <w:pPr>
              <w:rPr>
                <w:szCs w:val="18"/>
                <w:lang w:val="de-AT"/>
              </w:rPr>
            </w:pPr>
          </w:p>
          <w:p w14:paraId="5B2AF74E" w14:textId="77777777" w:rsidR="00C4430F" w:rsidRPr="002D0902" w:rsidRDefault="00C4430F" w:rsidP="002E75BF">
            <w:pPr>
              <w:rPr>
                <w:szCs w:val="18"/>
                <w:lang w:val="de-AT"/>
              </w:rPr>
            </w:pPr>
          </w:p>
          <w:p w14:paraId="1A5E4208" w14:textId="77777777" w:rsidR="00C4430F" w:rsidRPr="002D0902" w:rsidRDefault="00C4430F" w:rsidP="002E75BF">
            <w:pPr>
              <w:rPr>
                <w:szCs w:val="18"/>
                <w:lang w:val="de-AT"/>
              </w:rPr>
            </w:pPr>
          </w:p>
          <w:p w14:paraId="2D17E674" w14:textId="73B60C0C" w:rsidR="00C4430F" w:rsidRPr="002D0902" w:rsidRDefault="00C4430F" w:rsidP="002E75BF">
            <w:pPr>
              <w:rPr>
                <w:szCs w:val="18"/>
                <w:lang w:val="de-AT"/>
              </w:rPr>
            </w:pPr>
            <w:r w:rsidRPr="002D0902">
              <w:rPr>
                <w:szCs w:val="18"/>
                <w:lang w:val="de-AT"/>
              </w:rPr>
              <w:t>Tel</w:t>
            </w:r>
            <w:r w:rsidRPr="002D0902">
              <w:rPr>
                <w:szCs w:val="18"/>
                <w:lang w:val="de-AT"/>
              </w:rPr>
              <w:tab/>
            </w:r>
            <w:r w:rsidR="00B9356C" w:rsidRPr="001A3D9F">
              <w:rPr>
                <w:szCs w:val="18"/>
                <w:lang w:val="de-AT"/>
              </w:rPr>
              <w:t>+43</w:t>
            </w:r>
            <w:r w:rsidR="00B9356C">
              <w:rPr>
                <w:szCs w:val="18"/>
                <w:lang w:val="de-AT"/>
              </w:rPr>
              <w:t> 664 2427429</w:t>
            </w:r>
          </w:p>
          <w:p w14:paraId="08F0B6CD" w14:textId="13DC405C" w:rsidR="00C4430F" w:rsidRPr="002D0902" w:rsidRDefault="00C4430F" w:rsidP="002E75BF">
            <w:pPr>
              <w:rPr>
                <w:szCs w:val="18"/>
                <w:lang w:val="de-AT"/>
              </w:rPr>
            </w:pPr>
            <w:r w:rsidRPr="002D0902">
              <w:rPr>
                <w:szCs w:val="18"/>
                <w:lang w:val="de-AT"/>
              </w:rPr>
              <w:t>Mail</w:t>
            </w:r>
            <w:r w:rsidRPr="002D0902">
              <w:rPr>
                <w:szCs w:val="18"/>
                <w:lang w:val="de-AT"/>
              </w:rPr>
              <w:tab/>
            </w:r>
            <w:hyperlink r:id="rId25" w:history="1">
              <w:r w:rsidRPr="002D0902">
                <w:t>office@bau-epd.at</w:t>
              </w:r>
            </w:hyperlink>
          </w:p>
          <w:p w14:paraId="15A194F7" w14:textId="77777777" w:rsidR="00C4430F" w:rsidRPr="002D0902" w:rsidRDefault="00C4430F" w:rsidP="002E75BF">
            <w:pPr>
              <w:rPr>
                <w:szCs w:val="18"/>
                <w:lang w:val="de-AT"/>
              </w:rPr>
            </w:pPr>
            <w:r w:rsidRPr="002D0902">
              <w:rPr>
                <w:szCs w:val="18"/>
                <w:lang w:val="de-AT"/>
              </w:rPr>
              <w:t>Web</w:t>
            </w:r>
            <w:r w:rsidRPr="002D0902">
              <w:rPr>
                <w:szCs w:val="18"/>
                <w:lang w:val="de-AT"/>
              </w:rPr>
              <w:tab/>
              <w:t>www.bau-epd.at</w:t>
            </w:r>
          </w:p>
        </w:tc>
      </w:tr>
      <w:tr w:rsidR="00C4430F" w:rsidRPr="002D0902" w14:paraId="37F50A97" w14:textId="77777777" w:rsidTr="00C4430F">
        <w:tc>
          <w:tcPr>
            <w:tcW w:w="4217" w:type="dxa"/>
            <w:tcBorders>
              <w:left w:val="single" w:sz="4" w:space="0" w:color="FFFFFF" w:themeColor="background1"/>
            </w:tcBorders>
            <w:shd w:val="clear" w:color="auto" w:fill="auto"/>
            <w:vAlign w:val="center"/>
          </w:tcPr>
          <w:p w14:paraId="123E1199" w14:textId="77777777" w:rsidR="00C4430F" w:rsidRPr="002D0902" w:rsidRDefault="00C4430F" w:rsidP="002E75BF">
            <w:pPr>
              <w:rPr>
                <w:noProof/>
                <w:lang w:val="de-AT"/>
              </w:rPr>
            </w:pPr>
          </w:p>
          <w:p w14:paraId="7235D326" w14:textId="1E8AAA25" w:rsidR="00C4430F" w:rsidRPr="002D0902" w:rsidRDefault="00C4430F" w:rsidP="002E75BF">
            <w:pPr>
              <w:jc w:val="center"/>
              <w:rPr>
                <w:lang w:val="en-US"/>
              </w:rPr>
            </w:pPr>
            <w:r>
              <w:rPr>
                <w:lang w:val="en-US"/>
              </w:rPr>
              <w:t>Logo</w:t>
            </w:r>
          </w:p>
        </w:tc>
        <w:tc>
          <w:tcPr>
            <w:tcW w:w="3404" w:type="dxa"/>
            <w:tcBorders>
              <w:right w:val="single" w:sz="4" w:space="0" w:color="FFFFFF" w:themeColor="background1"/>
            </w:tcBorders>
            <w:shd w:val="clear" w:color="auto" w:fill="auto"/>
          </w:tcPr>
          <w:p w14:paraId="15F25E54" w14:textId="77777777" w:rsidR="00C4430F" w:rsidRPr="002D0902" w:rsidRDefault="00C4430F" w:rsidP="002E75BF">
            <w:pPr>
              <w:rPr>
                <w:b/>
                <w:szCs w:val="18"/>
              </w:rPr>
            </w:pPr>
          </w:p>
          <w:p w14:paraId="0E198A5F" w14:textId="77777777" w:rsidR="00C4430F" w:rsidRPr="002D0902" w:rsidRDefault="00C4430F" w:rsidP="002E75BF">
            <w:pPr>
              <w:rPr>
                <w:b/>
                <w:szCs w:val="18"/>
              </w:rPr>
            </w:pPr>
            <w:r w:rsidRPr="002D0902">
              <w:rPr>
                <w:b/>
                <w:szCs w:val="18"/>
              </w:rPr>
              <w:t>Ersteller der Ökobilanz</w:t>
            </w:r>
          </w:p>
          <w:p w14:paraId="04DE076D" w14:textId="77777777" w:rsidR="00C4430F" w:rsidRPr="002D0902" w:rsidRDefault="00C4430F" w:rsidP="002E75BF">
            <w:pPr>
              <w:rPr>
                <w:b/>
                <w:szCs w:val="18"/>
              </w:rPr>
            </w:pPr>
          </w:p>
          <w:p w14:paraId="0C869CC7" w14:textId="7E5C3F7E" w:rsidR="00C4430F" w:rsidRDefault="00C4430F" w:rsidP="00C4430F">
            <w:pPr>
              <w:shd w:val="clear" w:color="auto" w:fill="DAEEF3" w:themeFill="accent5" w:themeFillTint="33"/>
              <w:tabs>
                <w:tab w:val="left" w:pos="1985"/>
              </w:tabs>
              <w:rPr>
                <w:shd w:val="clear" w:color="auto" w:fill="DAEEF3" w:themeFill="accent5" w:themeFillTint="33"/>
                <w:lang w:val="de-CH"/>
              </w:rPr>
            </w:pPr>
            <w:r>
              <w:rPr>
                <w:shd w:val="clear" w:color="auto" w:fill="DAEEF3" w:themeFill="accent5" w:themeFillTint="33"/>
                <w:lang w:val="de-CH"/>
              </w:rPr>
              <w:t xml:space="preserve">Name </w:t>
            </w:r>
            <w:r w:rsidRPr="00F64954">
              <w:rPr>
                <w:shd w:val="clear" w:color="auto" w:fill="DAEEF3" w:themeFill="accent5" w:themeFillTint="33"/>
                <w:lang w:val="de-CH"/>
              </w:rPr>
              <w:t>des Erstellers</w:t>
            </w:r>
            <w:r w:rsidR="0076166F">
              <w:rPr>
                <w:shd w:val="clear" w:color="auto" w:fill="DAEEF3" w:themeFill="accent5" w:themeFillTint="33"/>
                <w:lang w:val="de-CH"/>
              </w:rPr>
              <w:t xml:space="preserve"> Person</w:t>
            </w:r>
          </w:p>
          <w:p w14:paraId="5EA1505D" w14:textId="776CD36B" w:rsidR="0076166F" w:rsidRPr="007E6F3E" w:rsidRDefault="0076166F" w:rsidP="00C4430F">
            <w:pPr>
              <w:shd w:val="clear" w:color="auto" w:fill="DAEEF3" w:themeFill="accent5" w:themeFillTint="33"/>
              <w:tabs>
                <w:tab w:val="left" w:pos="1985"/>
              </w:tabs>
              <w:rPr>
                <w:shd w:val="clear" w:color="auto" w:fill="B6DDE8" w:themeFill="accent5" w:themeFillTint="66"/>
                <w:lang w:val="de-CH"/>
              </w:rPr>
            </w:pPr>
            <w:r>
              <w:rPr>
                <w:shd w:val="clear" w:color="auto" w:fill="DAEEF3" w:themeFill="accent5" w:themeFillTint="33"/>
                <w:lang w:val="de-CH"/>
              </w:rPr>
              <w:t>Name des Erstellers Institution (wenn rel.)</w:t>
            </w:r>
          </w:p>
          <w:p w14:paraId="23392D80" w14:textId="77777777"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6DC14966" w14:textId="77777777" w:rsidR="00C4430F" w:rsidRDefault="00C4430F" w:rsidP="00C4430F">
            <w:pPr>
              <w:rPr>
                <w:shd w:val="clear" w:color="auto" w:fill="DAEEF3" w:themeFill="accent5" w:themeFillTint="33"/>
                <w:lang w:val="de-CH"/>
              </w:rPr>
            </w:pPr>
            <w:r w:rsidRPr="00F64954">
              <w:rPr>
                <w:shd w:val="clear" w:color="auto" w:fill="DAEEF3" w:themeFill="accent5" w:themeFillTint="33"/>
                <w:lang w:val="de-CH"/>
              </w:rPr>
              <w:t>PLZ/Ort</w:t>
            </w:r>
          </w:p>
          <w:p w14:paraId="0ACB8E6C" w14:textId="2D4C3320" w:rsidR="00D331D9" w:rsidRPr="002D0902" w:rsidRDefault="00D331D9" w:rsidP="00C4430F">
            <w:pPr>
              <w:rPr>
                <w:szCs w:val="18"/>
              </w:rPr>
            </w:pPr>
            <w:r>
              <w:rPr>
                <w:shd w:val="clear" w:color="auto" w:fill="DAEEF3" w:themeFill="accent5" w:themeFillTint="33"/>
              </w:rPr>
              <w:t>LAND</w:t>
            </w:r>
          </w:p>
        </w:tc>
        <w:tc>
          <w:tcPr>
            <w:tcW w:w="3260" w:type="dxa"/>
            <w:tcBorders>
              <w:left w:val="single" w:sz="4" w:space="0" w:color="FFFFFF" w:themeColor="background1"/>
              <w:right w:val="single" w:sz="4" w:space="0" w:color="FFFFFF" w:themeColor="background1"/>
            </w:tcBorders>
            <w:shd w:val="clear" w:color="auto" w:fill="auto"/>
          </w:tcPr>
          <w:p w14:paraId="3E23842D" w14:textId="77777777" w:rsidR="00C4430F" w:rsidRPr="0099730A" w:rsidRDefault="00C4430F" w:rsidP="002E75BF">
            <w:pPr>
              <w:rPr>
                <w:szCs w:val="18"/>
              </w:rPr>
            </w:pPr>
          </w:p>
          <w:p w14:paraId="73927C00" w14:textId="77777777" w:rsidR="00C4430F" w:rsidRPr="0099730A" w:rsidRDefault="00C4430F" w:rsidP="002E75BF">
            <w:pPr>
              <w:rPr>
                <w:szCs w:val="18"/>
              </w:rPr>
            </w:pPr>
          </w:p>
          <w:p w14:paraId="55ABFB0B" w14:textId="77777777" w:rsidR="00C4430F" w:rsidRPr="0099730A" w:rsidRDefault="00C4430F" w:rsidP="002E75BF">
            <w:pPr>
              <w:rPr>
                <w:szCs w:val="18"/>
              </w:rPr>
            </w:pPr>
          </w:p>
          <w:p w14:paraId="41CAB654" w14:textId="49D7C0EE" w:rsidR="00C4430F" w:rsidRPr="0099730A" w:rsidRDefault="0076166F" w:rsidP="002E75BF">
            <w:pPr>
              <w:rPr>
                <w:szCs w:val="18"/>
              </w:rPr>
            </w:pPr>
            <w:r w:rsidRPr="0099730A">
              <w:rPr>
                <w:szCs w:val="18"/>
              </w:rPr>
              <w:t>Mail Person Ersteller</w:t>
            </w:r>
          </w:p>
          <w:p w14:paraId="18C18C7C" w14:textId="2915E345" w:rsidR="00C4430F" w:rsidRPr="0099730A" w:rsidRDefault="00C4430F" w:rsidP="002E75BF">
            <w:pPr>
              <w:rPr>
                <w:szCs w:val="18"/>
              </w:rPr>
            </w:pPr>
            <w:r w:rsidRPr="0099730A">
              <w:rPr>
                <w:szCs w:val="18"/>
              </w:rPr>
              <w:t>Tel</w:t>
            </w:r>
            <w:r w:rsidRPr="0099730A">
              <w:rPr>
                <w:szCs w:val="18"/>
              </w:rPr>
              <w:tab/>
            </w:r>
          </w:p>
          <w:p w14:paraId="54372DF6" w14:textId="4798F806" w:rsidR="00C4430F" w:rsidRPr="0099730A" w:rsidRDefault="0010173F" w:rsidP="002E75BF">
            <w:r w:rsidRPr="00751085">
              <w:rPr>
                <w:lang w:val="de-AT"/>
              </w:rPr>
              <w:t>Mail</w:t>
            </w:r>
          </w:p>
          <w:p w14:paraId="63EB2A0E" w14:textId="30678598" w:rsidR="00C4430F" w:rsidRPr="00751085" w:rsidRDefault="0010173F" w:rsidP="002E75BF">
            <w:pPr>
              <w:rPr>
                <w:lang w:val="de-AT"/>
              </w:rPr>
            </w:pPr>
            <w:r w:rsidRPr="002D0902">
              <w:t>Web</w:t>
            </w:r>
            <w:r w:rsidR="00C4430F" w:rsidRPr="00751085">
              <w:rPr>
                <w:lang w:val="de-AT"/>
              </w:rPr>
              <w:tab/>
            </w:r>
          </w:p>
          <w:p w14:paraId="4FB9464F" w14:textId="73481C03" w:rsidR="00C4430F" w:rsidRPr="002D0902" w:rsidRDefault="00C4430F" w:rsidP="002E75BF">
            <w:r w:rsidRPr="002D0902">
              <w:tab/>
            </w:r>
          </w:p>
          <w:p w14:paraId="11CB1BC5" w14:textId="77777777" w:rsidR="00C4430F" w:rsidRPr="002D0902" w:rsidRDefault="00C4430F" w:rsidP="002E75BF">
            <w:pPr>
              <w:rPr>
                <w:szCs w:val="18"/>
                <w:lang w:val="de-AT"/>
              </w:rPr>
            </w:pPr>
          </w:p>
        </w:tc>
      </w:tr>
      <w:tr w:rsidR="00C4430F" w:rsidRPr="000808FC" w14:paraId="6F1CE6B0" w14:textId="77777777" w:rsidTr="00C4430F">
        <w:tc>
          <w:tcPr>
            <w:tcW w:w="4217" w:type="dxa"/>
            <w:tcBorders>
              <w:left w:val="single" w:sz="4" w:space="0" w:color="FFFFFF" w:themeColor="background1"/>
            </w:tcBorders>
            <w:shd w:val="clear" w:color="auto" w:fill="auto"/>
            <w:vAlign w:val="center"/>
          </w:tcPr>
          <w:p w14:paraId="4EA41B45" w14:textId="6D94F69E" w:rsidR="00C4430F" w:rsidRPr="002D0902" w:rsidRDefault="00C4430F" w:rsidP="002E75BF">
            <w:pPr>
              <w:jc w:val="center"/>
              <w:rPr>
                <w:lang w:val="de-AT"/>
              </w:rPr>
            </w:pPr>
            <w:r>
              <w:rPr>
                <w:lang w:val="de-AT"/>
              </w:rPr>
              <w:t>Logo</w:t>
            </w:r>
          </w:p>
        </w:tc>
        <w:tc>
          <w:tcPr>
            <w:tcW w:w="3404" w:type="dxa"/>
            <w:tcBorders>
              <w:right w:val="single" w:sz="4" w:space="0" w:color="FFFFFF" w:themeColor="background1"/>
            </w:tcBorders>
            <w:shd w:val="clear" w:color="auto" w:fill="auto"/>
          </w:tcPr>
          <w:p w14:paraId="08B70CCC" w14:textId="77777777" w:rsidR="00C4430F" w:rsidRPr="002D0902" w:rsidRDefault="00C4430F" w:rsidP="002E75BF">
            <w:pPr>
              <w:rPr>
                <w:szCs w:val="18"/>
              </w:rPr>
            </w:pPr>
          </w:p>
          <w:p w14:paraId="7172A2B5" w14:textId="77777777" w:rsidR="00C4430F" w:rsidRPr="002D0902" w:rsidRDefault="00C4430F" w:rsidP="002E75BF">
            <w:pPr>
              <w:rPr>
                <w:b/>
                <w:szCs w:val="18"/>
              </w:rPr>
            </w:pPr>
            <w:r w:rsidRPr="002D0902">
              <w:rPr>
                <w:b/>
                <w:szCs w:val="18"/>
              </w:rPr>
              <w:t>Inhaber der Deklaration</w:t>
            </w:r>
          </w:p>
          <w:p w14:paraId="55D8E739" w14:textId="77777777" w:rsidR="00C4430F" w:rsidRPr="002D0902" w:rsidRDefault="00C4430F" w:rsidP="002E75BF">
            <w:pPr>
              <w:rPr>
                <w:b/>
                <w:szCs w:val="18"/>
              </w:rPr>
            </w:pPr>
          </w:p>
          <w:p w14:paraId="765F4725" w14:textId="160F7C15"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 xml:space="preserve">Name </w:t>
            </w:r>
          </w:p>
          <w:p w14:paraId="4039482F" w14:textId="77777777"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3E63F0AC" w14:textId="5F521649" w:rsidR="00C4430F" w:rsidRDefault="00C4430F" w:rsidP="00C4430F">
            <w:pPr>
              <w:rPr>
                <w:shd w:val="clear" w:color="auto" w:fill="DAEEF3" w:themeFill="accent5" w:themeFillTint="33"/>
                <w:lang w:val="de-CH"/>
              </w:rPr>
            </w:pPr>
            <w:r w:rsidRPr="00F64954">
              <w:rPr>
                <w:shd w:val="clear" w:color="auto" w:fill="DAEEF3" w:themeFill="accent5" w:themeFillTint="33"/>
                <w:lang w:val="de-CH"/>
              </w:rPr>
              <w:t>PLZ/Ort</w:t>
            </w:r>
          </w:p>
          <w:p w14:paraId="6B2DC92E" w14:textId="1D0190C2" w:rsidR="00D331D9" w:rsidRPr="002D0902" w:rsidRDefault="00D331D9" w:rsidP="00C4430F">
            <w:pPr>
              <w:rPr>
                <w:szCs w:val="18"/>
              </w:rPr>
            </w:pPr>
            <w:r>
              <w:rPr>
                <w:shd w:val="clear" w:color="auto" w:fill="DAEEF3" w:themeFill="accent5" w:themeFillTint="33"/>
              </w:rPr>
              <w:t>LAND</w:t>
            </w:r>
          </w:p>
          <w:p w14:paraId="1B14C995" w14:textId="77777777" w:rsidR="00C4430F" w:rsidRPr="002D0902" w:rsidRDefault="00C4430F" w:rsidP="002E75BF">
            <w:pPr>
              <w:rPr>
                <w:szCs w:val="18"/>
              </w:rPr>
            </w:pPr>
          </w:p>
        </w:tc>
        <w:tc>
          <w:tcPr>
            <w:tcW w:w="3260" w:type="dxa"/>
            <w:tcBorders>
              <w:left w:val="single" w:sz="4" w:space="0" w:color="FFFFFF" w:themeColor="background1"/>
              <w:right w:val="single" w:sz="4" w:space="0" w:color="FFFFFF" w:themeColor="background1"/>
            </w:tcBorders>
            <w:shd w:val="clear" w:color="auto" w:fill="auto"/>
          </w:tcPr>
          <w:p w14:paraId="07861D78" w14:textId="77777777" w:rsidR="00C4430F" w:rsidRPr="002D0902" w:rsidRDefault="00C4430F" w:rsidP="002E75BF">
            <w:pPr>
              <w:rPr>
                <w:szCs w:val="18"/>
                <w:lang w:val="en-GB"/>
              </w:rPr>
            </w:pPr>
          </w:p>
          <w:p w14:paraId="3F252AE2" w14:textId="77777777" w:rsidR="00C4430F" w:rsidRPr="002D0902" w:rsidRDefault="00C4430F" w:rsidP="002E75BF">
            <w:pPr>
              <w:rPr>
                <w:szCs w:val="18"/>
                <w:lang w:val="en-GB"/>
              </w:rPr>
            </w:pPr>
          </w:p>
          <w:p w14:paraId="0FEAF2FA" w14:textId="77777777" w:rsidR="00C4430F" w:rsidRPr="002D0902" w:rsidRDefault="00C4430F" w:rsidP="002E75BF">
            <w:pPr>
              <w:rPr>
                <w:szCs w:val="18"/>
                <w:lang w:val="en-GB"/>
              </w:rPr>
            </w:pPr>
          </w:p>
          <w:p w14:paraId="43781040" w14:textId="48462251" w:rsidR="00C4430F" w:rsidRPr="002D0902" w:rsidRDefault="00C4430F" w:rsidP="002E75BF">
            <w:pPr>
              <w:rPr>
                <w:szCs w:val="18"/>
                <w:lang w:val="en-GB"/>
              </w:rPr>
            </w:pPr>
            <w:r w:rsidRPr="002D0902">
              <w:rPr>
                <w:szCs w:val="18"/>
                <w:lang w:val="en-GB"/>
              </w:rPr>
              <w:t>Tel</w:t>
            </w:r>
            <w:r w:rsidRPr="002D0902">
              <w:rPr>
                <w:szCs w:val="18"/>
                <w:lang w:val="en-GB"/>
              </w:rPr>
              <w:tab/>
            </w:r>
          </w:p>
          <w:p w14:paraId="70144043" w14:textId="4EF2E2BD" w:rsidR="00C4430F" w:rsidRPr="002D0902" w:rsidRDefault="0010173F" w:rsidP="002E75BF">
            <w:pPr>
              <w:rPr>
                <w:szCs w:val="18"/>
                <w:lang w:val="en-US"/>
              </w:rPr>
            </w:pPr>
            <w:r w:rsidRPr="002D0902">
              <w:rPr>
                <w:szCs w:val="18"/>
                <w:lang w:val="en-US"/>
              </w:rPr>
              <w:t>Mail</w:t>
            </w:r>
            <w:r w:rsidR="00C4430F" w:rsidRPr="002D0902">
              <w:rPr>
                <w:szCs w:val="18"/>
                <w:lang w:val="en-US"/>
              </w:rPr>
              <w:tab/>
            </w:r>
          </w:p>
          <w:p w14:paraId="53F24273" w14:textId="5B61DA92" w:rsidR="00C4430F" w:rsidRPr="002D0902" w:rsidRDefault="0010173F" w:rsidP="002E75BF">
            <w:pPr>
              <w:rPr>
                <w:szCs w:val="18"/>
                <w:lang w:val="en-US"/>
              </w:rPr>
            </w:pPr>
            <w:r w:rsidRPr="002D0902">
              <w:rPr>
                <w:szCs w:val="18"/>
                <w:lang w:val="en-GB"/>
              </w:rPr>
              <w:t>Web</w:t>
            </w:r>
            <w:r w:rsidR="00C4430F" w:rsidRPr="002D0902">
              <w:rPr>
                <w:szCs w:val="18"/>
                <w:lang w:val="en-US"/>
              </w:rPr>
              <w:tab/>
            </w:r>
          </w:p>
          <w:p w14:paraId="0FEC1637" w14:textId="2FD6B81C" w:rsidR="00C4430F" w:rsidRPr="008659A1" w:rsidRDefault="00C4430F" w:rsidP="00C4430F">
            <w:pPr>
              <w:rPr>
                <w:szCs w:val="18"/>
                <w:lang w:val="en-GB"/>
              </w:rPr>
            </w:pPr>
            <w:r w:rsidRPr="002D0902">
              <w:rPr>
                <w:szCs w:val="18"/>
                <w:lang w:val="en-GB"/>
              </w:rPr>
              <w:tab/>
            </w:r>
          </w:p>
        </w:tc>
      </w:tr>
      <w:tr w:rsidR="00C4430F" w:rsidRPr="000808FC" w14:paraId="032FDBF1" w14:textId="77777777" w:rsidTr="00C4430F">
        <w:tc>
          <w:tcPr>
            <w:tcW w:w="4217" w:type="dxa"/>
            <w:tcBorders>
              <w:left w:val="single" w:sz="4" w:space="0" w:color="FFFFFF" w:themeColor="background1"/>
              <w:bottom w:val="single" w:sz="4" w:space="0" w:color="FFFFFF" w:themeColor="background1"/>
            </w:tcBorders>
            <w:shd w:val="clear" w:color="auto" w:fill="auto"/>
            <w:vAlign w:val="center"/>
          </w:tcPr>
          <w:p w14:paraId="42CADC4F" w14:textId="77777777" w:rsidR="00C4430F" w:rsidRPr="000808FC" w:rsidRDefault="00C4430F" w:rsidP="002E75BF"/>
        </w:tc>
        <w:tc>
          <w:tcPr>
            <w:tcW w:w="3404" w:type="dxa"/>
            <w:tcBorders>
              <w:bottom w:val="single" w:sz="4" w:space="0" w:color="FFFFFF" w:themeColor="background1"/>
              <w:right w:val="single" w:sz="4" w:space="0" w:color="FFFFFF" w:themeColor="background1"/>
            </w:tcBorders>
            <w:shd w:val="clear" w:color="auto" w:fill="auto"/>
          </w:tcPr>
          <w:p w14:paraId="7B728B9A" w14:textId="77777777" w:rsidR="00C4430F" w:rsidRPr="000808FC" w:rsidRDefault="00C4430F" w:rsidP="002E75BF"/>
        </w:tc>
        <w:tc>
          <w:tcPr>
            <w:tcW w:w="3260" w:type="dxa"/>
            <w:tcBorders>
              <w:left w:val="single" w:sz="4" w:space="0" w:color="FFFFFF" w:themeColor="background1"/>
              <w:bottom w:val="single" w:sz="4" w:space="0" w:color="FFFFFF" w:themeColor="background1"/>
              <w:right w:val="single" w:sz="4" w:space="0" w:color="FFFFFF" w:themeColor="background1"/>
            </w:tcBorders>
            <w:shd w:val="clear" w:color="auto" w:fill="auto"/>
          </w:tcPr>
          <w:p w14:paraId="74628908" w14:textId="77777777" w:rsidR="00C4430F" w:rsidRPr="000808FC" w:rsidRDefault="00C4430F" w:rsidP="002E75BF"/>
        </w:tc>
      </w:tr>
    </w:tbl>
    <w:p w14:paraId="0D604EC2" w14:textId="77777777" w:rsidR="00C55D91" w:rsidRPr="004B5AD6" w:rsidRDefault="00C55D91" w:rsidP="00FC7D8E">
      <w:pPr>
        <w:pStyle w:val="Kopfzeile"/>
        <w:tabs>
          <w:tab w:val="clear" w:pos="9072"/>
          <w:tab w:val="left" w:pos="1701"/>
          <w:tab w:val="left" w:pos="8280"/>
        </w:tabs>
        <w:ind w:left="1701" w:hanging="1701"/>
        <w:rPr>
          <w:lang w:val="de-CH"/>
        </w:rPr>
      </w:pPr>
    </w:p>
    <w:sectPr w:rsidR="00C55D91" w:rsidRPr="004B5AD6" w:rsidSect="000F2126">
      <w:pgSz w:w="11906" w:h="16838" w:code="9"/>
      <w:pgMar w:top="487" w:right="849" w:bottom="993" w:left="993" w:header="426" w:footer="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D9E99" w14:textId="77777777" w:rsidR="00D73282" w:rsidRDefault="00D73282" w:rsidP="00FB5D78">
      <w:r>
        <w:separator/>
      </w:r>
    </w:p>
  </w:endnote>
  <w:endnote w:type="continuationSeparator" w:id="0">
    <w:p w14:paraId="2C0422F6" w14:textId="77777777" w:rsidR="00D73282" w:rsidRDefault="00D73282"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807A1FF" w:usb2="00000010" w:usb3="00000000" w:csb0="0002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7" w:name="EPDRemovePub_1" w:displacedByCustomXml="next"/>
  <w:sdt>
    <w:sdtPr>
      <w:rPr>
        <w:color w:val="17365D" w:themeColor="text2" w:themeShade="BF"/>
      </w:rPr>
      <w:id w:val="-1866288571"/>
      <w:docPartObj>
        <w:docPartGallery w:val="Page Numbers (Bottom of Page)"/>
        <w:docPartUnique/>
      </w:docPartObj>
    </w:sdtPr>
    <w:sdtContent>
      <w:p w14:paraId="0D21969D" w14:textId="7C2C1E69" w:rsidR="00D245CF" w:rsidRPr="00FF6072" w:rsidRDefault="00D245CF" w:rsidP="00F01BBD">
        <w:pPr>
          <w:pStyle w:val="Fuzeile"/>
          <w:tabs>
            <w:tab w:val="clear" w:pos="4536"/>
          </w:tabs>
          <w:rPr>
            <w:rFonts w:cstheme="minorHAnsi"/>
            <w:bCs/>
            <w:sz w:val="14"/>
            <w:szCs w:val="14"/>
            <w:lang w:val="de-AT"/>
          </w:rPr>
        </w:pPr>
        <w:r w:rsidRPr="00FF6072">
          <w:rPr>
            <w:rFonts w:cstheme="minorHAnsi"/>
            <w:bCs/>
            <w:sz w:val="14"/>
            <w:szCs w:val="14"/>
            <w:lang w:val="de-AT"/>
          </w:rPr>
          <w:fldChar w:fldCharType="begin"/>
        </w:r>
        <w:r w:rsidRPr="00FF6072">
          <w:rPr>
            <w:rFonts w:cstheme="minorHAnsi"/>
            <w:bCs/>
            <w:sz w:val="14"/>
            <w:szCs w:val="14"/>
            <w:lang w:val="de-AT"/>
          </w:rPr>
          <w:instrText xml:space="preserve"> FILENAME \p \* MERGEFORMAT </w:instrText>
        </w:r>
        <w:r w:rsidRPr="00FF6072">
          <w:rPr>
            <w:rFonts w:cstheme="minorHAnsi"/>
            <w:bCs/>
            <w:sz w:val="14"/>
            <w:szCs w:val="14"/>
            <w:lang w:val="de-AT"/>
          </w:rPr>
          <w:fldChar w:fldCharType="separate"/>
        </w:r>
        <w:r w:rsidR="00CE27CC">
          <w:rPr>
            <w:rFonts w:cstheme="minorHAnsi"/>
            <w:bCs/>
            <w:noProof/>
            <w:sz w:val="14"/>
            <w:szCs w:val="14"/>
            <w:lang w:val="de-AT"/>
          </w:rPr>
          <w:t>C:\Users\Sarah\NextBauEPD\Bau EPD GmbH\006 - QM PKR PGF\PKR Allgemein-MS-HB+M-Docs\BAU-EPD-M-DOKUMENT-13A2-Projektbericht-Inhalts-und-Formatvorlage-EN15804_A2-Version8.0-Stand-2024-11-06-Deutsch-Webseite.docx</w:t>
        </w:r>
        <w:r w:rsidRPr="00FF6072">
          <w:rPr>
            <w:rFonts w:cstheme="minorHAnsi"/>
            <w:bCs/>
            <w:sz w:val="14"/>
            <w:szCs w:val="14"/>
            <w:lang w:val="de-AT"/>
          </w:rPr>
          <w:fldChar w:fldCharType="end"/>
        </w:r>
      </w:p>
      <w:p w14:paraId="5E277E12" w14:textId="77777777" w:rsidR="00D245CF" w:rsidRPr="0085060C" w:rsidRDefault="00D245CF" w:rsidP="00F01BBD">
        <w:pPr>
          <w:pStyle w:val="Fuzeile"/>
          <w:tabs>
            <w:tab w:val="clear" w:pos="4536"/>
          </w:tabs>
          <w:rPr>
            <w:rFonts w:cstheme="minorHAnsi"/>
            <w:bCs/>
            <w:szCs w:val="18"/>
            <w:lang w:val="de-AT"/>
          </w:rPr>
        </w:pPr>
        <w:r w:rsidRPr="0085060C">
          <w:rPr>
            <w:rFonts w:cstheme="minorHAnsi"/>
            <w:bCs/>
            <w:szCs w:val="18"/>
            <w:lang w:val="de-AT"/>
          </w:rPr>
          <w:t xml:space="preserve">Seite </w:t>
        </w:r>
        <w:r w:rsidRPr="0085060C">
          <w:rPr>
            <w:rFonts w:cstheme="minorHAnsi"/>
            <w:bCs/>
            <w:szCs w:val="18"/>
          </w:rPr>
          <w:fldChar w:fldCharType="begin"/>
        </w:r>
        <w:r w:rsidRPr="0085060C">
          <w:rPr>
            <w:rFonts w:cstheme="minorHAnsi"/>
            <w:bCs/>
            <w:szCs w:val="18"/>
            <w:lang w:val="de-AT"/>
          </w:rPr>
          <w:instrText xml:space="preserve"> PAGE </w:instrText>
        </w:r>
        <w:r w:rsidRPr="0085060C">
          <w:rPr>
            <w:rFonts w:cstheme="minorHAnsi"/>
            <w:bCs/>
            <w:szCs w:val="18"/>
          </w:rPr>
          <w:fldChar w:fldCharType="separate"/>
        </w:r>
        <w:r>
          <w:rPr>
            <w:rFonts w:cstheme="minorHAnsi"/>
            <w:bCs/>
            <w:szCs w:val="18"/>
          </w:rPr>
          <w:t>1</w:t>
        </w:r>
        <w:r w:rsidRPr="0085060C">
          <w:rPr>
            <w:rFonts w:cstheme="minorHAnsi"/>
            <w:bCs/>
            <w:szCs w:val="18"/>
          </w:rPr>
          <w:fldChar w:fldCharType="end"/>
        </w:r>
        <w:r w:rsidRPr="0085060C">
          <w:rPr>
            <w:rFonts w:cstheme="minorHAnsi"/>
            <w:bCs/>
            <w:szCs w:val="18"/>
            <w:lang w:val="de-AT"/>
          </w:rPr>
          <w:t xml:space="preserve"> / </w:t>
        </w:r>
        <w:r w:rsidRPr="0085060C">
          <w:rPr>
            <w:rFonts w:cstheme="minorHAnsi"/>
            <w:bCs/>
            <w:szCs w:val="18"/>
          </w:rPr>
          <w:fldChar w:fldCharType="begin"/>
        </w:r>
        <w:r w:rsidRPr="0085060C">
          <w:rPr>
            <w:rFonts w:cstheme="minorHAnsi"/>
            <w:bCs/>
            <w:szCs w:val="18"/>
            <w:lang w:val="de-AT"/>
          </w:rPr>
          <w:instrText xml:space="preserve"> NUMPAGES </w:instrText>
        </w:r>
        <w:r w:rsidRPr="0085060C">
          <w:rPr>
            <w:rFonts w:cstheme="minorHAnsi"/>
            <w:bCs/>
            <w:szCs w:val="18"/>
          </w:rPr>
          <w:fldChar w:fldCharType="separate"/>
        </w:r>
        <w:r>
          <w:rPr>
            <w:rFonts w:cstheme="minorHAnsi"/>
            <w:bCs/>
            <w:szCs w:val="18"/>
          </w:rPr>
          <w:t>1</w:t>
        </w:r>
        <w:r w:rsidRPr="0085060C">
          <w:rPr>
            <w:rFonts w:cstheme="minorHAnsi"/>
            <w:bCs/>
            <w:szCs w:val="18"/>
          </w:rPr>
          <w:fldChar w:fldCharType="end"/>
        </w:r>
        <w:r w:rsidRPr="0085060C">
          <w:rPr>
            <w:rFonts w:cstheme="minorHAnsi"/>
            <w:bCs/>
            <w:szCs w:val="18"/>
            <w:lang w:val="de-AT"/>
          </w:rPr>
          <w:tab/>
          <w:t xml:space="preserve">Ersteller: </w:t>
        </w:r>
        <w:r>
          <w:rPr>
            <w:rFonts w:cstheme="minorHAnsi"/>
            <w:bCs/>
            <w:szCs w:val="18"/>
            <w:lang w:val="de-AT"/>
          </w:rPr>
          <w:t>SR</w:t>
        </w:r>
      </w:p>
      <w:p w14:paraId="2C1C5394" w14:textId="57E60B17" w:rsidR="00D245CF" w:rsidRPr="0085060C" w:rsidRDefault="00D245CF" w:rsidP="00F01BBD">
        <w:pPr>
          <w:pStyle w:val="Fuzeile"/>
          <w:tabs>
            <w:tab w:val="clear" w:pos="4536"/>
          </w:tabs>
          <w:rPr>
            <w:rFonts w:cstheme="minorHAnsi"/>
            <w:sz w:val="12"/>
            <w:szCs w:val="12"/>
          </w:rPr>
        </w:pPr>
        <w:r>
          <w:rPr>
            <w:rFonts w:cstheme="minorHAnsi"/>
            <w:bCs/>
            <w:szCs w:val="18"/>
            <w:lang w:val="de-AT"/>
          </w:rPr>
          <w:tab/>
          <w:t>Prüfung/Freigabe: FG</w:t>
        </w:r>
        <w:r w:rsidR="004F1905">
          <w:rPr>
            <w:rFonts w:cstheme="minorHAnsi"/>
            <w:bCs/>
            <w:szCs w:val="18"/>
            <w:lang w:val="de-AT"/>
          </w:rPr>
          <w:t>/SR</w:t>
        </w:r>
      </w:p>
      <w:p w14:paraId="2C171023" w14:textId="63E8ABB8" w:rsidR="00D245CF" w:rsidRDefault="00000000" w:rsidP="00F01BBD">
        <w:pPr>
          <w:pStyle w:val="Fuzeile"/>
          <w:jc w:val="left"/>
        </w:pPr>
      </w:p>
    </w:sdtContent>
  </w:sdt>
  <w:bookmarkEnd w:id="7"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7365D" w:themeColor="text2" w:themeShade="BF"/>
      </w:rPr>
      <w:id w:val="1095362916"/>
      <w:docPartObj>
        <w:docPartGallery w:val="Page Numbers (Bottom of Page)"/>
        <w:docPartUnique/>
      </w:docPartObj>
    </w:sdtPr>
    <w:sdtContent>
      <w:p w14:paraId="083181DE" w14:textId="2C7553E9" w:rsidR="00457948" w:rsidRPr="00FF6072" w:rsidRDefault="00457948" w:rsidP="00457948">
        <w:pPr>
          <w:pStyle w:val="Fuzeile"/>
          <w:tabs>
            <w:tab w:val="clear" w:pos="4536"/>
          </w:tabs>
          <w:rPr>
            <w:rFonts w:cstheme="minorHAnsi"/>
            <w:bCs/>
            <w:sz w:val="14"/>
            <w:szCs w:val="14"/>
            <w:lang w:val="de-AT"/>
          </w:rPr>
        </w:pPr>
        <w:r w:rsidRPr="00FF6072">
          <w:rPr>
            <w:rFonts w:cstheme="minorHAnsi"/>
            <w:bCs/>
            <w:sz w:val="14"/>
            <w:szCs w:val="14"/>
            <w:lang w:val="de-AT"/>
          </w:rPr>
          <w:fldChar w:fldCharType="begin"/>
        </w:r>
        <w:r w:rsidRPr="00FF6072">
          <w:rPr>
            <w:rFonts w:cstheme="minorHAnsi"/>
            <w:bCs/>
            <w:sz w:val="14"/>
            <w:szCs w:val="14"/>
            <w:lang w:val="de-AT"/>
          </w:rPr>
          <w:instrText xml:space="preserve"> FILENAME \p \* MERGEFORMAT </w:instrText>
        </w:r>
        <w:r w:rsidRPr="00FF6072">
          <w:rPr>
            <w:rFonts w:cstheme="minorHAnsi"/>
            <w:bCs/>
            <w:sz w:val="14"/>
            <w:szCs w:val="14"/>
            <w:lang w:val="de-AT"/>
          </w:rPr>
          <w:fldChar w:fldCharType="separate"/>
        </w:r>
        <w:r w:rsidR="00CE27CC">
          <w:rPr>
            <w:rFonts w:cstheme="minorHAnsi"/>
            <w:bCs/>
            <w:noProof/>
            <w:sz w:val="14"/>
            <w:szCs w:val="14"/>
            <w:lang w:val="de-AT"/>
          </w:rPr>
          <w:t>C:\Users\Sarah\NextBauEPD\Bau EPD GmbH\006 - QM PKR PGF\PKR Allgemein-MS-HB+M-Docs\BAU-EPD-M-DOKUMENT-13A2-Projektbericht-Inhalts-und-Formatvorlage-EN15804_A2-Version8.0-Stand-2024-11-06-Deutsch-Webseite.docx</w:t>
        </w:r>
        <w:r w:rsidRPr="00FF6072">
          <w:rPr>
            <w:rFonts w:cstheme="minorHAnsi"/>
            <w:bCs/>
            <w:sz w:val="14"/>
            <w:szCs w:val="14"/>
            <w:lang w:val="de-AT"/>
          </w:rPr>
          <w:fldChar w:fldCharType="end"/>
        </w:r>
      </w:p>
      <w:p w14:paraId="6E4FDB6A" w14:textId="77777777" w:rsidR="00457948" w:rsidRPr="0085060C" w:rsidRDefault="00457948" w:rsidP="00457948">
        <w:pPr>
          <w:pStyle w:val="Fuzeile"/>
          <w:tabs>
            <w:tab w:val="clear" w:pos="4536"/>
          </w:tabs>
          <w:rPr>
            <w:rFonts w:cstheme="minorHAnsi"/>
            <w:bCs/>
            <w:szCs w:val="18"/>
            <w:lang w:val="de-AT"/>
          </w:rPr>
        </w:pPr>
        <w:r w:rsidRPr="0085060C">
          <w:rPr>
            <w:rFonts w:cstheme="minorHAnsi"/>
            <w:bCs/>
            <w:szCs w:val="18"/>
            <w:lang w:val="de-AT"/>
          </w:rPr>
          <w:t xml:space="preserve">Seite </w:t>
        </w:r>
        <w:r w:rsidRPr="0085060C">
          <w:rPr>
            <w:rFonts w:cstheme="minorHAnsi"/>
            <w:bCs/>
            <w:szCs w:val="18"/>
          </w:rPr>
          <w:fldChar w:fldCharType="begin"/>
        </w:r>
        <w:r w:rsidRPr="0085060C">
          <w:rPr>
            <w:rFonts w:cstheme="minorHAnsi"/>
            <w:bCs/>
            <w:szCs w:val="18"/>
            <w:lang w:val="de-AT"/>
          </w:rPr>
          <w:instrText xml:space="preserve"> PAGE </w:instrText>
        </w:r>
        <w:r w:rsidRPr="0085060C">
          <w:rPr>
            <w:rFonts w:cstheme="minorHAnsi"/>
            <w:bCs/>
            <w:szCs w:val="18"/>
          </w:rPr>
          <w:fldChar w:fldCharType="separate"/>
        </w:r>
        <w:r>
          <w:rPr>
            <w:rFonts w:cstheme="minorHAnsi"/>
            <w:bCs/>
            <w:szCs w:val="18"/>
          </w:rPr>
          <w:t>34</w:t>
        </w:r>
        <w:r w:rsidRPr="0085060C">
          <w:rPr>
            <w:rFonts w:cstheme="minorHAnsi"/>
            <w:bCs/>
            <w:szCs w:val="18"/>
          </w:rPr>
          <w:fldChar w:fldCharType="end"/>
        </w:r>
        <w:r w:rsidRPr="0085060C">
          <w:rPr>
            <w:rFonts w:cstheme="minorHAnsi"/>
            <w:bCs/>
            <w:szCs w:val="18"/>
            <w:lang w:val="de-AT"/>
          </w:rPr>
          <w:t xml:space="preserve"> / </w:t>
        </w:r>
        <w:r w:rsidRPr="0085060C">
          <w:rPr>
            <w:rFonts w:cstheme="minorHAnsi"/>
            <w:bCs/>
            <w:szCs w:val="18"/>
          </w:rPr>
          <w:fldChar w:fldCharType="begin"/>
        </w:r>
        <w:r w:rsidRPr="0085060C">
          <w:rPr>
            <w:rFonts w:cstheme="minorHAnsi"/>
            <w:bCs/>
            <w:szCs w:val="18"/>
            <w:lang w:val="de-AT"/>
          </w:rPr>
          <w:instrText xml:space="preserve"> NUMPAGES </w:instrText>
        </w:r>
        <w:r w:rsidRPr="0085060C">
          <w:rPr>
            <w:rFonts w:cstheme="minorHAnsi"/>
            <w:bCs/>
            <w:szCs w:val="18"/>
          </w:rPr>
          <w:fldChar w:fldCharType="separate"/>
        </w:r>
        <w:r>
          <w:rPr>
            <w:rFonts w:cstheme="minorHAnsi"/>
            <w:bCs/>
            <w:szCs w:val="18"/>
          </w:rPr>
          <w:t>36</w:t>
        </w:r>
        <w:r w:rsidRPr="0085060C">
          <w:rPr>
            <w:rFonts w:cstheme="minorHAnsi"/>
            <w:bCs/>
            <w:szCs w:val="18"/>
          </w:rPr>
          <w:fldChar w:fldCharType="end"/>
        </w:r>
        <w:r w:rsidRPr="0085060C">
          <w:rPr>
            <w:rFonts w:cstheme="minorHAnsi"/>
            <w:bCs/>
            <w:szCs w:val="18"/>
            <w:lang w:val="de-AT"/>
          </w:rPr>
          <w:tab/>
          <w:t xml:space="preserve">Ersteller: </w:t>
        </w:r>
        <w:r>
          <w:rPr>
            <w:rFonts w:cstheme="minorHAnsi"/>
            <w:bCs/>
            <w:szCs w:val="18"/>
            <w:lang w:val="de-AT"/>
          </w:rPr>
          <w:t>SR</w:t>
        </w:r>
      </w:p>
      <w:p w14:paraId="6A54BD0F" w14:textId="1A6BEB68" w:rsidR="00D245CF" w:rsidRPr="00457948" w:rsidRDefault="00457948" w:rsidP="00457948">
        <w:pPr>
          <w:pStyle w:val="Fuzeile"/>
          <w:tabs>
            <w:tab w:val="clear" w:pos="4536"/>
          </w:tabs>
          <w:rPr>
            <w:rFonts w:cstheme="minorHAnsi"/>
            <w:sz w:val="12"/>
            <w:szCs w:val="12"/>
          </w:rPr>
        </w:pPr>
        <w:r>
          <w:rPr>
            <w:rFonts w:cstheme="minorHAnsi"/>
            <w:bCs/>
            <w:szCs w:val="18"/>
            <w:lang w:val="de-AT"/>
          </w:rPr>
          <w:tab/>
          <w:t>Prüfung/Freigabe: FG/SR</w:t>
        </w:r>
      </w:p>
    </w:sdtContent>
  </w:sdt>
  <w:p w14:paraId="4FE5E38E" w14:textId="77777777" w:rsidR="00D245CF" w:rsidRDefault="00D245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8C24B" w14:textId="77777777" w:rsidR="00D73282" w:rsidRDefault="00D73282" w:rsidP="00FB5D78">
      <w:r>
        <w:separator/>
      </w:r>
    </w:p>
  </w:footnote>
  <w:footnote w:type="continuationSeparator" w:id="0">
    <w:p w14:paraId="38F7E4B3" w14:textId="77777777" w:rsidR="00D73282" w:rsidRDefault="00D73282" w:rsidP="00FB5D78">
      <w:r>
        <w:continuationSeparator/>
      </w:r>
    </w:p>
  </w:footnote>
  <w:footnote w:id="1">
    <w:p w14:paraId="73C01469" w14:textId="77777777" w:rsidR="00BB1AC0" w:rsidRDefault="00BB1AC0" w:rsidP="00BB1AC0">
      <w:pPr>
        <w:pStyle w:val="Funotentext"/>
      </w:pPr>
      <w:r>
        <w:rPr>
          <w:rStyle w:val="Funotenzeichen"/>
        </w:rPr>
        <w:footnoteRef/>
      </w:r>
      <w:r>
        <w:t xml:space="preserve"> </w:t>
      </w:r>
      <w:r w:rsidRPr="00D37828">
        <w:rPr>
          <w:sz w:val="18"/>
          <w:szCs w:val="18"/>
        </w:rPr>
        <w:t>Verordnung (EG) Nr. 1907/2006 des Europäischen Parlaments und des Rates vom 18. Dezember 2006 zur Registrierung, Bewertung, Zulassung und Beschränkung chemischer Stoffe (REACH), zur Schaffung einer Europäischen Agentur für chemische Stoffe, zur Änderung der Richtlinie 1999/45/EG und zur Aufhebung der Verordnung (EWG) Nr. 793/93 des Rates, der Verordnung (EG) Nr. 1488/94 der Kommission, der Richtlinie 76/769/EWG des Rates sowie der Richtlinien 91/155/EWG, 93/67/EWG, 93/105/EG und 2000/21/EG der Kommission</w:t>
      </w:r>
    </w:p>
  </w:footnote>
  <w:footnote w:id="2">
    <w:p w14:paraId="2ADBEE71" w14:textId="77777777" w:rsidR="00BB1AC0" w:rsidRPr="009B42E6" w:rsidRDefault="00BB1AC0" w:rsidP="00BB1AC0">
      <w:pPr>
        <w:pStyle w:val="Funotentext"/>
        <w:rPr>
          <w:lang w:val="en-GB"/>
        </w:rPr>
      </w:pPr>
      <w:r>
        <w:rPr>
          <w:rStyle w:val="Funotenzeichen"/>
        </w:rPr>
        <w:footnoteRef/>
      </w:r>
      <w:r w:rsidRPr="009B42E6">
        <w:rPr>
          <w:lang w:val="en-GB"/>
        </w:rPr>
        <w:t xml:space="preserve"> </w:t>
      </w:r>
      <w:r w:rsidRPr="009B42E6">
        <w:rPr>
          <w:sz w:val="18"/>
          <w:szCs w:val="18"/>
          <w:lang w:val="en-GB"/>
        </w:rPr>
        <w:t xml:space="preserve">European Chemicals Agency: </w:t>
      </w:r>
      <w:hyperlink r:id="rId1" w:history="1">
        <w:r w:rsidRPr="009B42E6">
          <w:rPr>
            <w:rStyle w:val="Hyperlink"/>
            <w:sz w:val="18"/>
            <w:szCs w:val="18"/>
            <w:lang w:val="en-GB"/>
          </w:rPr>
          <w:t>http://echa.europa.eu/de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5" w:type="dxa"/>
      <w:tblLook w:val="04A0" w:firstRow="1" w:lastRow="0" w:firstColumn="1" w:lastColumn="0" w:noHBand="0" w:noVBand="1"/>
    </w:tblPr>
    <w:tblGrid>
      <w:gridCol w:w="10065"/>
    </w:tblGrid>
    <w:tr w:rsidR="00D90B1A" w:rsidRPr="0085060C" w14:paraId="429404DF" w14:textId="77777777" w:rsidTr="00951E8F">
      <w:tc>
        <w:tcPr>
          <w:tcW w:w="10065" w:type="dxa"/>
          <w:shd w:val="clear" w:color="auto" w:fill="auto"/>
        </w:tcPr>
        <w:p w14:paraId="0EFE0860" w14:textId="51E17DCC" w:rsidR="00D90B1A" w:rsidRPr="0085060C" w:rsidRDefault="00D90B1A" w:rsidP="00D90B1A">
          <w:pPr>
            <w:pStyle w:val="Kopfzeile"/>
            <w:jc w:val="left"/>
            <w:rPr>
              <w:rFonts w:cstheme="minorHAnsi"/>
              <w:lang w:val="de-AT"/>
            </w:rPr>
          </w:pPr>
          <w:r w:rsidRPr="006674CC">
            <w:rPr>
              <w:noProof/>
              <w:color w:val="17365D" w:themeColor="text2" w:themeShade="BF"/>
              <w:lang w:val="en-US"/>
            </w:rPr>
            <w:drawing>
              <wp:anchor distT="0" distB="0" distL="114300" distR="114300" simplePos="0" relativeHeight="251662336" behindDoc="0" locked="0" layoutInCell="1" allowOverlap="1" wp14:anchorId="6B877AFC" wp14:editId="47861753">
                <wp:simplePos x="0" y="0"/>
                <wp:positionH relativeFrom="column">
                  <wp:posOffset>4772985</wp:posOffset>
                </wp:positionH>
                <wp:positionV relativeFrom="paragraph">
                  <wp:posOffset>11849</wp:posOffset>
                </wp:positionV>
                <wp:extent cx="1313599" cy="362309"/>
                <wp:effectExtent l="19050" t="0" r="851" b="0"/>
                <wp:wrapNone/>
                <wp:docPr id="2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Pr>
              <w:rFonts w:cstheme="minorHAnsi"/>
            </w:rPr>
            <w:t>BAU EPD M-</w:t>
          </w:r>
          <w:r w:rsidRPr="0085060C">
            <w:rPr>
              <w:rFonts w:cstheme="minorHAnsi"/>
            </w:rPr>
            <w:t xml:space="preserve">DOKUMENT </w:t>
          </w:r>
          <w:r>
            <w:rPr>
              <w:rFonts w:cstheme="minorHAnsi"/>
            </w:rPr>
            <w:t>13A</w:t>
          </w:r>
          <w:r w:rsidR="00AA5944">
            <w:rPr>
              <w:rFonts w:cstheme="minorHAnsi"/>
            </w:rPr>
            <w:t>2</w:t>
          </w:r>
          <w:r>
            <w:rPr>
              <w:rFonts w:cstheme="minorHAnsi"/>
            </w:rPr>
            <w:br/>
            <w:t>Projektbericht Inhalts- und Formatvorlage</w:t>
          </w:r>
        </w:p>
      </w:tc>
    </w:tr>
    <w:tr w:rsidR="00D90B1A" w:rsidRPr="0085060C" w14:paraId="5FE3B006" w14:textId="77777777" w:rsidTr="00951E8F">
      <w:tc>
        <w:tcPr>
          <w:tcW w:w="10065" w:type="dxa"/>
          <w:shd w:val="clear" w:color="auto" w:fill="auto"/>
        </w:tcPr>
        <w:p w14:paraId="7E3995B4" w14:textId="616C0A50" w:rsidR="00D90B1A" w:rsidRDefault="00D90B1A" w:rsidP="00D90B1A">
          <w:pPr>
            <w:pStyle w:val="Kopfzeile"/>
            <w:rPr>
              <w:rFonts w:cstheme="minorHAnsi"/>
              <w:lang w:val="de-AT"/>
            </w:rPr>
          </w:pPr>
          <w:r w:rsidRPr="0085060C">
            <w:rPr>
              <w:rFonts w:cstheme="minorHAnsi"/>
              <w:lang w:val="de-AT"/>
            </w:rPr>
            <w:t xml:space="preserve">Stand: </w:t>
          </w:r>
          <w:r w:rsidR="00DE7C0E">
            <w:rPr>
              <w:rFonts w:cstheme="minorHAnsi"/>
              <w:lang w:val="de-AT"/>
            </w:rPr>
            <w:t>06.11.</w:t>
          </w:r>
          <w:r w:rsidR="00164119">
            <w:rPr>
              <w:rFonts w:cstheme="minorHAnsi"/>
              <w:lang w:val="de-AT"/>
            </w:rPr>
            <w:t>2024</w:t>
          </w:r>
        </w:p>
        <w:p w14:paraId="438BA91E" w14:textId="541712EE" w:rsidR="00D90B1A" w:rsidRPr="0085060C" w:rsidRDefault="00D90B1A" w:rsidP="00D90B1A">
          <w:pPr>
            <w:pStyle w:val="Kopfzeile"/>
            <w:rPr>
              <w:rFonts w:cstheme="minorHAnsi"/>
              <w:lang w:val="de-AT"/>
            </w:rPr>
          </w:pPr>
          <w:r>
            <w:rPr>
              <w:rFonts w:cstheme="minorHAnsi"/>
              <w:lang w:val="de-AT"/>
            </w:rPr>
            <w:t xml:space="preserve">Version </w:t>
          </w:r>
          <w:r w:rsidR="00164119">
            <w:rPr>
              <w:rFonts w:cstheme="minorHAnsi"/>
              <w:lang w:val="de-AT"/>
            </w:rPr>
            <w:t>8</w:t>
          </w:r>
          <w:r>
            <w:rPr>
              <w:rFonts w:cstheme="minorHAnsi"/>
              <w:lang w:val="de-AT"/>
            </w:rPr>
            <w:t>.0</w:t>
          </w:r>
        </w:p>
      </w:tc>
    </w:tr>
  </w:tbl>
  <w:p w14:paraId="2E2F9F2B" w14:textId="77777777" w:rsidR="00D245CF" w:rsidRDefault="00D245CF" w:rsidP="00F01B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6" w:type="dxa"/>
      <w:tblLook w:val="04A0" w:firstRow="1" w:lastRow="0" w:firstColumn="1" w:lastColumn="0" w:noHBand="0" w:noVBand="1"/>
    </w:tblPr>
    <w:tblGrid>
      <w:gridCol w:w="10206"/>
    </w:tblGrid>
    <w:tr w:rsidR="00D245CF" w:rsidRPr="0085060C" w14:paraId="628547C5" w14:textId="77777777" w:rsidTr="00457948">
      <w:tc>
        <w:tcPr>
          <w:tcW w:w="10206" w:type="dxa"/>
          <w:shd w:val="clear" w:color="auto" w:fill="auto"/>
        </w:tcPr>
        <w:p w14:paraId="0A1F0165" w14:textId="64FDC505" w:rsidR="00D245CF" w:rsidRPr="0085060C" w:rsidRDefault="00457948" w:rsidP="00457948">
          <w:pPr>
            <w:pStyle w:val="Kopfzeile"/>
            <w:tabs>
              <w:tab w:val="left" w:pos="10098"/>
            </w:tabs>
            <w:jc w:val="left"/>
            <w:rPr>
              <w:rFonts w:cstheme="minorHAnsi"/>
              <w:lang w:val="de-AT"/>
            </w:rPr>
          </w:pPr>
          <w:r w:rsidRPr="006674CC">
            <w:rPr>
              <w:noProof/>
              <w:color w:val="17365D" w:themeColor="text2" w:themeShade="BF"/>
              <w:lang w:val="en-US"/>
            </w:rPr>
            <w:drawing>
              <wp:anchor distT="0" distB="0" distL="114300" distR="114300" simplePos="0" relativeHeight="251659264" behindDoc="0" locked="0" layoutInCell="1" allowOverlap="1" wp14:anchorId="0E2BFB34" wp14:editId="119C887D">
                <wp:simplePos x="0" y="0"/>
                <wp:positionH relativeFrom="column">
                  <wp:posOffset>5091948</wp:posOffset>
                </wp:positionH>
                <wp:positionV relativeFrom="paragraph">
                  <wp:posOffset>-5080</wp:posOffset>
                </wp:positionV>
                <wp:extent cx="1313599" cy="362309"/>
                <wp:effectExtent l="19050" t="0" r="851" b="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00D245CF">
            <w:rPr>
              <w:rFonts w:cstheme="minorHAnsi"/>
            </w:rPr>
            <w:t>BAU EPD M-</w:t>
          </w:r>
          <w:r w:rsidR="00D245CF" w:rsidRPr="0085060C">
            <w:rPr>
              <w:rFonts w:cstheme="minorHAnsi"/>
            </w:rPr>
            <w:t xml:space="preserve">DOKUMENT </w:t>
          </w:r>
          <w:r w:rsidR="00D245CF">
            <w:rPr>
              <w:rFonts w:cstheme="minorHAnsi"/>
            </w:rPr>
            <w:t>13A2</w:t>
          </w:r>
          <w:r w:rsidR="00D245CF">
            <w:rPr>
              <w:rFonts w:cstheme="minorHAnsi"/>
            </w:rPr>
            <w:br/>
            <w:t>Projektbericht Inhalts- und Formatvorlage</w:t>
          </w:r>
        </w:p>
      </w:tc>
    </w:tr>
    <w:tr w:rsidR="00D245CF" w:rsidRPr="0085060C" w14:paraId="00E93892" w14:textId="77777777" w:rsidTr="00457948">
      <w:tc>
        <w:tcPr>
          <w:tcW w:w="10206" w:type="dxa"/>
          <w:shd w:val="clear" w:color="auto" w:fill="auto"/>
        </w:tcPr>
        <w:p w14:paraId="77FB7573" w14:textId="01C153FF" w:rsidR="004B1374" w:rsidRDefault="004B1374" w:rsidP="004B1374">
          <w:pPr>
            <w:pStyle w:val="Kopfzeile"/>
            <w:rPr>
              <w:rFonts w:cstheme="minorHAnsi"/>
              <w:lang w:val="de-AT"/>
            </w:rPr>
          </w:pPr>
          <w:r w:rsidRPr="0085060C">
            <w:rPr>
              <w:rFonts w:cstheme="minorHAnsi"/>
              <w:lang w:val="de-AT"/>
            </w:rPr>
            <w:t xml:space="preserve">Stand: </w:t>
          </w:r>
          <w:r w:rsidR="00457948">
            <w:rPr>
              <w:rFonts w:cstheme="minorHAnsi"/>
              <w:lang w:val="de-AT"/>
            </w:rPr>
            <w:t>06.11.2024</w:t>
          </w:r>
        </w:p>
        <w:p w14:paraId="2E1F46BB" w14:textId="045EB140" w:rsidR="00D245CF" w:rsidRPr="0085060C" w:rsidRDefault="004B1374" w:rsidP="004B1374">
          <w:pPr>
            <w:pStyle w:val="Kopfzeile"/>
            <w:rPr>
              <w:rFonts w:cstheme="minorHAnsi"/>
              <w:lang w:val="de-AT"/>
            </w:rPr>
          </w:pPr>
          <w:r>
            <w:rPr>
              <w:rFonts w:cstheme="minorHAnsi"/>
              <w:lang w:val="de-AT"/>
            </w:rPr>
            <w:t xml:space="preserve">Version </w:t>
          </w:r>
          <w:r w:rsidR="00632A99">
            <w:rPr>
              <w:rFonts w:cstheme="minorHAnsi"/>
              <w:lang w:val="de-AT"/>
            </w:rPr>
            <w:t>8</w:t>
          </w:r>
          <w:r>
            <w:rPr>
              <w:rFonts w:cstheme="minorHAnsi"/>
              <w:lang w:val="de-AT"/>
            </w:rPr>
            <w:t>.0</w:t>
          </w:r>
        </w:p>
      </w:tc>
    </w:tr>
  </w:tbl>
  <w:p w14:paraId="5BB819DE" w14:textId="458045AD" w:rsidR="00D245CF" w:rsidRDefault="00D245C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7EF1"/>
    <w:multiLevelType w:val="hybridMultilevel"/>
    <w:tmpl w:val="5DDC17F2"/>
    <w:lvl w:ilvl="0" w:tplc="A7620D72">
      <w:start w:val="1"/>
      <w:numFmt w:val="bullet"/>
      <w:lvlText w:val=""/>
      <w:lvlJc w:val="left"/>
      <w:pPr>
        <w:ind w:left="720" w:hanging="360"/>
      </w:pPr>
      <w:rPr>
        <w:rFonts w:ascii="Symbol" w:hAnsi="Symbol" w:hint="default"/>
      </w:rPr>
    </w:lvl>
    <w:lvl w:ilvl="1" w:tplc="3F980BCA" w:tentative="1">
      <w:start w:val="1"/>
      <w:numFmt w:val="bullet"/>
      <w:lvlText w:val="o"/>
      <w:lvlJc w:val="left"/>
      <w:pPr>
        <w:ind w:left="1440" w:hanging="360"/>
      </w:pPr>
      <w:rPr>
        <w:rFonts w:ascii="Courier New" w:hAnsi="Courier New" w:cs="Courier New" w:hint="default"/>
      </w:rPr>
    </w:lvl>
    <w:lvl w:ilvl="2" w:tplc="A3661664" w:tentative="1">
      <w:start w:val="1"/>
      <w:numFmt w:val="bullet"/>
      <w:lvlText w:val=""/>
      <w:lvlJc w:val="left"/>
      <w:pPr>
        <w:ind w:left="2160" w:hanging="360"/>
      </w:pPr>
      <w:rPr>
        <w:rFonts w:ascii="Wingdings" w:hAnsi="Wingdings" w:hint="default"/>
      </w:rPr>
    </w:lvl>
    <w:lvl w:ilvl="3" w:tplc="7FDED878" w:tentative="1">
      <w:start w:val="1"/>
      <w:numFmt w:val="bullet"/>
      <w:lvlText w:val=""/>
      <w:lvlJc w:val="left"/>
      <w:pPr>
        <w:ind w:left="2880" w:hanging="360"/>
      </w:pPr>
      <w:rPr>
        <w:rFonts w:ascii="Symbol" w:hAnsi="Symbol" w:hint="default"/>
      </w:rPr>
    </w:lvl>
    <w:lvl w:ilvl="4" w:tplc="2FAE840C" w:tentative="1">
      <w:start w:val="1"/>
      <w:numFmt w:val="bullet"/>
      <w:lvlText w:val="o"/>
      <w:lvlJc w:val="left"/>
      <w:pPr>
        <w:ind w:left="3600" w:hanging="360"/>
      </w:pPr>
      <w:rPr>
        <w:rFonts w:ascii="Courier New" w:hAnsi="Courier New" w:cs="Courier New" w:hint="default"/>
      </w:rPr>
    </w:lvl>
    <w:lvl w:ilvl="5" w:tplc="4516B43A" w:tentative="1">
      <w:start w:val="1"/>
      <w:numFmt w:val="bullet"/>
      <w:lvlText w:val=""/>
      <w:lvlJc w:val="left"/>
      <w:pPr>
        <w:ind w:left="4320" w:hanging="360"/>
      </w:pPr>
      <w:rPr>
        <w:rFonts w:ascii="Wingdings" w:hAnsi="Wingdings" w:hint="default"/>
      </w:rPr>
    </w:lvl>
    <w:lvl w:ilvl="6" w:tplc="9DAECA08" w:tentative="1">
      <w:start w:val="1"/>
      <w:numFmt w:val="bullet"/>
      <w:lvlText w:val=""/>
      <w:lvlJc w:val="left"/>
      <w:pPr>
        <w:ind w:left="5040" w:hanging="360"/>
      </w:pPr>
      <w:rPr>
        <w:rFonts w:ascii="Symbol" w:hAnsi="Symbol" w:hint="default"/>
      </w:rPr>
    </w:lvl>
    <w:lvl w:ilvl="7" w:tplc="1C309DDA" w:tentative="1">
      <w:start w:val="1"/>
      <w:numFmt w:val="bullet"/>
      <w:lvlText w:val="o"/>
      <w:lvlJc w:val="left"/>
      <w:pPr>
        <w:ind w:left="5760" w:hanging="360"/>
      </w:pPr>
      <w:rPr>
        <w:rFonts w:ascii="Courier New" w:hAnsi="Courier New" w:cs="Courier New" w:hint="default"/>
      </w:rPr>
    </w:lvl>
    <w:lvl w:ilvl="8" w:tplc="1F1E13AE" w:tentative="1">
      <w:start w:val="1"/>
      <w:numFmt w:val="bullet"/>
      <w:lvlText w:val=""/>
      <w:lvlJc w:val="left"/>
      <w:pPr>
        <w:ind w:left="6480" w:hanging="360"/>
      </w:pPr>
      <w:rPr>
        <w:rFonts w:ascii="Wingdings" w:hAnsi="Wingdings" w:hint="default"/>
      </w:rPr>
    </w:lvl>
  </w:abstractNum>
  <w:abstractNum w:abstractNumId="1" w15:restartNumberingAfterBreak="0">
    <w:nsid w:val="03307232"/>
    <w:multiLevelType w:val="hybridMultilevel"/>
    <w:tmpl w:val="4FBC2F98"/>
    <w:lvl w:ilvl="0" w:tplc="1B8AC49A">
      <w:start w:val="7"/>
      <w:numFmt w:val="bullet"/>
      <w:lvlText w:val="-"/>
      <w:lvlJc w:val="left"/>
      <w:pPr>
        <w:ind w:left="835" w:hanging="360"/>
      </w:pPr>
      <w:rPr>
        <w:rFonts w:ascii="Arial" w:eastAsiaTheme="minorHAnsi" w:hAnsi="Arial" w:cs="Arial" w:hint="default"/>
      </w:rPr>
    </w:lvl>
    <w:lvl w:ilvl="1" w:tplc="0C070003" w:tentative="1">
      <w:start w:val="1"/>
      <w:numFmt w:val="bullet"/>
      <w:lvlText w:val="o"/>
      <w:lvlJc w:val="left"/>
      <w:pPr>
        <w:ind w:left="1555" w:hanging="360"/>
      </w:pPr>
      <w:rPr>
        <w:rFonts w:ascii="Courier New" w:hAnsi="Courier New" w:cs="Courier New" w:hint="default"/>
      </w:rPr>
    </w:lvl>
    <w:lvl w:ilvl="2" w:tplc="0C070005" w:tentative="1">
      <w:start w:val="1"/>
      <w:numFmt w:val="bullet"/>
      <w:lvlText w:val=""/>
      <w:lvlJc w:val="left"/>
      <w:pPr>
        <w:ind w:left="2275" w:hanging="360"/>
      </w:pPr>
      <w:rPr>
        <w:rFonts w:ascii="Wingdings" w:hAnsi="Wingdings" w:hint="default"/>
      </w:rPr>
    </w:lvl>
    <w:lvl w:ilvl="3" w:tplc="0C070001" w:tentative="1">
      <w:start w:val="1"/>
      <w:numFmt w:val="bullet"/>
      <w:lvlText w:val=""/>
      <w:lvlJc w:val="left"/>
      <w:pPr>
        <w:ind w:left="2995" w:hanging="360"/>
      </w:pPr>
      <w:rPr>
        <w:rFonts w:ascii="Symbol" w:hAnsi="Symbol" w:hint="default"/>
      </w:rPr>
    </w:lvl>
    <w:lvl w:ilvl="4" w:tplc="0C070003" w:tentative="1">
      <w:start w:val="1"/>
      <w:numFmt w:val="bullet"/>
      <w:lvlText w:val="o"/>
      <w:lvlJc w:val="left"/>
      <w:pPr>
        <w:ind w:left="3715" w:hanging="360"/>
      </w:pPr>
      <w:rPr>
        <w:rFonts w:ascii="Courier New" w:hAnsi="Courier New" w:cs="Courier New" w:hint="default"/>
      </w:rPr>
    </w:lvl>
    <w:lvl w:ilvl="5" w:tplc="0C070005" w:tentative="1">
      <w:start w:val="1"/>
      <w:numFmt w:val="bullet"/>
      <w:lvlText w:val=""/>
      <w:lvlJc w:val="left"/>
      <w:pPr>
        <w:ind w:left="4435" w:hanging="360"/>
      </w:pPr>
      <w:rPr>
        <w:rFonts w:ascii="Wingdings" w:hAnsi="Wingdings" w:hint="default"/>
      </w:rPr>
    </w:lvl>
    <w:lvl w:ilvl="6" w:tplc="0C070001" w:tentative="1">
      <w:start w:val="1"/>
      <w:numFmt w:val="bullet"/>
      <w:lvlText w:val=""/>
      <w:lvlJc w:val="left"/>
      <w:pPr>
        <w:ind w:left="5155" w:hanging="360"/>
      </w:pPr>
      <w:rPr>
        <w:rFonts w:ascii="Symbol" w:hAnsi="Symbol" w:hint="default"/>
      </w:rPr>
    </w:lvl>
    <w:lvl w:ilvl="7" w:tplc="0C070003" w:tentative="1">
      <w:start w:val="1"/>
      <w:numFmt w:val="bullet"/>
      <w:lvlText w:val="o"/>
      <w:lvlJc w:val="left"/>
      <w:pPr>
        <w:ind w:left="5875" w:hanging="360"/>
      </w:pPr>
      <w:rPr>
        <w:rFonts w:ascii="Courier New" w:hAnsi="Courier New" w:cs="Courier New" w:hint="default"/>
      </w:rPr>
    </w:lvl>
    <w:lvl w:ilvl="8" w:tplc="0C070005" w:tentative="1">
      <w:start w:val="1"/>
      <w:numFmt w:val="bullet"/>
      <w:lvlText w:val=""/>
      <w:lvlJc w:val="left"/>
      <w:pPr>
        <w:ind w:left="6595" w:hanging="360"/>
      </w:pPr>
      <w:rPr>
        <w:rFonts w:ascii="Wingdings" w:hAnsi="Wingdings" w:hint="default"/>
      </w:rPr>
    </w:lvl>
  </w:abstractNum>
  <w:abstractNum w:abstractNumId="2" w15:restartNumberingAfterBreak="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 w15:restartNumberingAfterBreak="0">
    <w:nsid w:val="0C5A106E"/>
    <w:multiLevelType w:val="hybridMultilevel"/>
    <w:tmpl w:val="DDC8FFE6"/>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BB33A1"/>
    <w:multiLevelType w:val="hybridMultilevel"/>
    <w:tmpl w:val="ED2AE5CA"/>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4E01AA0"/>
    <w:multiLevelType w:val="hybridMultilevel"/>
    <w:tmpl w:val="A27E3EAA"/>
    <w:lvl w:ilvl="0" w:tplc="C54C89EC">
      <w:numFmt w:val="bullet"/>
      <w:lvlText w:val="-"/>
      <w:lvlJc w:val="left"/>
      <w:pPr>
        <w:ind w:left="502" w:hanging="360"/>
      </w:pPr>
      <w:rPr>
        <w:rFonts w:ascii="Calibri" w:eastAsia="Times New Roman" w:hAnsi="Calibri" w:cs="Calibri" w:hint="default"/>
        <w:color w:val="000000"/>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7" w15:restartNumberingAfterBreak="0">
    <w:nsid w:val="1D8D69BB"/>
    <w:multiLevelType w:val="hybridMultilevel"/>
    <w:tmpl w:val="0CAECBE8"/>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310B5C"/>
    <w:multiLevelType w:val="hybridMultilevel"/>
    <w:tmpl w:val="0D222C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EFC37BC"/>
    <w:multiLevelType w:val="hybridMultilevel"/>
    <w:tmpl w:val="BC8CE8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24376B9"/>
    <w:multiLevelType w:val="hybridMultilevel"/>
    <w:tmpl w:val="8AB6F4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5DE555A"/>
    <w:multiLevelType w:val="hybridMultilevel"/>
    <w:tmpl w:val="026666C0"/>
    <w:lvl w:ilvl="0" w:tplc="0C070011">
      <w:start w:val="1"/>
      <w:numFmt w:val="decimal"/>
      <w:lvlText w:val="%1)"/>
      <w:lvlJc w:val="left"/>
      <w:pPr>
        <w:ind w:left="928" w:hanging="360"/>
      </w:pPr>
      <w:rPr>
        <w:rFonts w:hint="default"/>
      </w:rPr>
    </w:lvl>
    <w:lvl w:ilvl="1" w:tplc="0C070019" w:tentative="1">
      <w:start w:val="1"/>
      <w:numFmt w:val="lowerLetter"/>
      <w:lvlText w:val="%2."/>
      <w:lvlJc w:val="left"/>
      <w:pPr>
        <w:ind w:left="1648" w:hanging="360"/>
      </w:pPr>
    </w:lvl>
    <w:lvl w:ilvl="2" w:tplc="0C07001B" w:tentative="1">
      <w:start w:val="1"/>
      <w:numFmt w:val="lowerRoman"/>
      <w:lvlText w:val="%3."/>
      <w:lvlJc w:val="right"/>
      <w:pPr>
        <w:ind w:left="2368" w:hanging="180"/>
      </w:pPr>
    </w:lvl>
    <w:lvl w:ilvl="3" w:tplc="0C07000F" w:tentative="1">
      <w:start w:val="1"/>
      <w:numFmt w:val="decimal"/>
      <w:lvlText w:val="%4."/>
      <w:lvlJc w:val="left"/>
      <w:pPr>
        <w:ind w:left="3088" w:hanging="360"/>
      </w:pPr>
    </w:lvl>
    <w:lvl w:ilvl="4" w:tplc="0C070019" w:tentative="1">
      <w:start w:val="1"/>
      <w:numFmt w:val="lowerLetter"/>
      <w:lvlText w:val="%5."/>
      <w:lvlJc w:val="left"/>
      <w:pPr>
        <w:ind w:left="3808" w:hanging="360"/>
      </w:pPr>
    </w:lvl>
    <w:lvl w:ilvl="5" w:tplc="0C07001B" w:tentative="1">
      <w:start w:val="1"/>
      <w:numFmt w:val="lowerRoman"/>
      <w:lvlText w:val="%6."/>
      <w:lvlJc w:val="right"/>
      <w:pPr>
        <w:ind w:left="4528" w:hanging="180"/>
      </w:pPr>
    </w:lvl>
    <w:lvl w:ilvl="6" w:tplc="0C07000F" w:tentative="1">
      <w:start w:val="1"/>
      <w:numFmt w:val="decimal"/>
      <w:lvlText w:val="%7."/>
      <w:lvlJc w:val="left"/>
      <w:pPr>
        <w:ind w:left="5248" w:hanging="360"/>
      </w:pPr>
    </w:lvl>
    <w:lvl w:ilvl="7" w:tplc="0C070019" w:tentative="1">
      <w:start w:val="1"/>
      <w:numFmt w:val="lowerLetter"/>
      <w:lvlText w:val="%8."/>
      <w:lvlJc w:val="left"/>
      <w:pPr>
        <w:ind w:left="5968" w:hanging="360"/>
      </w:pPr>
    </w:lvl>
    <w:lvl w:ilvl="8" w:tplc="0C07001B" w:tentative="1">
      <w:start w:val="1"/>
      <w:numFmt w:val="lowerRoman"/>
      <w:lvlText w:val="%9."/>
      <w:lvlJc w:val="right"/>
      <w:pPr>
        <w:ind w:left="6688" w:hanging="180"/>
      </w:pPr>
    </w:lvl>
  </w:abstractNum>
  <w:abstractNum w:abstractNumId="13" w15:restartNumberingAfterBreak="0">
    <w:nsid w:val="37975FE3"/>
    <w:multiLevelType w:val="hybridMultilevel"/>
    <w:tmpl w:val="27AA2FF8"/>
    <w:lvl w:ilvl="0" w:tplc="EBAE08C0">
      <w:start w:val="1"/>
      <w:numFmt w:val="bullet"/>
      <w:pStyle w:val="Aufzhlung"/>
      <w:lvlText w:val=""/>
      <w:lvlJc w:val="left"/>
      <w:pPr>
        <w:ind w:left="1211"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4" w15:restartNumberingAfterBreak="0">
    <w:nsid w:val="381B16A6"/>
    <w:multiLevelType w:val="hybridMultilevel"/>
    <w:tmpl w:val="505C299E"/>
    <w:lvl w:ilvl="0" w:tplc="BB88C244">
      <w:numFmt w:val="bullet"/>
      <w:lvlText w:val="-"/>
      <w:lvlJc w:val="left"/>
      <w:pPr>
        <w:ind w:left="405" w:hanging="360"/>
      </w:pPr>
      <w:rPr>
        <w:rFonts w:ascii="Calibri" w:eastAsia="Times New Roman" w:hAnsi="Calibri" w:cs="Arial"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15" w15:restartNumberingAfterBreak="0">
    <w:nsid w:val="3CBA61F9"/>
    <w:multiLevelType w:val="hybridMultilevel"/>
    <w:tmpl w:val="2B94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15109BD"/>
    <w:multiLevelType w:val="hybridMultilevel"/>
    <w:tmpl w:val="8084B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41D5F79"/>
    <w:multiLevelType w:val="hybridMultilevel"/>
    <w:tmpl w:val="A7FE6F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7695281"/>
    <w:multiLevelType w:val="hybridMultilevel"/>
    <w:tmpl w:val="E7ECFAE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79E29AA"/>
    <w:multiLevelType w:val="hybridMultilevel"/>
    <w:tmpl w:val="374E3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EF5CA9"/>
    <w:multiLevelType w:val="multilevel"/>
    <w:tmpl w:val="B6DA3EAA"/>
    <w:lvl w:ilvl="0">
      <w:start w:val="1"/>
      <w:numFmt w:val="decimal"/>
      <w:pStyle w:val="berschriftohneZahl"/>
      <w:lvlText w:val="%1"/>
      <w:lvlJc w:val="left"/>
      <w:pPr>
        <w:ind w:left="36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rPr>
    </w:lvl>
    <w:lvl w:ilvl="4">
      <w:start w:val="1"/>
      <w:numFmt w:val="decimal"/>
      <w:isLgl/>
      <w:lvlText w:val="%1.%2.%3.%4.%5"/>
      <w:lvlJc w:val="left"/>
      <w:pPr>
        <w:ind w:left="3556" w:hanging="72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22"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80D43C0"/>
    <w:multiLevelType w:val="hybridMultilevel"/>
    <w:tmpl w:val="B77ED46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8DE01A1"/>
    <w:multiLevelType w:val="hybridMultilevel"/>
    <w:tmpl w:val="4FF610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94A42D7"/>
    <w:multiLevelType w:val="multilevel"/>
    <w:tmpl w:val="47CE410C"/>
    <w:lvl w:ilvl="0">
      <w:start w:val="1"/>
      <w:numFmt w:val="decimal"/>
      <w:pStyle w:val="berschrift1"/>
      <w:lvlText w:val="%1"/>
      <w:lvlJc w:val="left"/>
      <w:pPr>
        <w:ind w:left="716" w:hanging="432"/>
      </w:pPr>
    </w:lvl>
    <w:lvl w:ilvl="1">
      <w:start w:val="1"/>
      <w:numFmt w:val="decimal"/>
      <w:pStyle w:val="berschrift2"/>
      <w:lvlText w:val="%1.%2"/>
      <w:lvlJc w:val="left"/>
      <w:pPr>
        <w:ind w:left="1569"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6" w15:restartNumberingAfterBreak="0">
    <w:nsid w:val="5CCD60A6"/>
    <w:multiLevelType w:val="hybridMultilevel"/>
    <w:tmpl w:val="0EC64042"/>
    <w:lvl w:ilvl="0" w:tplc="C54C89EC">
      <w:numFmt w:val="bullet"/>
      <w:lvlText w:val="-"/>
      <w:lvlJc w:val="left"/>
      <w:pPr>
        <w:ind w:left="502" w:hanging="360"/>
      </w:pPr>
      <w:rPr>
        <w:rFonts w:ascii="Calibri" w:eastAsia="Times New Roman" w:hAnsi="Calibri" w:cs="Calibri" w:hint="default"/>
        <w:color w:val="00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31308BE"/>
    <w:multiLevelType w:val="hybridMultilevel"/>
    <w:tmpl w:val="3034B6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633C47BD"/>
    <w:multiLevelType w:val="hybridMultilevel"/>
    <w:tmpl w:val="A79459F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7975A35"/>
    <w:multiLevelType w:val="multilevel"/>
    <w:tmpl w:val="F5E01FC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82321DA"/>
    <w:multiLevelType w:val="hybridMultilevel"/>
    <w:tmpl w:val="9AE25E9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79691515"/>
    <w:multiLevelType w:val="hybridMultilevel"/>
    <w:tmpl w:val="FC3408BC"/>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55585184">
    <w:abstractNumId w:val="13"/>
  </w:num>
  <w:num w:numId="2" w16cid:durableId="1683051540">
    <w:abstractNumId w:val="8"/>
  </w:num>
  <w:num w:numId="3" w16cid:durableId="1251352012">
    <w:abstractNumId w:val="22"/>
  </w:num>
  <w:num w:numId="4" w16cid:durableId="862309">
    <w:abstractNumId w:val="21"/>
  </w:num>
  <w:num w:numId="5" w16cid:durableId="1397514509">
    <w:abstractNumId w:val="17"/>
  </w:num>
  <w:num w:numId="6" w16cid:durableId="1651715674">
    <w:abstractNumId w:val="2"/>
  </w:num>
  <w:num w:numId="7" w16cid:durableId="166797924">
    <w:abstractNumId w:val="20"/>
  </w:num>
  <w:num w:numId="8" w16cid:durableId="1703434270">
    <w:abstractNumId w:val="25"/>
  </w:num>
  <w:num w:numId="9" w16cid:durableId="1167595566">
    <w:abstractNumId w:val="5"/>
  </w:num>
  <w:num w:numId="10" w16cid:durableId="1798257231">
    <w:abstractNumId w:val="32"/>
  </w:num>
  <w:num w:numId="11" w16cid:durableId="311956624">
    <w:abstractNumId w:val="18"/>
  </w:num>
  <w:num w:numId="12" w16cid:durableId="1511918156">
    <w:abstractNumId w:val="15"/>
  </w:num>
  <w:num w:numId="13" w16cid:durableId="89200672">
    <w:abstractNumId w:val="23"/>
  </w:num>
  <w:num w:numId="14" w16cid:durableId="1930697378">
    <w:abstractNumId w:val="28"/>
  </w:num>
  <w:num w:numId="15" w16cid:durableId="570623444">
    <w:abstractNumId w:val="4"/>
  </w:num>
  <w:num w:numId="16" w16cid:durableId="325717515">
    <w:abstractNumId w:val="7"/>
  </w:num>
  <w:num w:numId="17" w16cid:durableId="285741022">
    <w:abstractNumId w:val="19"/>
  </w:num>
  <w:num w:numId="18" w16cid:durableId="806976629">
    <w:abstractNumId w:val="3"/>
  </w:num>
  <w:num w:numId="19" w16cid:durableId="754402687">
    <w:abstractNumId w:val="30"/>
  </w:num>
  <w:num w:numId="20" w16cid:durableId="1270355542">
    <w:abstractNumId w:val="25"/>
  </w:num>
  <w:num w:numId="21" w16cid:durableId="1871264146">
    <w:abstractNumId w:val="25"/>
  </w:num>
  <w:num w:numId="22" w16cid:durableId="617838220">
    <w:abstractNumId w:val="29"/>
  </w:num>
  <w:num w:numId="23" w16cid:durableId="864446061">
    <w:abstractNumId w:val="0"/>
  </w:num>
  <w:num w:numId="24" w16cid:durableId="392047963">
    <w:abstractNumId w:val="13"/>
  </w:num>
  <w:num w:numId="25" w16cid:durableId="1902908282">
    <w:abstractNumId w:val="13"/>
  </w:num>
  <w:num w:numId="26" w16cid:durableId="1970936827">
    <w:abstractNumId w:val="16"/>
  </w:num>
  <w:num w:numId="27" w16cid:durableId="1700626214">
    <w:abstractNumId w:val="13"/>
  </w:num>
  <w:num w:numId="28" w16cid:durableId="704716160">
    <w:abstractNumId w:val="14"/>
  </w:num>
  <w:num w:numId="29" w16cid:durableId="1264142732">
    <w:abstractNumId w:val="13"/>
  </w:num>
  <w:num w:numId="30" w16cid:durableId="2049262418">
    <w:abstractNumId w:val="13"/>
  </w:num>
  <w:num w:numId="31" w16cid:durableId="1513226992">
    <w:abstractNumId w:val="12"/>
  </w:num>
  <w:num w:numId="32" w16cid:durableId="19974918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56991932">
    <w:abstractNumId w:val="9"/>
  </w:num>
  <w:num w:numId="34" w16cid:durableId="1815103083">
    <w:abstractNumId w:val="10"/>
  </w:num>
  <w:num w:numId="35" w16cid:durableId="112402864">
    <w:abstractNumId w:val="31"/>
  </w:num>
  <w:num w:numId="36" w16cid:durableId="1591498693">
    <w:abstractNumId w:val="25"/>
  </w:num>
  <w:num w:numId="37" w16cid:durableId="1627616425">
    <w:abstractNumId w:val="25"/>
  </w:num>
  <w:num w:numId="38" w16cid:durableId="1001784087">
    <w:abstractNumId w:val="25"/>
  </w:num>
  <w:num w:numId="39" w16cid:durableId="1833523394">
    <w:abstractNumId w:val="25"/>
  </w:num>
  <w:num w:numId="40" w16cid:durableId="1544319831">
    <w:abstractNumId w:val="11"/>
  </w:num>
  <w:num w:numId="41" w16cid:durableId="102725001">
    <w:abstractNumId w:val="27"/>
  </w:num>
  <w:num w:numId="42" w16cid:durableId="310058105">
    <w:abstractNumId w:val="1"/>
  </w:num>
  <w:num w:numId="43" w16cid:durableId="324210430">
    <w:abstractNumId w:val="24"/>
  </w:num>
  <w:num w:numId="44" w16cid:durableId="519398392">
    <w:abstractNumId w:val="6"/>
  </w:num>
  <w:num w:numId="45" w16cid:durableId="986055725">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displayBackgroundShape/>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0"/>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de-AT" w:vendorID="64" w:dllVersion="4096" w:nlCheck="1" w:checkStyle="0"/>
  <w:activeWritingStyle w:appName="MSWord" w:lang="en-GB" w:vendorID="64" w:dllVersion="4096" w:nlCheck="1" w:checkStyle="0"/>
  <w:defaultTabStop w:val="709"/>
  <w:consecutiveHyphenLimit w:val="1"/>
  <w:hyphenationZone w:val="142"/>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6C3"/>
    <w:rsid w:val="00000374"/>
    <w:rsid w:val="00000FE8"/>
    <w:rsid w:val="00001713"/>
    <w:rsid w:val="00002441"/>
    <w:rsid w:val="0000270B"/>
    <w:rsid w:val="000027E0"/>
    <w:rsid w:val="00003233"/>
    <w:rsid w:val="0000353D"/>
    <w:rsid w:val="000043AB"/>
    <w:rsid w:val="000052F0"/>
    <w:rsid w:val="00007A36"/>
    <w:rsid w:val="00007EB9"/>
    <w:rsid w:val="0001431B"/>
    <w:rsid w:val="0001460A"/>
    <w:rsid w:val="0001553D"/>
    <w:rsid w:val="00016B0E"/>
    <w:rsid w:val="000176E5"/>
    <w:rsid w:val="0001794D"/>
    <w:rsid w:val="00017D4A"/>
    <w:rsid w:val="00020130"/>
    <w:rsid w:val="000202A6"/>
    <w:rsid w:val="0002054B"/>
    <w:rsid w:val="00020EA2"/>
    <w:rsid w:val="000215AC"/>
    <w:rsid w:val="00022799"/>
    <w:rsid w:val="00022A60"/>
    <w:rsid w:val="00023509"/>
    <w:rsid w:val="000237CC"/>
    <w:rsid w:val="0002418F"/>
    <w:rsid w:val="0002444C"/>
    <w:rsid w:val="000244A1"/>
    <w:rsid w:val="0002535C"/>
    <w:rsid w:val="00027492"/>
    <w:rsid w:val="000278F6"/>
    <w:rsid w:val="0003123E"/>
    <w:rsid w:val="00031BB0"/>
    <w:rsid w:val="00031EB5"/>
    <w:rsid w:val="00032F03"/>
    <w:rsid w:val="00033AAA"/>
    <w:rsid w:val="000342AF"/>
    <w:rsid w:val="0003507B"/>
    <w:rsid w:val="00036F00"/>
    <w:rsid w:val="00037D72"/>
    <w:rsid w:val="000402B0"/>
    <w:rsid w:val="00041229"/>
    <w:rsid w:val="00042E60"/>
    <w:rsid w:val="00044A5D"/>
    <w:rsid w:val="0004555B"/>
    <w:rsid w:val="00047F62"/>
    <w:rsid w:val="00051B18"/>
    <w:rsid w:val="000524A7"/>
    <w:rsid w:val="000533A3"/>
    <w:rsid w:val="0005385C"/>
    <w:rsid w:val="00054764"/>
    <w:rsid w:val="0005476E"/>
    <w:rsid w:val="00054EE8"/>
    <w:rsid w:val="00057047"/>
    <w:rsid w:val="0005715F"/>
    <w:rsid w:val="00060E2A"/>
    <w:rsid w:val="00060F6C"/>
    <w:rsid w:val="00061A0C"/>
    <w:rsid w:val="00061B4A"/>
    <w:rsid w:val="00062328"/>
    <w:rsid w:val="00064B67"/>
    <w:rsid w:val="00066819"/>
    <w:rsid w:val="00066DC8"/>
    <w:rsid w:val="00067226"/>
    <w:rsid w:val="0006781C"/>
    <w:rsid w:val="00067B83"/>
    <w:rsid w:val="00067DC8"/>
    <w:rsid w:val="00070B06"/>
    <w:rsid w:val="0007200C"/>
    <w:rsid w:val="00072B6C"/>
    <w:rsid w:val="00072D34"/>
    <w:rsid w:val="000734F5"/>
    <w:rsid w:val="0007515B"/>
    <w:rsid w:val="00075496"/>
    <w:rsid w:val="0007584B"/>
    <w:rsid w:val="00077630"/>
    <w:rsid w:val="000776DD"/>
    <w:rsid w:val="00080B39"/>
    <w:rsid w:val="000813CA"/>
    <w:rsid w:val="00081C53"/>
    <w:rsid w:val="000829D4"/>
    <w:rsid w:val="00083CFB"/>
    <w:rsid w:val="0008476F"/>
    <w:rsid w:val="00084B3D"/>
    <w:rsid w:val="00085C9C"/>
    <w:rsid w:val="00087342"/>
    <w:rsid w:val="00092891"/>
    <w:rsid w:val="00094132"/>
    <w:rsid w:val="0009455D"/>
    <w:rsid w:val="00095181"/>
    <w:rsid w:val="00095B16"/>
    <w:rsid w:val="0009649B"/>
    <w:rsid w:val="000971B5"/>
    <w:rsid w:val="000A0F00"/>
    <w:rsid w:val="000A1258"/>
    <w:rsid w:val="000A1FCA"/>
    <w:rsid w:val="000A28D5"/>
    <w:rsid w:val="000A28F5"/>
    <w:rsid w:val="000A574D"/>
    <w:rsid w:val="000A7B7F"/>
    <w:rsid w:val="000B049C"/>
    <w:rsid w:val="000B080F"/>
    <w:rsid w:val="000B1670"/>
    <w:rsid w:val="000B1E14"/>
    <w:rsid w:val="000B2BC4"/>
    <w:rsid w:val="000B3C24"/>
    <w:rsid w:val="000B4629"/>
    <w:rsid w:val="000B46B2"/>
    <w:rsid w:val="000B534D"/>
    <w:rsid w:val="000B6D61"/>
    <w:rsid w:val="000C0771"/>
    <w:rsid w:val="000C152E"/>
    <w:rsid w:val="000C1B60"/>
    <w:rsid w:val="000C3410"/>
    <w:rsid w:val="000C4209"/>
    <w:rsid w:val="000C44EA"/>
    <w:rsid w:val="000C48B6"/>
    <w:rsid w:val="000C5B40"/>
    <w:rsid w:val="000C6A26"/>
    <w:rsid w:val="000C7AB4"/>
    <w:rsid w:val="000C7B32"/>
    <w:rsid w:val="000D1B93"/>
    <w:rsid w:val="000D1F02"/>
    <w:rsid w:val="000D2C83"/>
    <w:rsid w:val="000D2CE9"/>
    <w:rsid w:val="000D2E45"/>
    <w:rsid w:val="000D3536"/>
    <w:rsid w:val="000D490A"/>
    <w:rsid w:val="000D73DD"/>
    <w:rsid w:val="000E2029"/>
    <w:rsid w:val="000E21B2"/>
    <w:rsid w:val="000E2B43"/>
    <w:rsid w:val="000E32C1"/>
    <w:rsid w:val="000E4320"/>
    <w:rsid w:val="000E435C"/>
    <w:rsid w:val="000E43AC"/>
    <w:rsid w:val="000E44E5"/>
    <w:rsid w:val="000F01E7"/>
    <w:rsid w:val="000F14FD"/>
    <w:rsid w:val="000F2126"/>
    <w:rsid w:val="000F23C9"/>
    <w:rsid w:val="000F54EC"/>
    <w:rsid w:val="000F58DD"/>
    <w:rsid w:val="000F5C25"/>
    <w:rsid w:val="000F7175"/>
    <w:rsid w:val="001002C4"/>
    <w:rsid w:val="001004A7"/>
    <w:rsid w:val="0010070F"/>
    <w:rsid w:val="00100FEE"/>
    <w:rsid w:val="0010173F"/>
    <w:rsid w:val="00102983"/>
    <w:rsid w:val="00104527"/>
    <w:rsid w:val="00105852"/>
    <w:rsid w:val="00106088"/>
    <w:rsid w:val="00106EAB"/>
    <w:rsid w:val="00107E76"/>
    <w:rsid w:val="00110B64"/>
    <w:rsid w:val="00110F6C"/>
    <w:rsid w:val="001118E3"/>
    <w:rsid w:val="00112202"/>
    <w:rsid w:val="00112B08"/>
    <w:rsid w:val="00112E06"/>
    <w:rsid w:val="00113A06"/>
    <w:rsid w:val="0011458F"/>
    <w:rsid w:val="00115484"/>
    <w:rsid w:val="00115737"/>
    <w:rsid w:val="00117397"/>
    <w:rsid w:val="00117CCE"/>
    <w:rsid w:val="00120322"/>
    <w:rsid w:val="00121762"/>
    <w:rsid w:val="00121CDC"/>
    <w:rsid w:val="0012283D"/>
    <w:rsid w:val="001241D2"/>
    <w:rsid w:val="00125DDD"/>
    <w:rsid w:val="001265FA"/>
    <w:rsid w:val="00131840"/>
    <w:rsid w:val="00131DF2"/>
    <w:rsid w:val="00132C3A"/>
    <w:rsid w:val="001336B0"/>
    <w:rsid w:val="001337B7"/>
    <w:rsid w:val="00134505"/>
    <w:rsid w:val="001345B8"/>
    <w:rsid w:val="001346D2"/>
    <w:rsid w:val="00135DA1"/>
    <w:rsid w:val="00136E85"/>
    <w:rsid w:val="00137564"/>
    <w:rsid w:val="001376B8"/>
    <w:rsid w:val="00142DCE"/>
    <w:rsid w:val="00142FFA"/>
    <w:rsid w:val="00145166"/>
    <w:rsid w:val="00145739"/>
    <w:rsid w:val="00150EC9"/>
    <w:rsid w:val="00150FC3"/>
    <w:rsid w:val="00153861"/>
    <w:rsid w:val="001551D1"/>
    <w:rsid w:val="0015552B"/>
    <w:rsid w:val="001569FB"/>
    <w:rsid w:val="00156B9A"/>
    <w:rsid w:val="001577BD"/>
    <w:rsid w:val="00157E04"/>
    <w:rsid w:val="001612FC"/>
    <w:rsid w:val="00161EB1"/>
    <w:rsid w:val="001620E0"/>
    <w:rsid w:val="00162C9F"/>
    <w:rsid w:val="00163B75"/>
    <w:rsid w:val="00164119"/>
    <w:rsid w:val="001649B1"/>
    <w:rsid w:val="00165D21"/>
    <w:rsid w:val="00165F69"/>
    <w:rsid w:val="001671BF"/>
    <w:rsid w:val="00167C84"/>
    <w:rsid w:val="00171190"/>
    <w:rsid w:val="001719EB"/>
    <w:rsid w:val="0017221C"/>
    <w:rsid w:val="0017355A"/>
    <w:rsid w:val="00173752"/>
    <w:rsid w:val="00174F94"/>
    <w:rsid w:val="00175C4E"/>
    <w:rsid w:val="001762CB"/>
    <w:rsid w:val="001773BC"/>
    <w:rsid w:val="00177809"/>
    <w:rsid w:val="00177AB2"/>
    <w:rsid w:val="00180699"/>
    <w:rsid w:val="00180BA9"/>
    <w:rsid w:val="001810D7"/>
    <w:rsid w:val="0018144E"/>
    <w:rsid w:val="001854DD"/>
    <w:rsid w:val="00185C53"/>
    <w:rsid w:val="0018759F"/>
    <w:rsid w:val="0018766E"/>
    <w:rsid w:val="00187CB0"/>
    <w:rsid w:val="00190533"/>
    <w:rsid w:val="00190559"/>
    <w:rsid w:val="001910F7"/>
    <w:rsid w:val="0019111F"/>
    <w:rsid w:val="001917C9"/>
    <w:rsid w:val="001920A4"/>
    <w:rsid w:val="00192840"/>
    <w:rsid w:val="00193376"/>
    <w:rsid w:val="001934B2"/>
    <w:rsid w:val="00193881"/>
    <w:rsid w:val="00193E80"/>
    <w:rsid w:val="00194128"/>
    <w:rsid w:val="00197875"/>
    <w:rsid w:val="001A01BE"/>
    <w:rsid w:val="001A108C"/>
    <w:rsid w:val="001A17A8"/>
    <w:rsid w:val="001A2DF3"/>
    <w:rsid w:val="001A4052"/>
    <w:rsid w:val="001A4F46"/>
    <w:rsid w:val="001A6E65"/>
    <w:rsid w:val="001A7FB5"/>
    <w:rsid w:val="001B097B"/>
    <w:rsid w:val="001B0E19"/>
    <w:rsid w:val="001B1054"/>
    <w:rsid w:val="001B2B9D"/>
    <w:rsid w:val="001B3D0F"/>
    <w:rsid w:val="001B6972"/>
    <w:rsid w:val="001B7427"/>
    <w:rsid w:val="001B7E07"/>
    <w:rsid w:val="001C0596"/>
    <w:rsid w:val="001C0F23"/>
    <w:rsid w:val="001C28B5"/>
    <w:rsid w:val="001C2971"/>
    <w:rsid w:val="001C696E"/>
    <w:rsid w:val="001C7888"/>
    <w:rsid w:val="001D01C4"/>
    <w:rsid w:val="001D0493"/>
    <w:rsid w:val="001D1966"/>
    <w:rsid w:val="001D1F00"/>
    <w:rsid w:val="001D24B2"/>
    <w:rsid w:val="001D25E6"/>
    <w:rsid w:val="001D3B0D"/>
    <w:rsid w:val="001D51B4"/>
    <w:rsid w:val="001D66C3"/>
    <w:rsid w:val="001D6A07"/>
    <w:rsid w:val="001D76A2"/>
    <w:rsid w:val="001D7B8C"/>
    <w:rsid w:val="001E1466"/>
    <w:rsid w:val="001E1E15"/>
    <w:rsid w:val="001E2D23"/>
    <w:rsid w:val="001E2E90"/>
    <w:rsid w:val="001E39A7"/>
    <w:rsid w:val="001E448E"/>
    <w:rsid w:val="001E5AE5"/>
    <w:rsid w:val="001F46F6"/>
    <w:rsid w:val="001F4D34"/>
    <w:rsid w:val="001F5C9D"/>
    <w:rsid w:val="001F5EEF"/>
    <w:rsid w:val="001F6A0B"/>
    <w:rsid w:val="0020017A"/>
    <w:rsid w:val="0020090A"/>
    <w:rsid w:val="002028F5"/>
    <w:rsid w:val="002030AA"/>
    <w:rsid w:val="00203B3F"/>
    <w:rsid w:val="00204236"/>
    <w:rsid w:val="00204524"/>
    <w:rsid w:val="00204DBC"/>
    <w:rsid w:val="00212FF5"/>
    <w:rsid w:val="00213830"/>
    <w:rsid w:val="0021525F"/>
    <w:rsid w:val="00217E25"/>
    <w:rsid w:val="00221567"/>
    <w:rsid w:val="0022201A"/>
    <w:rsid w:val="002222A5"/>
    <w:rsid w:val="00222DC8"/>
    <w:rsid w:val="002247EC"/>
    <w:rsid w:val="00224A9A"/>
    <w:rsid w:val="00225648"/>
    <w:rsid w:val="00226B9B"/>
    <w:rsid w:val="0023019B"/>
    <w:rsid w:val="00230407"/>
    <w:rsid w:val="00231B40"/>
    <w:rsid w:val="00231DC0"/>
    <w:rsid w:val="002321BB"/>
    <w:rsid w:val="00236839"/>
    <w:rsid w:val="0023688A"/>
    <w:rsid w:val="00237DFB"/>
    <w:rsid w:val="00240877"/>
    <w:rsid w:val="00242DF3"/>
    <w:rsid w:val="00242E05"/>
    <w:rsid w:val="00243BE3"/>
    <w:rsid w:val="00244726"/>
    <w:rsid w:val="00244F35"/>
    <w:rsid w:val="00245E1B"/>
    <w:rsid w:val="00246792"/>
    <w:rsid w:val="002475D4"/>
    <w:rsid w:val="00251038"/>
    <w:rsid w:val="00251B14"/>
    <w:rsid w:val="00254C02"/>
    <w:rsid w:val="00254C5C"/>
    <w:rsid w:val="002553E0"/>
    <w:rsid w:val="002558DE"/>
    <w:rsid w:val="00255A8C"/>
    <w:rsid w:val="002562C5"/>
    <w:rsid w:val="0025638D"/>
    <w:rsid w:val="002569DE"/>
    <w:rsid w:val="00256EC7"/>
    <w:rsid w:val="00262840"/>
    <w:rsid w:val="00262AEE"/>
    <w:rsid w:val="00263004"/>
    <w:rsid w:val="002632EE"/>
    <w:rsid w:val="00263B30"/>
    <w:rsid w:val="00264EB9"/>
    <w:rsid w:val="0026673D"/>
    <w:rsid w:val="0026727A"/>
    <w:rsid w:val="00267F05"/>
    <w:rsid w:val="002712D3"/>
    <w:rsid w:val="0027136F"/>
    <w:rsid w:val="002713CC"/>
    <w:rsid w:val="00271E6B"/>
    <w:rsid w:val="002738C5"/>
    <w:rsid w:val="00273F38"/>
    <w:rsid w:val="00274338"/>
    <w:rsid w:val="0027480F"/>
    <w:rsid w:val="00275342"/>
    <w:rsid w:val="00275955"/>
    <w:rsid w:val="0027595C"/>
    <w:rsid w:val="002767A3"/>
    <w:rsid w:val="00277423"/>
    <w:rsid w:val="00277FFC"/>
    <w:rsid w:val="002812A1"/>
    <w:rsid w:val="002818DB"/>
    <w:rsid w:val="00282C9F"/>
    <w:rsid w:val="002838C4"/>
    <w:rsid w:val="00283AE1"/>
    <w:rsid w:val="00284149"/>
    <w:rsid w:val="00284D25"/>
    <w:rsid w:val="0028507E"/>
    <w:rsid w:val="00287ACB"/>
    <w:rsid w:val="002906D4"/>
    <w:rsid w:val="002921AE"/>
    <w:rsid w:val="002921BA"/>
    <w:rsid w:val="00292764"/>
    <w:rsid w:val="00292C09"/>
    <w:rsid w:val="00292E51"/>
    <w:rsid w:val="00294421"/>
    <w:rsid w:val="00294DF2"/>
    <w:rsid w:val="0029674F"/>
    <w:rsid w:val="00296CE4"/>
    <w:rsid w:val="00297F7E"/>
    <w:rsid w:val="002A1238"/>
    <w:rsid w:val="002A2904"/>
    <w:rsid w:val="002A32F1"/>
    <w:rsid w:val="002A3BEF"/>
    <w:rsid w:val="002A3E0B"/>
    <w:rsid w:val="002A413F"/>
    <w:rsid w:val="002A4D89"/>
    <w:rsid w:val="002A61D4"/>
    <w:rsid w:val="002A6391"/>
    <w:rsid w:val="002B0976"/>
    <w:rsid w:val="002B1408"/>
    <w:rsid w:val="002B149F"/>
    <w:rsid w:val="002B14FE"/>
    <w:rsid w:val="002B1A74"/>
    <w:rsid w:val="002B1CB0"/>
    <w:rsid w:val="002B3F9C"/>
    <w:rsid w:val="002B515F"/>
    <w:rsid w:val="002B6D9C"/>
    <w:rsid w:val="002B7A14"/>
    <w:rsid w:val="002C05A5"/>
    <w:rsid w:val="002C557A"/>
    <w:rsid w:val="002C6323"/>
    <w:rsid w:val="002C7534"/>
    <w:rsid w:val="002C767B"/>
    <w:rsid w:val="002C7FCD"/>
    <w:rsid w:val="002D083B"/>
    <w:rsid w:val="002D0DF7"/>
    <w:rsid w:val="002D1F97"/>
    <w:rsid w:val="002D242F"/>
    <w:rsid w:val="002D321E"/>
    <w:rsid w:val="002D3821"/>
    <w:rsid w:val="002D3E3C"/>
    <w:rsid w:val="002D48AE"/>
    <w:rsid w:val="002D4B5C"/>
    <w:rsid w:val="002D7F1A"/>
    <w:rsid w:val="002E0628"/>
    <w:rsid w:val="002E19E8"/>
    <w:rsid w:val="002E1B30"/>
    <w:rsid w:val="002E2CDF"/>
    <w:rsid w:val="002E39A4"/>
    <w:rsid w:val="002E39DB"/>
    <w:rsid w:val="002E5E02"/>
    <w:rsid w:val="002E6314"/>
    <w:rsid w:val="002E6A24"/>
    <w:rsid w:val="002E75BF"/>
    <w:rsid w:val="002E7827"/>
    <w:rsid w:val="002E7F47"/>
    <w:rsid w:val="002F05E0"/>
    <w:rsid w:val="002F0A4E"/>
    <w:rsid w:val="002F0B43"/>
    <w:rsid w:val="002F2342"/>
    <w:rsid w:val="002F2CB2"/>
    <w:rsid w:val="002F4ACF"/>
    <w:rsid w:val="002F6512"/>
    <w:rsid w:val="002F75D2"/>
    <w:rsid w:val="002F7DC8"/>
    <w:rsid w:val="00301BEE"/>
    <w:rsid w:val="00302B21"/>
    <w:rsid w:val="00303A56"/>
    <w:rsid w:val="00305B45"/>
    <w:rsid w:val="00307A20"/>
    <w:rsid w:val="003100D2"/>
    <w:rsid w:val="00310CBE"/>
    <w:rsid w:val="00313524"/>
    <w:rsid w:val="0031459F"/>
    <w:rsid w:val="0031520D"/>
    <w:rsid w:val="00315415"/>
    <w:rsid w:val="00317338"/>
    <w:rsid w:val="00320955"/>
    <w:rsid w:val="00320BB4"/>
    <w:rsid w:val="00322561"/>
    <w:rsid w:val="00322C63"/>
    <w:rsid w:val="00323136"/>
    <w:rsid w:val="0032347A"/>
    <w:rsid w:val="00324124"/>
    <w:rsid w:val="00324343"/>
    <w:rsid w:val="003257C0"/>
    <w:rsid w:val="0032597A"/>
    <w:rsid w:val="0032607A"/>
    <w:rsid w:val="00326262"/>
    <w:rsid w:val="00326726"/>
    <w:rsid w:val="003269DE"/>
    <w:rsid w:val="0033059D"/>
    <w:rsid w:val="003322B9"/>
    <w:rsid w:val="00333C14"/>
    <w:rsid w:val="0033409C"/>
    <w:rsid w:val="003346D2"/>
    <w:rsid w:val="00334B9A"/>
    <w:rsid w:val="00335343"/>
    <w:rsid w:val="003360EB"/>
    <w:rsid w:val="00336284"/>
    <w:rsid w:val="0033722B"/>
    <w:rsid w:val="0034076B"/>
    <w:rsid w:val="0034207F"/>
    <w:rsid w:val="003422AD"/>
    <w:rsid w:val="003424A7"/>
    <w:rsid w:val="00342B4D"/>
    <w:rsid w:val="00342B5A"/>
    <w:rsid w:val="003445FE"/>
    <w:rsid w:val="00345935"/>
    <w:rsid w:val="00345EA9"/>
    <w:rsid w:val="003461AB"/>
    <w:rsid w:val="00350435"/>
    <w:rsid w:val="003509DA"/>
    <w:rsid w:val="00350C6C"/>
    <w:rsid w:val="00352A3C"/>
    <w:rsid w:val="0035372C"/>
    <w:rsid w:val="00353CA2"/>
    <w:rsid w:val="003543B8"/>
    <w:rsid w:val="00354C8B"/>
    <w:rsid w:val="00355C3B"/>
    <w:rsid w:val="00355FED"/>
    <w:rsid w:val="003561DD"/>
    <w:rsid w:val="003578B0"/>
    <w:rsid w:val="0036045F"/>
    <w:rsid w:val="00360546"/>
    <w:rsid w:val="003614AA"/>
    <w:rsid w:val="003614ED"/>
    <w:rsid w:val="00361955"/>
    <w:rsid w:val="00361C4B"/>
    <w:rsid w:val="00362481"/>
    <w:rsid w:val="003653B9"/>
    <w:rsid w:val="00365690"/>
    <w:rsid w:val="003657FB"/>
    <w:rsid w:val="003662B4"/>
    <w:rsid w:val="003665B4"/>
    <w:rsid w:val="00366612"/>
    <w:rsid w:val="00367CA5"/>
    <w:rsid w:val="00367DFC"/>
    <w:rsid w:val="003716C4"/>
    <w:rsid w:val="0037190B"/>
    <w:rsid w:val="00373B24"/>
    <w:rsid w:val="003747A1"/>
    <w:rsid w:val="00374ADA"/>
    <w:rsid w:val="0037575D"/>
    <w:rsid w:val="00376109"/>
    <w:rsid w:val="00376CB9"/>
    <w:rsid w:val="00376DAB"/>
    <w:rsid w:val="003808FE"/>
    <w:rsid w:val="003809A7"/>
    <w:rsid w:val="00381437"/>
    <w:rsid w:val="00382371"/>
    <w:rsid w:val="00383149"/>
    <w:rsid w:val="00383195"/>
    <w:rsid w:val="00383227"/>
    <w:rsid w:val="003855FB"/>
    <w:rsid w:val="00385B10"/>
    <w:rsid w:val="00385BF4"/>
    <w:rsid w:val="003871EC"/>
    <w:rsid w:val="00387468"/>
    <w:rsid w:val="003878F9"/>
    <w:rsid w:val="00390330"/>
    <w:rsid w:val="00390EDF"/>
    <w:rsid w:val="003910B6"/>
    <w:rsid w:val="00392012"/>
    <w:rsid w:val="00392B78"/>
    <w:rsid w:val="003940C6"/>
    <w:rsid w:val="00394A34"/>
    <w:rsid w:val="00394BEE"/>
    <w:rsid w:val="00395DA8"/>
    <w:rsid w:val="0039654C"/>
    <w:rsid w:val="00397EE6"/>
    <w:rsid w:val="003A051C"/>
    <w:rsid w:val="003A1120"/>
    <w:rsid w:val="003A2448"/>
    <w:rsid w:val="003A2E1C"/>
    <w:rsid w:val="003A2E21"/>
    <w:rsid w:val="003A40B1"/>
    <w:rsid w:val="003A5C0B"/>
    <w:rsid w:val="003A6153"/>
    <w:rsid w:val="003A76D1"/>
    <w:rsid w:val="003B00C3"/>
    <w:rsid w:val="003B0D41"/>
    <w:rsid w:val="003B1455"/>
    <w:rsid w:val="003B2189"/>
    <w:rsid w:val="003B3F15"/>
    <w:rsid w:val="003B46FE"/>
    <w:rsid w:val="003B5153"/>
    <w:rsid w:val="003B5229"/>
    <w:rsid w:val="003B530C"/>
    <w:rsid w:val="003B5F18"/>
    <w:rsid w:val="003B609C"/>
    <w:rsid w:val="003B62F3"/>
    <w:rsid w:val="003B6E9E"/>
    <w:rsid w:val="003C35D8"/>
    <w:rsid w:val="003C4BEC"/>
    <w:rsid w:val="003C5C0B"/>
    <w:rsid w:val="003C5EF0"/>
    <w:rsid w:val="003C6549"/>
    <w:rsid w:val="003C76C1"/>
    <w:rsid w:val="003D0CC1"/>
    <w:rsid w:val="003D10EE"/>
    <w:rsid w:val="003D1ACC"/>
    <w:rsid w:val="003D4854"/>
    <w:rsid w:val="003D5244"/>
    <w:rsid w:val="003D5775"/>
    <w:rsid w:val="003D5CB6"/>
    <w:rsid w:val="003D6330"/>
    <w:rsid w:val="003D7865"/>
    <w:rsid w:val="003E03ED"/>
    <w:rsid w:val="003E0648"/>
    <w:rsid w:val="003E099B"/>
    <w:rsid w:val="003E0B57"/>
    <w:rsid w:val="003E0DD5"/>
    <w:rsid w:val="003E1F1F"/>
    <w:rsid w:val="003E2381"/>
    <w:rsid w:val="003E3638"/>
    <w:rsid w:val="003E433A"/>
    <w:rsid w:val="003E5E40"/>
    <w:rsid w:val="003E740A"/>
    <w:rsid w:val="003E762C"/>
    <w:rsid w:val="003F03EE"/>
    <w:rsid w:val="003F0EA6"/>
    <w:rsid w:val="003F0FF0"/>
    <w:rsid w:val="003F325D"/>
    <w:rsid w:val="003F4994"/>
    <w:rsid w:val="003F558E"/>
    <w:rsid w:val="003F7666"/>
    <w:rsid w:val="003F77E8"/>
    <w:rsid w:val="004009D0"/>
    <w:rsid w:val="00400C7D"/>
    <w:rsid w:val="00401374"/>
    <w:rsid w:val="00404878"/>
    <w:rsid w:val="00404DB1"/>
    <w:rsid w:val="004051CD"/>
    <w:rsid w:val="0040569F"/>
    <w:rsid w:val="00406534"/>
    <w:rsid w:val="00406EE6"/>
    <w:rsid w:val="004103E1"/>
    <w:rsid w:val="00411426"/>
    <w:rsid w:val="00411CDE"/>
    <w:rsid w:val="00411E16"/>
    <w:rsid w:val="00412AB2"/>
    <w:rsid w:val="00413DA1"/>
    <w:rsid w:val="00414DE1"/>
    <w:rsid w:val="00415CA8"/>
    <w:rsid w:val="00416A09"/>
    <w:rsid w:val="00416B97"/>
    <w:rsid w:val="00417B18"/>
    <w:rsid w:val="00417B9C"/>
    <w:rsid w:val="00417C7A"/>
    <w:rsid w:val="004207C1"/>
    <w:rsid w:val="00421E49"/>
    <w:rsid w:val="004220E8"/>
    <w:rsid w:val="00422BF7"/>
    <w:rsid w:val="00423100"/>
    <w:rsid w:val="0042329A"/>
    <w:rsid w:val="004234E5"/>
    <w:rsid w:val="00425F2B"/>
    <w:rsid w:val="00426773"/>
    <w:rsid w:val="004269DB"/>
    <w:rsid w:val="004278F3"/>
    <w:rsid w:val="00427A74"/>
    <w:rsid w:val="00427BB9"/>
    <w:rsid w:val="00432113"/>
    <w:rsid w:val="00432EA4"/>
    <w:rsid w:val="0043316B"/>
    <w:rsid w:val="00433E46"/>
    <w:rsid w:val="00434501"/>
    <w:rsid w:val="00434E21"/>
    <w:rsid w:val="00437612"/>
    <w:rsid w:val="00437640"/>
    <w:rsid w:val="004378D3"/>
    <w:rsid w:val="00437D50"/>
    <w:rsid w:val="00440057"/>
    <w:rsid w:val="004400D8"/>
    <w:rsid w:val="00440BFE"/>
    <w:rsid w:val="00440CEF"/>
    <w:rsid w:val="0044117C"/>
    <w:rsid w:val="004416F8"/>
    <w:rsid w:val="00445487"/>
    <w:rsid w:val="00445DEB"/>
    <w:rsid w:val="0044706E"/>
    <w:rsid w:val="0044765D"/>
    <w:rsid w:val="0045021E"/>
    <w:rsid w:val="00450ACA"/>
    <w:rsid w:val="004522C6"/>
    <w:rsid w:val="004543DD"/>
    <w:rsid w:val="004550EF"/>
    <w:rsid w:val="00455EAF"/>
    <w:rsid w:val="00455F2B"/>
    <w:rsid w:val="00456538"/>
    <w:rsid w:val="00456F6F"/>
    <w:rsid w:val="00457948"/>
    <w:rsid w:val="00460347"/>
    <w:rsid w:val="004619A0"/>
    <w:rsid w:val="00461BF5"/>
    <w:rsid w:val="00461D4A"/>
    <w:rsid w:val="00463064"/>
    <w:rsid w:val="00463670"/>
    <w:rsid w:val="00465B02"/>
    <w:rsid w:val="00465B2D"/>
    <w:rsid w:val="004665CD"/>
    <w:rsid w:val="0046699B"/>
    <w:rsid w:val="00466E2C"/>
    <w:rsid w:val="00467534"/>
    <w:rsid w:val="004677C2"/>
    <w:rsid w:val="0047080C"/>
    <w:rsid w:val="004708DA"/>
    <w:rsid w:val="00474271"/>
    <w:rsid w:val="0047492A"/>
    <w:rsid w:val="004756BA"/>
    <w:rsid w:val="00476ADB"/>
    <w:rsid w:val="00476D93"/>
    <w:rsid w:val="00480571"/>
    <w:rsid w:val="00480BE2"/>
    <w:rsid w:val="00480EB2"/>
    <w:rsid w:val="00481037"/>
    <w:rsid w:val="00481A9A"/>
    <w:rsid w:val="004825EB"/>
    <w:rsid w:val="0048292A"/>
    <w:rsid w:val="00482B7E"/>
    <w:rsid w:val="004838C9"/>
    <w:rsid w:val="00484471"/>
    <w:rsid w:val="004846D6"/>
    <w:rsid w:val="00490BA7"/>
    <w:rsid w:val="004914D8"/>
    <w:rsid w:val="00493CC5"/>
    <w:rsid w:val="00494E43"/>
    <w:rsid w:val="00495634"/>
    <w:rsid w:val="00496DA8"/>
    <w:rsid w:val="00496ECB"/>
    <w:rsid w:val="004970DA"/>
    <w:rsid w:val="004A0456"/>
    <w:rsid w:val="004A0C8B"/>
    <w:rsid w:val="004A1BEB"/>
    <w:rsid w:val="004A2223"/>
    <w:rsid w:val="004A4074"/>
    <w:rsid w:val="004A65DF"/>
    <w:rsid w:val="004A68C4"/>
    <w:rsid w:val="004A719B"/>
    <w:rsid w:val="004A73B1"/>
    <w:rsid w:val="004A761B"/>
    <w:rsid w:val="004A7CC0"/>
    <w:rsid w:val="004B1374"/>
    <w:rsid w:val="004B163E"/>
    <w:rsid w:val="004B2826"/>
    <w:rsid w:val="004B2DCA"/>
    <w:rsid w:val="004B3E80"/>
    <w:rsid w:val="004B4271"/>
    <w:rsid w:val="004B4F00"/>
    <w:rsid w:val="004B5AD6"/>
    <w:rsid w:val="004B6F0B"/>
    <w:rsid w:val="004B723B"/>
    <w:rsid w:val="004B7731"/>
    <w:rsid w:val="004C0AAE"/>
    <w:rsid w:val="004C0E14"/>
    <w:rsid w:val="004C17C3"/>
    <w:rsid w:val="004C203C"/>
    <w:rsid w:val="004C33B1"/>
    <w:rsid w:val="004C349F"/>
    <w:rsid w:val="004C5567"/>
    <w:rsid w:val="004C592E"/>
    <w:rsid w:val="004C5A62"/>
    <w:rsid w:val="004D0687"/>
    <w:rsid w:val="004D08CE"/>
    <w:rsid w:val="004D0FEB"/>
    <w:rsid w:val="004D1233"/>
    <w:rsid w:val="004D34B1"/>
    <w:rsid w:val="004D45A0"/>
    <w:rsid w:val="004D4681"/>
    <w:rsid w:val="004D481B"/>
    <w:rsid w:val="004D4EC5"/>
    <w:rsid w:val="004D6F60"/>
    <w:rsid w:val="004D7267"/>
    <w:rsid w:val="004D78B1"/>
    <w:rsid w:val="004E016E"/>
    <w:rsid w:val="004E11B1"/>
    <w:rsid w:val="004E1695"/>
    <w:rsid w:val="004E2118"/>
    <w:rsid w:val="004E2ADF"/>
    <w:rsid w:val="004E2CA1"/>
    <w:rsid w:val="004E2E53"/>
    <w:rsid w:val="004E4DAC"/>
    <w:rsid w:val="004F0B41"/>
    <w:rsid w:val="004F0F05"/>
    <w:rsid w:val="004F1905"/>
    <w:rsid w:val="004F33CC"/>
    <w:rsid w:val="004F3A07"/>
    <w:rsid w:val="004F3B32"/>
    <w:rsid w:val="004F4A48"/>
    <w:rsid w:val="004F4E02"/>
    <w:rsid w:val="004F5298"/>
    <w:rsid w:val="004F6CDC"/>
    <w:rsid w:val="004F78AA"/>
    <w:rsid w:val="004F79AD"/>
    <w:rsid w:val="004F7D65"/>
    <w:rsid w:val="00500768"/>
    <w:rsid w:val="00501C76"/>
    <w:rsid w:val="00502E37"/>
    <w:rsid w:val="00503E09"/>
    <w:rsid w:val="00504DC2"/>
    <w:rsid w:val="005060CF"/>
    <w:rsid w:val="00507423"/>
    <w:rsid w:val="00510156"/>
    <w:rsid w:val="0051174A"/>
    <w:rsid w:val="0051201B"/>
    <w:rsid w:val="005144BE"/>
    <w:rsid w:val="005159F1"/>
    <w:rsid w:val="00516CA3"/>
    <w:rsid w:val="00520DD5"/>
    <w:rsid w:val="00520EB8"/>
    <w:rsid w:val="0052365D"/>
    <w:rsid w:val="00525480"/>
    <w:rsid w:val="00525F24"/>
    <w:rsid w:val="00526ED5"/>
    <w:rsid w:val="005276B4"/>
    <w:rsid w:val="00527D78"/>
    <w:rsid w:val="00531BA0"/>
    <w:rsid w:val="0053242D"/>
    <w:rsid w:val="00532FDE"/>
    <w:rsid w:val="005341D7"/>
    <w:rsid w:val="00537494"/>
    <w:rsid w:val="005376DA"/>
    <w:rsid w:val="00537893"/>
    <w:rsid w:val="00537D3F"/>
    <w:rsid w:val="00540038"/>
    <w:rsid w:val="00540DBE"/>
    <w:rsid w:val="00541BCF"/>
    <w:rsid w:val="005423B8"/>
    <w:rsid w:val="005425B0"/>
    <w:rsid w:val="00542E5F"/>
    <w:rsid w:val="00543A4D"/>
    <w:rsid w:val="0054434B"/>
    <w:rsid w:val="005452B7"/>
    <w:rsid w:val="005453E0"/>
    <w:rsid w:val="0054565F"/>
    <w:rsid w:val="00545790"/>
    <w:rsid w:val="00546524"/>
    <w:rsid w:val="005474BA"/>
    <w:rsid w:val="005474DB"/>
    <w:rsid w:val="00547AE1"/>
    <w:rsid w:val="00551632"/>
    <w:rsid w:val="00552354"/>
    <w:rsid w:val="00552540"/>
    <w:rsid w:val="00552CF1"/>
    <w:rsid w:val="0055307D"/>
    <w:rsid w:val="005530E2"/>
    <w:rsid w:val="00553254"/>
    <w:rsid w:val="005535DB"/>
    <w:rsid w:val="00555DA1"/>
    <w:rsid w:val="00560C37"/>
    <w:rsid w:val="00562F9A"/>
    <w:rsid w:val="0056339D"/>
    <w:rsid w:val="00564219"/>
    <w:rsid w:val="00564301"/>
    <w:rsid w:val="00564F94"/>
    <w:rsid w:val="00564FE5"/>
    <w:rsid w:val="00565CA0"/>
    <w:rsid w:val="00566B9A"/>
    <w:rsid w:val="00570AFB"/>
    <w:rsid w:val="00570BC6"/>
    <w:rsid w:val="00573E92"/>
    <w:rsid w:val="00574411"/>
    <w:rsid w:val="005762FA"/>
    <w:rsid w:val="005775D8"/>
    <w:rsid w:val="00580659"/>
    <w:rsid w:val="00580991"/>
    <w:rsid w:val="005815E2"/>
    <w:rsid w:val="005818F1"/>
    <w:rsid w:val="005828D3"/>
    <w:rsid w:val="0058390E"/>
    <w:rsid w:val="005840FA"/>
    <w:rsid w:val="0058519E"/>
    <w:rsid w:val="00586D8D"/>
    <w:rsid w:val="005874EE"/>
    <w:rsid w:val="00587617"/>
    <w:rsid w:val="00587B7D"/>
    <w:rsid w:val="00590411"/>
    <w:rsid w:val="005908B1"/>
    <w:rsid w:val="00590DFB"/>
    <w:rsid w:val="00592E5F"/>
    <w:rsid w:val="00592FF9"/>
    <w:rsid w:val="005931C1"/>
    <w:rsid w:val="00595467"/>
    <w:rsid w:val="00595F1F"/>
    <w:rsid w:val="0059612E"/>
    <w:rsid w:val="005967E6"/>
    <w:rsid w:val="005967F9"/>
    <w:rsid w:val="00596F2D"/>
    <w:rsid w:val="005973F3"/>
    <w:rsid w:val="0059777E"/>
    <w:rsid w:val="00597841"/>
    <w:rsid w:val="005A079F"/>
    <w:rsid w:val="005A0C82"/>
    <w:rsid w:val="005A1698"/>
    <w:rsid w:val="005A1E77"/>
    <w:rsid w:val="005A3CBC"/>
    <w:rsid w:val="005A4077"/>
    <w:rsid w:val="005A472E"/>
    <w:rsid w:val="005A49FB"/>
    <w:rsid w:val="005A4D8F"/>
    <w:rsid w:val="005A4FF1"/>
    <w:rsid w:val="005A5DEA"/>
    <w:rsid w:val="005B1D38"/>
    <w:rsid w:val="005B1D69"/>
    <w:rsid w:val="005B2128"/>
    <w:rsid w:val="005B2ED0"/>
    <w:rsid w:val="005B373B"/>
    <w:rsid w:val="005B3929"/>
    <w:rsid w:val="005B4C0A"/>
    <w:rsid w:val="005B6AB1"/>
    <w:rsid w:val="005B7ED8"/>
    <w:rsid w:val="005C10DB"/>
    <w:rsid w:val="005C17B3"/>
    <w:rsid w:val="005C2DDE"/>
    <w:rsid w:val="005C382C"/>
    <w:rsid w:val="005C48E4"/>
    <w:rsid w:val="005C4DD5"/>
    <w:rsid w:val="005C4EC5"/>
    <w:rsid w:val="005C4F97"/>
    <w:rsid w:val="005C544A"/>
    <w:rsid w:val="005C5F27"/>
    <w:rsid w:val="005C6AD5"/>
    <w:rsid w:val="005C76B9"/>
    <w:rsid w:val="005C785D"/>
    <w:rsid w:val="005D0CBF"/>
    <w:rsid w:val="005D1385"/>
    <w:rsid w:val="005D2065"/>
    <w:rsid w:val="005D21D2"/>
    <w:rsid w:val="005D30BF"/>
    <w:rsid w:val="005D3239"/>
    <w:rsid w:val="005D3E69"/>
    <w:rsid w:val="005D3E7C"/>
    <w:rsid w:val="005D50D5"/>
    <w:rsid w:val="005D6009"/>
    <w:rsid w:val="005D60D2"/>
    <w:rsid w:val="005D6A84"/>
    <w:rsid w:val="005D78B4"/>
    <w:rsid w:val="005E01BB"/>
    <w:rsid w:val="005E1AC6"/>
    <w:rsid w:val="005E201B"/>
    <w:rsid w:val="005E2C91"/>
    <w:rsid w:val="005E3461"/>
    <w:rsid w:val="005E4015"/>
    <w:rsid w:val="005E478F"/>
    <w:rsid w:val="005E4839"/>
    <w:rsid w:val="005E4D75"/>
    <w:rsid w:val="005E4DAE"/>
    <w:rsid w:val="005E5AB3"/>
    <w:rsid w:val="005E5AF7"/>
    <w:rsid w:val="005E5CED"/>
    <w:rsid w:val="005E600A"/>
    <w:rsid w:val="005E61BF"/>
    <w:rsid w:val="005E68F9"/>
    <w:rsid w:val="005E7B62"/>
    <w:rsid w:val="005E7B8D"/>
    <w:rsid w:val="005F0079"/>
    <w:rsid w:val="005F0780"/>
    <w:rsid w:val="005F0CBB"/>
    <w:rsid w:val="005F25B4"/>
    <w:rsid w:val="005F2639"/>
    <w:rsid w:val="005F2D27"/>
    <w:rsid w:val="005F4390"/>
    <w:rsid w:val="005F6F72"/>
    <w:rsid w:val="006003B6"/>
    <w:rsid w:val="00600D98"/>
    <w:rsid w:val="0060163E"/>
    <w:rsid w:val="00601967"/>
    <w:rsid w:val="00601CBF"/>
    <w:rsid w:val="00604411"/>
    <w:rsid w:val="00606D7D"/>
    <w:rsid w:val="006074A4"/>
    <w:rsid w:val="0060764D"/>
    <w:rsid w:val="00610A39"/>
    <w:rsid w:val="00610CFA"/>
    <w:rsid w:val="00612559"/>
    <w:rsid w:val="00612DD8"/>
    <w:rsid w:val="0061309F"/>
    <w:rsid w:val="006132DD"/>
    <w:rsid w:val="006137B6"/>
    <w:rsid w:val="00614B78"/>
    <w:rsid w:val="00614F78"/>
    <w:rsid w:val="00615142"/>
    <w:rsid w:val="00615B32"/>
    <w:rsid w:val="0062086B"/>
    <w:rsid w:val="00620A65"/>
    <w:rsid w:val="006230B9"/>
    <w:rsid w:val="0062391E"/>
    <w:rsid w:val="00623DB8"/>
    <w:rsid w:val="00624097"/>
    <w:rsid w:val="0062415B"/>
    <w:rsid w:val="0062497C"/>
    <w:rsid w:val="00625647"/>
    <w:rsid w:val="006266A7"/>
    <w:rsid w:val="006267AF"/>
    <w:rsid w:val="00627754"/>
    <w:rsid w:val="0063070E"/>
    <w:rsid w:val="00631762"/>
    <w:rsid w:val="0063209B"/>
    <w:rsid w:val="006324AC"/>
    <w:rsid w:val="00632A99"/>
    <w:rsid w:val="0063349D"/>
    <w:rsid w:val="00633EC2"/>
    <w:rsid w:val="00634BE1"/>
    <w:rsid w:val="00634C96"/>
    <w:rsid w:val="00636AE3"/>
    <w:rsid w:val="006374AA"/>
    <w:rsid w:val="00641112"/>
    <w:rsid w:val="00642CB7"/>
    <w:rsid w:val="00642E13"/>
    <w:rsid w:val="00643010"/>
    <w:rsid w:val="00643AFD"/>
    <w:rsid w:val="00643F52"/>
    <w:rsid w:val="00644B9E"/>
    <w:rsid w:val="00644EFD"/>
    <w:rsid w:val="00645369"/>
    <w:rsid w:val="006456D4"/>
    <w:rsid w:val="006457E7"/>
    <w:rsid w:val="00645CEF"/>
    <w:rsid w:val="00645D01"/>
    <w:rsid w:val="00646080"/>
    <w:rsid w:val="006469A9"/>
    <w:rsid w:val="006469BC"/>
    <w:rsid w:val="006471A8"/>
    <w:rsid w:val="00647330"/>
    <w:rsid w:val="0064786C"/>
    <w:rsid w:val="00650E22"/>
    <w:rsid w:val="00651397"/>
    <w:rsid w:val="00651D25"/>
    <w:rsid w:val="00651D35"/>
    <w:rsid w:val="006524F1"/>
    <w:rsid w:val="006529FA"/>
    <w:rsid w:val="00653CAC"/>
    <w:rsid w:val="006557B3"/>
    <w:rsid w:val="00655803"/>
    <w:rsid w:val="00656B9F"/>
    <w:rsid w:val="00657CFA"/>
    <w:rsid w:val="00661647"/>
    <w:rsid w:val="006633AD"/>
    <w:rsid w:val="00663484"/>
    <w:rsid w:val="00664413"/>
    <w:rsid w:val="0066473D"/>
    <w:rsid w:val="00664F82"/>
    <w:rsid w:val="006665AD"/>
    <w:rsid w:val="00666942"/>
    <w:rsid w:val="00666B12"/>
    <w:rsid w:val="00667189"/>
    <w:rsid w:val="006674C7"/>
    <w:rsid w:val="0067278A"/>
    <w:rsid w:val="006727D0"/>
    <w:rsid w:val="00675A1D"/>
    <w:rsid w:val="00675E48"/>
    <w:rsid w:val="00675FED"/>
    <w:rsid w:val="0067623D"/>
    <w:rsid w:val="00677243"/>
    <w:rsid w:val="00677677"/>
    <w:rsid w:val="00680EA0"/>
    <w:rsid w:val="006810C5"/>
    <w:rsid w:val="006811A0"/>
    <w:rsid w:val="0068264F"/>
    <w:rsid w:val="0068380D"/>
    <w:rsid w:val="00683DFD"/>
    <w:rsid w:val="00684002"/>
    <w:rsid w:val="00684686"/>
    <w:rsid w:val="00684C9F"/>
    <w:rsid w:val="00685903"/>
    <w:rsid w:val="00685D7E"/>
    <w:rsid w:val="00686A6C"/>
    <w:rsid w:val="006904DD"/>
    <w:rsid w:val="00690676"/>
    <w:rsid w:val="00690F18"/>
    <w:rsid w:val="00691260"/>
    <w:rsid w:val="00691E00"/>
    <w:rsid w:val="00692EAA"/>
    <w:rsid w:val="0069416C"/>
    <w:rsid w:val="00694395"/>
    <w:rsid w:val="00694F6C"/>
    <w:rsid w:val="006957A1"/>
    <w:rsid w:val="00695DF0"/>
    <w:rsid w:val="00696621"/>
    <w:rsid w:val="00696BFC"/>
    <w:rsid w:val="0069727B"/>
    <w:rsid w:val="00697ADC"/>
    <w:rsid w:val="006A0120"/>
    <w:rsid w:val="006A1636"/>
    <w:rsid w:val="006A1BC8"/>
    <w:rsid w:val="006A350C"/>
    <w:rsid w:val="006A3845"/>
    <w:rsid w:val="006A5003"/>
    <w:rsid w:val="006A5C9F"/>
    <w:rsid w:val="006A6CBD"/>
    <w:rsid w:val="006A7583"/>
    <w:rsid w:val="006A7830"/>
    <w:rsid w:val="006A78B5"/>
    <w:rsid w:val="006A7D37"/>
    <w:rsid w:val="006A7F94"/>
    <w:rsid w:val="006B0DD6"/>
    <w:rsid w:val="006B1E3F"/>
    <w:rsid w:val="006B1E83"/>
    <w:rsid w:val="006B2681"/>
    <w:rsid w:val="006B2C14"/>
    <w:rsid w:val="006B2C36"/>
    <w:rsid w:val="006B2F0E"/>
    <w:rsid w:val="006B3204"/>
    <w:rsid w:val="006B67DE"/>
    <w:rsid w:val="006B7F71"/>
    <w:rsid w:val="006C12B4"/>
    <w:rsid w:val="006C1317"/>
    <w:rsid w:val="006C1638"/>
    <w:rsid w:val="006C31D4"/>
    <w:rsid w:val="006C324B"/>
    <w:rsid w:val="006C3E11"/>
    <w:rsid w:val="006C5CB5"/>
    <w:rsid w:val="006C6058"/>
    <w:rsid w:val="006C6B13"/>
    <w:rsid w:val="006C7B37"/>
    <w:rsid w:val="006D006A"/>
    <w:rsid w:val="006D0074"/>
    <w:rsid w:val="006D048C"/>
    <w:rsid w:val="006D1DAD"/>
    <w:rsid w:val="006D3684"/>
    <w:rsid w:val="006D3D75"/>
    <w:rsid w:val="006D3F76"/>
    <w:rsid w:val="006D3FD0"/>
    <w:rsid w:val="006D5BBB"/>
    <w:rsid w:val="006D646D"/>
    <w:rsid w:val="006D6854"/>
    <w:rsid w:val="006D6D91"/>
    <w:rsid w:val="006D71FC"/>
    <w:rsid w:val="006D783C"/>
    <w:rsid w:val="006D7A93"/>
    <w:rsid w:val="006D7F3F"/>
    <w:rsid w:val="006E07BA"/>
    <w:rsid w:val="006E0B11"/>
    <w:rsid w:val="006E1A75"/>
    <w:rsid w:val="006E2294"/>
    <w:rsid w:val="006E2E51"/>
    <w:rsid w:val="006E3D99"/>
    <w:rsid w:val="006E555B"/>
    <w:rsid w:val="006E559E"/>
    <w:rsid w:val="006E65FC"/>
    <w:rsid w:val="006E6B4F"/>
    <w:rsid w:val="006F0179"/>
    <w:rsid w:val="006F103A"/>
    <w:rsid w:val="006F2E73"/>
    <w:rsid w:val="006F3275"/>
    <w:rsid w:val="006F4327"/>
    <w:rsid w:val="006F569F"/>
    <w:rsid w:val="006F7A0B"/>
    <w:rsid w:val="00701311"/>
    <w:rsid w:val="00701BB0"/>
    <w:rsid w:val="007023D4"/>
    <w:rsid w:val="00702534"/>
    <w:rsid w:val="007052D5"/>
    <w:rsid w:val="007065F0"/>
    <w:rsid w:val="00706DEF"/>
    <w:rsid w:val="0070796C"/>
    <w:rsid w:val="0071104C"/>
    <w:rsid w:val="0071110D"/>
    <w:rsid w:val="00712385"/>
    <w:rsid w:val="00712B29"/>
    <w:rsid w:val="0071335D"/>
    <w:rsid w:val="007134E3"/>
    <w:rsid w:val="00714052"/>
    <w:rsid w:val="0071428C"/>
    <w:rsid w:val="00714F16"/>
    <w:rsid w:val="0071736F"/>
    <w:rsid w:val="007175D9"/>
    <w:rsid w:val="00717D37"/>
    <w:rsid w:val="00717DF8"/>
    <w:rsid w:val="0072010E"/>
    <w:rsid w:val="00720720"/>
    <w:rsid w:val="00720B11"/>
    <w:rsid w:val="00720F5E"/>
    <w:rsid w:val="007214DD"/>
    <w:rsid w:val="00723197"/>
    <w:rsid w:val="0072342F"/>
    <w:rsid w:val="00723609"/>
    <w:rsid w:val="00723D3D"/>
    <w:rsid w:val="007241D8"/>
    <w:rsid w:val="00730088"/>
    <w:rsid w:val="00730ADB"/>
    <w:rsid w:val="0073343A"/>
    <w:rsid w:val="00733F80"/>
    <w:rsid w:val="007347A1"/>
    <w:rsid w:val="007358F0"/>
    <w:rsid w:val="0073632D"/>
    <w:rsid w:val="007365B2"/>
    <w:rsid w:val="00736E22"/>
    <w:rsid w:val="0073753C"/>
    <w:rsid w:val="00737629"/>
    <w:rsid w:val="00740346"/>
    <w:rsid w:val="00740848"/>
    <w:rsid w:val="00740B6E"/>
    <w:rsid w:val="00740CC8"/>
    <w:rsid w:val="0074176B"/>
    <w:rsid w:val="00741948"/>
    <w:rsid w:val="00741F06"/>
    <w:rsid w:val="00743EC2"/>
    <w:rsid w:val="007440E7"/>
    <w:rsid w:val="007441A6"/>
    <w:rsid w:val="00744839"/>
    <w:rsid w:val="00744AC1"/>
    <w:rsid w:val="007452C3"/>
    <w:rsid w:val="0074639D"/>
    <w:rsid w:val="0074652B"/>
    <w:rsid w:val="00750853"/>
    <w:rsid w:val="00751085"/>
    <w:rsid w:val="00751490"/>
    <w:rsid w:val="00753CC9"/>
    <w:rsid w:val="00753DC0"/>
    <w:rsid w:val="00756DB7"/>
    <w:rsid w:val="007603C3"/>
    <w:rsid w:val="0076087F"/>
    <w:rsid w:val="00760CF8"/>
    <w:rsid w:val="00761092"/>
    <w:rsid w:val="0076166F"/>
    <w:rsid w:val="007618A2"/>
    <w:rsid w:val="00763169"/>
    <w:rsid w:val="007632DA"/>
    <w:rsid w:val="00763AC2"/>
    <w:rsid w:val="00766FE0"/>
    <w:rsid w:val="00766FEF"/>
    <w:rsid w:val="007670EF"/>
    <w:rsid w:val="007678AD"/>
    <w:rsid w:val="00770892"/>
    <w:rsid w:val="0077147A"/>
    <w:rsid w:val="007716AF"/>
    <w:rsid w:val="007725AB"/>
    <w:rsid w:val="007726DD"/>
    <w:rsid w:val="00772C61"/>
    <w:rsid w:val="007734AF"/>
    <w:rsid w:val="00773816"/>
    <w:rsid w:val="00775A0A"/>
    <w:rsid w:val="00776E4F"/>
    <w:rsid w:val="007805DD"/>
    <w:rsid w:val="00780CD6"/>
    <w:rsid w:val="007810A7"/>
    <w:rsid w:val="00781FF5"/>
    <w:rsid w:val="007827C5"/>
    <w:rsid w:val="00784BA4"/>
    <w:rsid w:val="00784C23"/>
    <w:rsid w:val="0078564A"/>
    <w:rsid w:val="007858CC"/>
    <w:rsid w:val="00785920"/>
    <w:rsid w:val="00787A60"/>
    <w:rsid w:val="00787C1F"/>
    <w:rsid w:val="00787FF2"/>
    <w:rsid w:val="00790E1D"/>
    <w:rsid w:val="00791BAD"/>
    <w:rsid w:val="00791D79"/>
    <w:rsid w:val="00792103"/>
    <w:rsid w:val="007921AE"/>
    <w:rsid w:val="00793C82"/>
    <w:rsid w:val="00794A2D"/>
    <w:rsid w:val="0079617C"/>
    <w:rsid w:val="0079641F"/>
    <w:rsid w:val="00796FD2"/>
    <w:rsid w:val="007972B9"/>
    <w:rsid w:val="00797D88"/>
    <w:rsid w:val="007A386F"/>
    <w:rsid w:val="007A4B97"/>
    <w:rsid w:val="007A6522"/>
    <w:rsid w:val="007A671A"/>
    <w:rsid w:val="007B0352"/>
    <w:rsid w:val="007B0AA0"/>
    <w:rsid w:val="007B2D36"/>
    <w:rsid w:val="007B2FBD"/>
    <w:rsid w:val="007B3744"/>
    <w:rsid w:val="007B41D9"/>
    <w:rsid w:val="007B4253"/>
    <w:rsid w:val="007B568C"/>
    <w:rsid w:val="007B6594"/>
    <w:rsid w:val="007B7F61"/>
    <w:rsid w:val="007C06F2"/>
    <w:rsid w:val="007C2318"/>
    <w:rsid w:val="007C262C"/>
    <w:rsid w:val="007C2C70"/>
    <w:rsid w:val="007C3039"/>
    <w:rsid w:val="007C387C"/>
    <w:rsid w:val="007C6794"/>
    <w:rsid w:val="007C688E"/>
    <w:rsid w:val="007C6B65"/>
    <w:rsid w:val="007C7005"/>
    <w:rsid w:val="007C73A1"/>
    <w:rsid w:val="007D0A96"/>
    <w:rsid w:val="007D0FCA"/>
    <w:rsid w:val="007D1259"/>
    <w:rsid w:val="007D164F"/>
    <w:rsid w:val="007D180C"/>
    <w:rsid w:val="007D180F"/>
    <w:rsid w:val="007D2B04"/>
    <w:rsid w:val="007D322A"/>
    <w:rsid w:val="007D3566"/>
    <w:rsid w:val="007D4851"/>
    <w:rsid w:val="007D593F"/>
    <w:rsid w:val="007D5BA4"/>
    <w:rsid w:val="007D63AE"/>
    <w:rsid w:val="007D65EB"/>
    <w:rsid w:val="007D7425"/>
    <w:rsid w:val="007E004D"/>
    <w:rsid w:val="007E0414"/>
    <w:rsid w:val="007E0AEC"/>
    <w:rsid w:val="007E0E79"/>
    <w:rsid w:val="007E19B6"/>
    <w:rsid w:val="007E429E"/>
    <w:rsid w:val="007E5192"/>
    <w:rsid w:val="007E598F"/>
    <w:rsid w:val="007E6C49"/>
    <w:rsid w:val="007E6F3E"/>
    <w:rsid w:val="007E705C"/>
    <w:rsid w:val="007E72E9"/>
    <w:rsid w:val="007F0239"/>
    <w:rsid w:val="007F182B"/>
    <w:rsid w:val="007F246A"/>
    <w:rsid w:val="007F33B5"/>
    <w:rsid w:val="007F40D6"/>
    <w:rsid w:val="007F5FAC"/>
    <w:rsid w:val="0080069A"/>
    <w:rsid w:val="00800720"/>
    <w:rsid w:val="00800FDD"/>
    <w:rsid w:val="0080167D"/>
    <w:rsid w:val="00802621"/>
    <w:rsid w:val="00802D40"/>
    <w:rsid w:val="008042F9"/>
    <w:rsid w:val="00804803"/>
    <w:rsid w:val="00804B3D"/>
    <w:rsid w:val="00804C6E"/>
    <w:rsid w:val="00804DE7"/>
    <w:rsid w:val="0080570A"/>
    <w:rsid w:val="008059B8"/>
    <w:rsid w:val="00807F24"/>
    <w:rsid w:val="00810080"/>
    <w:rsid w:val="008101F4"/>
    <w:rsid w:val="00810383"/>
    <w:rsid w:val="008105B9"/>
    <w:rsid w:val="00811483"/>
    <w:rsid w:val="0081348F"/>
    <w:rsid w:val="00813D8D"/>
    <w:rsid w:val="00814166"/>
    <w:rsid w:val="00814ECA"/>
    <w:rsid w:val="00815D3C"/>
    <w:rsid w:val="00816774"/>
    <w:rsid w:val="00816AD5"/>
    <w:rsid w:val="00816DEC"/>
    <w:rsid w:val="00816FD4"/>
    <w:rsid w:val="00817386"/>
    <w:rsid w:val="008174BF"/>
    <w:rsid w:val="0082018D"/>
    <w:rsid w:val="008216D9"/>
    <w:rsid w:val="00821BCA"/>
    <w:rsid w:val="008222FA"/>
    <w:rsid w:val="008231EE"/>
    <w:rsid w:val="00824049"/>
    <w:rsid w:val="00824332"/>
    <w:rsid w:val="008244BD"/>
    <w:rsid w:val="0082491A"/>
    <w:rsid w:val="00824C81"/>
    <w:rsid w:val="008251E3"/>
    <w:rsid w:val="0082634F"/>
    <w:rsid w:val="0082677B"/>
    <w:rsid w:val="00827550"/>
    <w:rsid w:val="00831D81"/>
    <w:rsid w:val="00833F62"/>
    <w:rsid w:val="0083501D"/>
    <w:rsid w:val="00835090"/>
    <w:rsid w:val="008351B3"/>
    <w:rsid w:val="0083540A"/>
    <w:rsid w:val="0083615B"/>
    <w:rsid w:val="0083785D"/>
    <w:rsid w:val="00837C5B"/>
    <w:rsid w:val="00842D28"/>
    <w:rsid w:val="008430E0"/>
    <w:rsid w:val="008433AA"/>
    <w:rsid w:val="00843CE9"/>
    <w:rsid w:val="00844F79"/>
    <w:rsid w:val="008466B1"/>
    <w:rsid w:val="00846E82"/>
    <w:rsid w:val="008475EE"/>
    <w:rsid w:val="0084797E"/>
    <w:rsid w:val="00850E44"/>
    <w:rsid w:val="00851739"/>
    <w:rsid w:val="00851ABB"/>
    <w:rsid w:val="00851B1B"/>
    <w:rsid w:val="00851B74"/>
    <w:rsid w:val="00851D97"/>
    <w:rsid w:val="00851F50"/>
    <w:rsid w:val="008536B3"/>
    <w:rsid w:val="008542AE"/>
    <w:rsid w:val="008555E0"/>
    <w:rsid w:val="0085798A"/>
    <w:rsid w:val="00857BE7"/>
    <w:rsid w:val="008600E7"/>
    <w:rsid w:val="00861827"/>
    <w:rsid w:val="00861BB0"/>
    <w:rsid w:val="00861D13"/>
    <w:rsid w:val="00861DDB"/>
    <w:rsid w:val="008634E9"/>
    <w:rsid w:val="008639B2"/>
    <w:rsid w:val="00863DED"/>
    <w:rsid w:val="0086436E"/>
    <w:rsid w:val="0086446F"/>
    <w:rsid w:val="008645DA"/>
    <w:rsid w:val="008645E6"/>
    <w:rsid w:val="00865A92"/>
    <w:rsid w:val="008661C4"/>
    <w:rsid w:val="0086630B"/>
    <w:rsid w:val="008665CC"/>
    <w:rsid w:val="00866939"/>
    <w:rsid w:val="0086740A"/>
    <w:rsid w:val="00867A3D"/>
    <w:rsid w:val="00867AAB"/>
    <w:rsid w:val="00867BF7"/>
    <w:rsid w:val="00867D52"/>
    <w:rsid w:val="00867EC2"/>
    <w:rsid w:val="00870F88"/>
    <w:rsid w:val="0087148F"/>
    <w:rsid w:val="0087258A"/>
    <w:rsid w:val="0087373F"/>
    <w:rsid w:val="00873BAC"/>
    <w:rsid w:val="00876154"/>
    <w:rsid w:val="00880980"/>
    <w:rsid w:val="008814DC"/>
    <w:rsid w:val="00881542"/>
    <w:rsid w:val="00881C47"/>
    <w:rsid w:val="00882801"/>
    <w:rsid w:val="00882D97"/>
    <w:rsid w:val="00883F50"/>
    <w:rsid w:val="00885623"/>
    <w:rsid w:val="00885FC6"/>
    <w:rsid w:val="008861BE"/>
    <w:rsid w:val="00886AF5"/>
    <w:rsid w:val="00890384"/>
    <w:rsid w:val="0089170F"/>
    <w:rsid w:val="008922B4"/>
    <w:rsid w:val="00894456"/>
    <w:rsid w:val="00895271"/>
    <w:rsid w:val="00895BB4"/>
    <w:rsid w:val="00895CDB"/>
    <w:rsid w:val="0089734E"/>
    <w:rsid w:val="00897A46"/>
    <w:rsid w:val="008A0BE1"/>
    <w:rsid w:val="008A0D4F"/>
    <w:rsid w:val="008A22FF"/>
    <w:rsid w:val="008A2A24"/>
    <w:rsid w:val="008A341B"/>
    <w:rsid w:val="008A3BA0"/>
    <w:rsid w:val="008A4490"/>
    <w:rsid w:val="008A66AE"/>
    <w:rsid w:val="008A693E"/>
    <w:rsid w:val="008A6AB8"/>
    <w:rsid w:val="008A7055"/>
    <w:rsid w:val="008B14B3"/>
    <w:rsid w:val="008B1C88"/>
    <w:rsid w:val="008B1E39"/>
    <w:rsid w:val="008B25ED"/>
    <w:rsid w:val="008B3B3C"/>
    <w:rsid w:val="008B4BD5"/>
    <w:rsid w:val="008B4F37"/>
    <w:rsid w:val="008B5853"/>
    <w:rsid w:val="008B59BE"/>
    <w:rsid w:val="008B652A"/>
    <w:rsid w:val="008B6C86"/>
    <w:rsid w:val="008C0A45"/>
    <w:rsid w:val="008C1109"/>
    <w:rsid w:val="008C1B3F"/>
    <w:rsid w:val="008C2773"/>
    <w:rsid w:val="008C31D8"/>
    <w:rsid w:val="008C41E3"/>
    <w:rsid w:val="008C4BFB"/>
    <w:rsid w:val="008C4FFC"/>
    <w:rsid w:val="008C616E"/>
    <w:rsid w:val="008C79A6"/>
    <w:rsid w:val="008D02FA"/>
    <w:rsid w:val="008D0D2E"/>
    <w:rsid w:val="008D193C"/>
    <w:rsid w:val="008D1D67"/>
    <w:rsid w:val="008D3A31"/>
    <w:rsid w:val="008D3BB0"/>
    <w:rsid w:val="008D3D66"/>
    <w:rsid w:val="008D4F54"/>
    <w:rsid w:val="008D5057"/>
    <w:rsid w:val="008D5687"/>
    <w:rsid w:val="008D5D7C"/>
    <w:rsid w:val="008D6980"/>
    <w:rsid w:val="008D76A6"/>
    <w:rsid w:val="008E1A1A"/>
    <w:rsid w:val="008E26C0"/>
    <w:rsid w:val="008E29A2"/>
    <w:rsid w:val="008E2DF5"/>
    <w:rsid w:val="008E30F6"/>
    <w:rsid w:val="008E34C8"/>
    <w:rsid w:val="008E3B3B"/>
    <w:rsid w:val="008E64A6"/>
    <w:rsid w:val="008F0BD5"/>
    <w:rsid w:val="008F0D08"/>
    <w:rsid w:val="008F1099"/>
    <w:rsid w:val="008F286B"/>
    <w:rsid w:val="008F3F91"/>
    <w:rsid w:val="008F50D0"/>
    <w:rsid w:val="008F5228"/>
    <w:rsid w:val="008F6597"/>
    <w:rsid w:val="00900236"/>
    <w:rsid w:val="009036DD"/>
    <w:rsid w:val="00903CF0"/>
    <w:rsid w:val="00907A08"/>
    <w:rsid w:val="00907A42"/>
    <w:rsid w:val="0091113D"/>
    <w:rsid w:val="0091278B"/>
    <w:rsid w:val="009149D9"/>
    <w:rsid w:val="00915533"/>
    <w:rsid w:val="00915AC4"/>
    <w:rsid w:val="009169D8"/>
    <w:rsid w:val="0091767F"/>
    <w:rsid w:val="00917A59"/>
    <w:rsid w:val="0092197A"/>
    <w:rsid w:val="00924536"/>
    <w:rsid w:val="00924A40"/>
    <w:rsid w:val="009254B2"/>
    <w:rsid w:val="00925DA9"/>
    <w:rsid w:val="00927051"/>
    <w:rsid w:val="009278C3"/>
    <w:rsid w:val="009301C0"/>
    <w:rsid w:val="00930D7E"/>
    <w:rsid w:val="009314F2"/>
    <w:rsid w:val="0093150A"/>
    <w:rsid w:val="00931736"/>
    <w:rsid w:val="00931ADB"/>
    <w:rsid w:val="009328B5"/>
    <w:rsid w:val="00932CD9"/>
    <w:rsid w:val="00935830"/>
    <w:rsid w:val="009359D8"/>
    <w:rsid w:val="00936EB0"/>
    <w:rsid w:val="00941FB7"/>
    <w:rsid w:val="0094263D"/>
    <w:rsid w:val="00942C7A"/>
    <w:rsid w:val="00942DDE"/>
    <w:rsid w:val="009436F4"/>
    <w:rsid w:val="00944099"/>
    <w:rsid w:val="009447A3"/>
    <w:rsid w:val="00945A96"/>
    <w:rsid w:val="00946E99"/>
    <w:rsid w:val="0095160C"/>
    <w:rsid w:val="00951840"/>
    <w:rsid w:val="00951A69"/>
    <w:rsid w:val="00951E8F"/>
    <w:rsid w:val="009533BC"/>
    <w:rsid w:val="00953F4C"/>
    <w:rsid w:val="009542A4"/>
    <w:rsid w:val="009548C0"/>
    <w:rsid w:val="009549A1"/>
    <w:rsid w:val="00957113"/>
    <w:rsid w:val="0096117B"/>
    <w:rsid w:val="00961430"/>
    <w:rsid w:val="009616B8"/>
    <w:rsid w:val="00961E2F"/>
    <w:rsid w:val="00962B42"/>
    <w:rsid w:val="00962DFF"/>
    <w:rsid w:val="00963170"/>
    <w:rsid w:val="00963A4A"/>
    <w:rsid w:val="00963F65"/>
    <w:rsid w:val="009640CF"/>
    <w:rsid w:val="00964B87"/>
    <w:rsid w:val="00965557"/>
    <w:rsid w:val="00966AE6"/>
    <w:rsid w:val="00967EC3"/>
    <w:rsid w:val="009701C3"/>
    <w:rsid w:val="00970BC3"/>
    <w:rsid w:val="009716D4"/>
    <w:rsid w:val="00971B85"/>
    <w:rsid w:val="00972DC2"/>
    <w:rsid w:val="00972E13"/>
    <w:rsid w:val="00974E70"/>
    <w:rsid w:val="00975021"/>
    <w:rsid w:val="009750B2"/>
    <w:rsid w:val="00975447"/>
    <w:rsid w:val="009776FD"/>
    <w:rsid w:val="009779FF"/>
    <w:rsid w:val="00980253"/>
    <w:rsid w:val="00980C6E"/>
    <w:rsid w:val="00981534"/>
    <w:rsid w:val="00981658"/>
    <w:rsid w:val="00982281"/>
    <w:rsid w:val="00982F09"/>
    <w:rsid w:val="00984292"/>
    <w:rsid w:val="00984522"/>
    <w:rsid w:val="00984C52"/>
    <w:rsid w:val="00985257"/>
    <w:rsid w:val="0098582C"/>
    <w:rsid w:val="009952B9"/>
    <w:rsid w:val="009956DE"/>
    <w:rsid w:val="00995AB7"/>
    <w:rsid w:val="00996E3C"/>
    <w:rsid w:val="0099730A"/>
    <w:rsid w:val="009A0BC1"/>
    <w:rsid w:val="009A0DD6"/>
    <w:rsid w:val="009A3B6C"/>
    <w:rsid w:val="009A3CB1"/>
    <w:rsid w:val="009A471B"/>
    <w:rsid w:val="009A4C20"/>
    <w:rsid w:val="009A5045"/>
    <w:rsid w:val="009A547B"/>
    <w:rsid w:val="009A56A1"/>
    <w:rsid w:val="009A5DDE"/>
    <w:rsid w:val="009A699B"/>
    <w:rsid w:val="009A7FDC"/>
    <w:rsid w:val="009B06B3"/>
    <w:rsid w:val="009B0BEA"/>
    <w:rsid w:val="009B13FD"/>
    <w:rsid w:val="009B2321"/>
    <w:rsid w:val="009B2B79"/>
    <w:rsid w:val="009B2DCA"/>
    <w:rsid w:val="009B32F3"/>
    <w:rsid w:val="009B3662"/>
    <w:rsid w:val="009B3CE1"/>
    <w:rsid w:val="009B42E6"/>
    <w:rsid w:val="009B45C0"/>
    <w:rsid w:val="009B5332"/>
    <w:rsid w:val="009B7262"/>
    <w:rsid w:val="009B7432"/>
    <w:rsid w:val="009C0C09"/>
    <w:rsid w:val="009C0C73"/>
    <w:rsid w:val="009C0ED9"/>
    <w:rsid w:val="009C1DC2"/>
    <w:rsid w:val="009C242C"/>
    <w:rsid w:val="009C3E0D"/>
    <w:rsid w:val="009C3E1C"/>
    <w:rsid w:val="009C41A1"/>
    <w:rsid w:val="009C49B8"/>
    <w:rsid w:val="009C6B07"/>
    <w:rsid w:val="009C7839"/>
    <w:rsid w:val="009D236B"/>
    <w:rsid w:val="009D296A"/>
    <w:rsid w:val="009D3745"/>
    <w:rsid w:val="009D5F93"/>
    <w:rsid w:val="009E00AF"/>
    <w:rsid w:val="009E0E04"/>
    <w:rsid w:val="009E26B1"/>
    <w:rsid w:val="009E2746"/>
    <w:rsid w:val="009E2D7D"/>
    <w:rsid w:val="009E4615"/>
    <w:rsid w:val="009E53E9"/>
    <w:rsid w:val="009E6A40"/>
    <w:rsid w:val="009E6EE1"/>
    <w:rsid w:val="009E7539"/>
    <w:rsid w:val="009F13DA"/>
    <w:rsid w:val="009F168C"/>
    <w:rsid w:val="009F2676"/>
    <w:rsid w:val="009F2845"/>
    <w:rsid w:val="009F3C66"/>
    <w:rsid w:val="009F5239"/>
    <w:rsid w:val="009F5C48"/>
    <w:rsid w:val="009F5F5F"/>
    <w:rsid w:val="009F61C0"/>
    <w:rsid w:val="009F70EE"/>
    <w:rsid w:val="009F7B4B"/>
    <w:rsid w:val="00A01150"/>
    <w:rsid w:val="00A035BD"/>
    <w:rsid w:val="00A037C8"/>
    <w:rsid w:val="00A049E0"/>
    <w:rsid w:val="00A051BD"/>
    <w:rsid w:val="00A1089C"/>
    <w:rsid w:val="00A10CE3"/>
    <w:rsid w:val="00A11D95"/>
    <w:rsid w:val="00A11EA2"/>
    <w:rsid w:val="00A12EF3"/>
    <w:rsid w:val="00A13725"/>
    <w:rsid w:val="00A1381B"/>
    <w:rsid w:val="00A14365"/>
    <w:rsid w:val="00A172C0"/>
    <w:rsid w:val="00A201FA"/>
    <w:rsid w:val="00A20319"/>
    <w:rsid w:val="00A20411"/>
    <w:rsid w:val="00A20F7B"/>
    <w:rsid w:val="00A228D9"/>
    <w:rsid w:val="00A22913"/>
    <w:rsid w:val="00A22C80"/>
    <w:rsid w:val="00A237CF"/>
    <w:rsid w:val="00A238DF"/>
    <w:rsid w:val="00A24391"/>
    <w:rsid w:val="00A24668"/>
    <w:rsid w:val="00A24ABA"/>
    <w:rsid w:val="00A2599E"/>
    <w:rsid w:val="00A25A04"/>
    <w:rsid w:val="00A25A79"/>
    <w:rsid w:val="00A270A1"/>
    <w:rsid w:val="00A2739E"/>
    <w:rsid w:val="00A27F67"/>
    <w:rsid w:val="00A304E8"/>
    <w:rsid w:val="00A30B9A"/>
    <w:rsid w:val="00A30F66"/>
    <w:rsid w:val="00A30F7E"/>
    <w:rsid w:val="00A32B7F"/>
    <w:rsid w:val="00A32CE4"/>
    <w:rsid w:val="00A34AFA"/>
    <w:rsid w:val="00A34B2D"/>
    <w:rsid w:val="00A36763"/>
    <w:rsid w:val="00A368AE"/>
    <w:rsid w:val="00A36AF9"/>
    <w:rsid w:val="00A36E0E"/>
    <w:rsid w:val="00A370CD"/>
    <w:rsid w:val="00A37143"/>
    <w:rsid w:val="00A37D19"/>
    <w:rsid w:val="00A37E23"/>
    <w:rsid w:val="00A40915"/>
    <w:rsid w:val="00A40B12"/>
    <w:rsid w:val="00A40DEF"/>
    <w:rsid w:val="00A411E7"/>
    <w:rsid w:val="00A415F9"/>
    <w:rsid w:val="00A42989"/>
    <w:rsid w:val="00A43ADA"/>
    <w:rsid w:val="00A44E1A"/>
    <w:rsid w:val="00A46F5C"/>
    <w:rsid w:val="00A46FB0"/>
    <w:rsid w:val="00A475D8"/>
    <w:rsid w:val="00A501F2"/>
    <w:rsid w:val="00A502C7"/>
    <w:rsid w:val="00A510B2"/>
    <w:rsid w:val="00A51C6C"/>
    <w:rsid w:val="00A51E09"/>
    <w:rsid w:val="00A52F20"/>
    <w:rsid w:val="00A5412D"/>
    <w:rsid w:val="00A547B5"/>
    <w:rsid w:val="00A54FAC"/>
    <w:rsid w:val="00A55CCA"/>
    <w:rsid w:val="00A567ED"/>
    <w:rsid w:val="00A5725B"/>
    <w:rsid w:val="00A60405"/>
    <w:rsid w:val="00A605E3"/>
    <w:rsid w:val="00A608E5"/>
    <w:rsid w:val="00A611E9"/>
    <w:rsid w:val="00A621CB"/>
    <w:rsid w:val="00A62D85"/>
    <w:rsid w:val="00A64E41"/>
    <w:rsid w:val="00A65489"/>
    <w:rsid w:val="00A6569A"/>
    <w:rsid w:val="00A659BF"/>
    <w:rsid w:val="00A67E3E"/>
    <w:rsid w:val="00A70AAF"/>
    <w:rsid w:val="00A70E5B"/>
    <w:rsid w:val="00A71045"/>
    <w:rsid w:val="00A71424"/>
    <w:rsid w:val="00A721BC"/>
    <w:rsid w:val="00A72296"/>
    <w:rsid w:val="00A724BD"/>
    <w:rsid w:val="00A73417"/>
    <w:rsid w:val="00A737E8"/>
    <w:rsid w:val="00A73F6A"/>
    <w:rsid w:val="00A75142"/>
    <w:rsid w:val="00A75C85"/>
    <w:rsid w:val="00A774AA"/>
    <w:rsid w:val="00A81524"/>
    <w:rsid w:val="00A81B16"/>
    <w:rsid w:val="00A81BAD"/>
    <w:rsid w:val="00A83B21"/>
    <w:rsid w:val="00A83EE5"/>
    <w:rsid w:val="00A84EE6"/>
    <w:rsid w:val="00A85F1B"/>
    <w:rsid w:val="00A862CB"/>
    <w:rsid w:val="00A86B7D"/>
    <w:rsid w:val="00A870EF"/>
    <w:rsid w:val="00A871C1"/>
    <w:rsid w:val="00A872AB"/>
    <w:rsid w:val="00A87CB8"/>
    <w:rsid w:val="00A87D48"/>
    <w:rsid w:val="00A901F5"/>
    <w:rsid w:val="00A90281"/>
    <w:rsid w:val="00A90D26"/>
    <w:rsid w:val="00A90EF3"/>
    <w:rsid w:val="00A9210B"/>
    <w:rsid w:val="00A929CB"/>
    <w:rsid w:val="00A942FC"/>
    <w:rsid w:val="00A94A2D"/>
    <w:rsid w:val="00A94E86"/>
    <w:rsid w:val="00A954D5"/>
    <w:rsid w:val="00A96348"/>
    <w:rsid w:val="00A96F1D"/>
    <w:rsid w:val="00AA10F2"/>
    <w:rsid w:val="00AA3632"/>
    <w:rsid w:val="00AA3D5E"/>
    <w:rsid w:val="00AA4117"/>
    <w:rsid w:val="00AA42CA"/>
    <w:rsid w:val="00AA5944"/>
    <w:rsid w:val="00AA5BE8"/>
    <w:rsid w:val="00AA67F8"/>
    <w:rsid w:val="00AA6A18"/>
    <w:rsid w:val="00AA7517"/>
    <w:rsid w:val="00AA7793"/>
    <w:rsid w:val="00AB02E2"/>
    <w:rsid w:val="00AB16A8"/>
    <w:rsid w:val="00AB1A50"/>
    <w:rsid w:val="00AB1BCC"/>
    <w:rsid w:val="00AB2748"/>
    <w:rsid w:val="00AB2E28"/>
    <w:rsid w:val="00AB475E"/>
    <w:rsid w:val="00AB5B7B"/>
    <w:rsid w:val="00AB69B0"/>
    <w:rsid w:val="00AB6EBC"/>
    <w:rsid w:val="00AB7D12"/>
    <w:rsid w:val="00AC28E6"/>
    <w:rsid w:val="00AC2D25"/>
    <w:rsid w:val="00AC4522"/>
    <w:rsid w:val="00AC4F8F"/>
    <w:rsid w:val="00AC5930"/>
    <w:rsid w:val="00AC6D7D"/>
    <w:rsid w:val="00AC72A0"/>
    <w:rsid w:val="00AC7903"/>
    <w:rsid w:val="00AD0853"/>
    <w:rsid w:val="00AD1C49"/>
    <w:rsid w:val="00AD2785"/>
    <w:rsid w:val="00AD3DE7"/>
    <w:rsid w:val="00AD4F73"/>
    <w:rsid w:val="00AD5AEA"/>
    <w:rsid w:val="00AD6C20"/>
    <w:rsid w:val="00AD7723"/>
    <w:rsid w:val="00AD794A"/>
    <w:rsid w:val="00AE0CEF"/>
    <w:rsid w:val="00AE15D6"/>
    <w:rsid w:val="00AE1AC5"/>
    <w:rsid w:val="00AE23CF"/>
    <w:rsid w:val="00AE2EA4"/>
    <w:rsid w:val="00AE349F"/>
    <w:rsid w:val="00AE35C9"/>
    <w:rsid w:val="00AE35EE"/>
    <w:rsid w:val="00AE498E"/>
    <w:rsid w:val="00AE4C4D"/>
    <w:rsid w:val="00AE4E95"/>
    <w:rsid w:val="00AE6D69"/>
    <w:rsid w:val="00AF1919"/>
    <w:rsid w:val="00AF2B88"/>
    <w:rsid w:val="00AF402F"/>
    <w:rsid w:val="00AF475B"/>
    <w:rsid w:val="00AF52ED"/>
    <w:rsid w:val="00AF5C1A"/>
    <w:rsid w:val="00B0164C"/>
    <w:rsid w:val="00B018DA"/>
    <w:rsid w:val="00B0214B"/>
    <w:rsid w:val="00B027EA"/>
    <w:rsid w:val="00B02FA7"/>
    <w:rsid w:val="00B03522"/>
    <w:rsid w:val="00B046EF"/>
    <w:rsid w:val="00B05499"/>
    <w:rsid w:val="00B05A45"/>
    <w:rsid w:val="00B06780"/>
    <w:rsid w:val="00B068ED"/>
    <w:rsid w:val="00B07DF6"/>
    <w:rsid w:val="00B10FBE"/>
    <w:rsid w:val="00B137F9"/>
    <w:rsid w:val="00B15DF4"/>
    <w:rsid w:val="00B20DDD"/>
    <w:rsid w:val="00B21863"/>
    <w:rsid w:val="00B22125"/>
    <w:rsid w:val="00B24634"/>
    <w:rsid w:val="00B24B5D"/>
    <w:rsid w:val="00B24C90"/>
    <w:rsid w:val="00B24EA6"/>
    <w:rsid w:val="00B2609B"/>
    <w:rsid w:val="00B260AA"/>
    <w:rsid w:val="00B2665C"/>
    <w:rsid w:val="00B26934"/>
    <w:rsid w:val="00B30695"/>
    <w:rsid w:val="00B30717"/>
    <w:rsid w:val="00B3084A"/>
    <w:rsid w:val="00B31108"/>
    <w:rsid w:val="00B313A7"/>
    <w:rsid w:val="00B31E9D"/>
    <w:rsid w:val="00B32E20"/>
    <w:rsid w:val="00B3318B"/>
    <w:rsid w:val="00B355C9"/>
    <w:rsid w:val="00B3784E"/>
    <w:rsid w:val="00B378AD"/>
    <w:rsid w:val="00B3794E"/>
    <w:rsid w:val="00B37A02"/>
    <w:rsid w:val="00B41470"/>
    <w:rsid w:val="00B42272"/>
    <w:rsid w:val="00B4266E"/>
    <w:rsid w:val="00B42D50"/>
    <w:rsid w:val="00B42FDB"/>
    <w:rsid w:val="00B435D0"/>
    <w:rsid w:val="00B437C5"/>
    <w:rsid w:val="00B43855"/>
    <w:rsid w:val="00B43ADD"/>
    <w:rsid w:val="00B4408E"/>
    <w:rsid w:val="00B44424"/>
    <w:rsid w:val="00B45B6E"/>
    <w:rsid w:val="00B4690E"/>
    <w:rsid w:val="00B46ADA"/>
    <w:rsid w:val="00B47650"/>
    <w:rsid w:val="00B5203F"/>
    <w:rsid w:val="00B53686"/>
    <w:rsid w:val="00B553BB"/>
    <w:rsid w:val="00B5565A"/>
    <w:rsid w:val="00B56792"/>
    <w:rsid w:val="00B56D4B"/>
    <w:rsid w:val="00B605AD"/>
    <w:rsid w:val="00B608E6"/>
    <w:rsid w:val="00B614DF"/>
    <w:rsid w:val="00B61E24"/>
    <w:rsid w:val="00B6215D"/>
    <w:rsid w:val="00B62891"/>
    <w:rsid w:val="00B62D93"/>
    <w:rsid w:val="00B639E7"/>
    <w:rsid w:val="00B63E85"/>
    <w:rsid w:val="00B64643"/>
    <w:rsid w:val="00B65636"/>
    <w:rsid w:val="00B6796E"/>
    <w:rsid w:val="00B70128"/>
    <w:rsid w:val="00B7112F"/>
    <w:rsid w:val="00B71BEC"/>
    <w:rsid w:val="00B7226A"/>
    <w:rsid w:val="00B7272E"/>
    <w:rsid w:val="00B73245"/>
    <w:rsid w:val="00B768C5"/>
    <w:rsid w:val="00B77035"/>
    <w:rsid w:val="00B77A86"/>
    <w:rsid w:val="00B81488"/>
    <w:rsid w:val="00B81751"/>
    <w:rsid w:val="00B83374"/>
    <w:rsid w:val="00B84D95"/>
    <w:rsid w:val="00B8665C"/>
    <w:rsid w:val="00B869DC"/>
    <w:rsid w:val="00B869F0"/>
    <w:rsid w:val="00B87021"/>
    <w:rsid w:val="00B92983"/>
    <w:rsid w:val="00B92EED"/>
    <w:rsid w:val="00B9322E"/>
    <w:rsid w:val="00B93365"/>
    <w:rsid w:val="00B9356C"/>
    <w:rsid w:val="00B93C07"/>
    <w:rsid w:val="00B941A8"/>
    <w:rsid w:val="00B94542"/>
    <w:rsid w:val="00B953A2"/>
    <w:rsid w:val="00B95690"/>
    <w:rsid w:val="00B96CF5"/>
    <w:rsid w:val="00B972E5"/>
    <w:rsid w:val="00BA04FB"/>
    <w:rsid w:val="00BA076A"/>
    <w:rsid w:val="00BA0CEA"/>
    <w:rsid w:val="00BA2F27"/>
    <w:rsid w:val="00BA3BB6"/>
    <w:rsid w:val="00BA3CA2"/>
    <w:rsid w:val="00BA4C40"/>
    <w:rsid w:val="00BA5594"/>
    <w:rsid w:val="00BA7F94"/>
    <w:rsid w:val="00BB081C"/>
    <w:rsid w:val="00BB098F"/>
    <w:rsid w:val="00BB15AB"/>
    <w:rsid w:val="00BB1738"/>
    <w:rsid w:val="00BB1962"/>
    <w:rsid w:val="00BB1AC0"/>
    <w:rsid w:val="00BB2179"/>
    <w:rsid w:val="00BB3C11"/>
    <w:rsid w:val="00BB4930"/>
    <w:rsid w:val="00BB6FC4"/>
    <w:rsid w:val="00BB791D"/>
    <w:rsid w:val="00BC051A"/>
    <w:rsid w:val="00BC3834"/>
    <w:rsid w:val="00BC4B2C"/>
    <w:rsid w:val="00BC5988"/>
    <w:rsid w:val="00BC6BD9"/>
    <w:rsid w:val="00BC733A"/>
    <w:rsid w:val="00BC746E"/>
    <w:rsid w:val="00BD1073"/>
    <w:rsid w:val="00BD2210"/>
    <w:rsid w:val="00BD3019"/>
    <w:rsid w:val="00BD3079"/>
    <w:rsid w:val="00BD37D8"/>
    <w:rsid w:val="00BD43EA"/>
    <w:rsid w:val="00BD5118"/>
    <w:rsid w:val="00BD6E05"/>
    <w:rsid w:val="00BD7391"/>
    <w:rsid w:val="00BE256B"/>
    <w:rsid w:val="00BE29AC"/>
    <w:rsid w:val="00BE495C"/>
    <w:rsid w:val="00BE57D5"/>
    <w:rsid w:val="00BE5AA3"/>
    <w:rsid w:val="00BE62EB"/>
    <w:rsid w:val="00BE682C"/>
    <w:rsid w:val="00BE71BC"/>
    <w:rsid w:val="00BF00BB"/>
    <w:rsid w:val="00BF1180"/>
    <w:rsid w:val="00BF1E0B"/>
    <w:rsid w:val="00BF281B"/>
    <w:rsid w:val="00BF61FB"/>
    <w:rsid w:val="00BF629D"/>
    <w:rsid w:val="00C00010"/>
    <w:rsid w:val="00C000C3"/>
    <w:rsid w:val="00C0113F"/>
    <w:rsid w:val="00C04EC9"/>
    <w:rsid w:val="00C051E7"/>
    <w:rsid w:val="00C05B12"/>
    <w:rsid w:val="00C05B9F"/>
    <w:rsid w:val="00C05BEC"/>
    <w:rsid w:val="00C06CFB"/>
    <w:rsid w:val="00C07C1C"/>
    <w:rsid w:val="00C101A0"/>
    <w:rsid w:val="00C10211"/>
    <w:rsid w:val="00C12203"/>
    <w:rsid w:val="00C1264D"/>
    <w:rsid w:val="00C13290"/>
    <w:rsid w:val="00C14460"/>
    <w:rsid w:val="00C15318"/>
    <w:rsid w:val="00C162F7"/>
    <w:rsid w:val="00C16324"/>
    <w:rsid w:val="00C17189"/>
    <w:rsid w:val="00C17A98"/>
    <w:rsid w:val="00C17F7C"/>
    <w:rsid w:val="00C207C0"/>
    <w:rsid w:val="00C20DAC"/>
    <w:rsid w:val="00C222EF"/>
    <w:rsid w:val="00C2419A"/>
    <w:rsid w:val="00C247F2"/>
    <w:rsid w:val="00C24938"/>
    <w:rsid w:val="00C255D9"/>
    <w:rsid w:val="00C2757C"/>
    <w:rsid w:val="00C3067E"/>
    <w:rsid w:val="00C3087F"/>
    <w:rsid w:val="00C318A1"/>
    <w:rsid w:val="00C32F88"/>
    <w:rsid w:val="00C34FCA"/>
    <w:rsid w:val="00C35C81"/>
    <w:rsid w:val="00C366F2"/>
    <w:rsid w:val="00C36CA8"/>
    <w:rsid w:val="00C36CEF"/>
    <w:rsid w:val="00C36FF8"/>
    <w:rsid w:val="00C37089"/>
    <w:rsid w:val="00C372E1"/>
    <w:rsid w:val="00C37ABF"/>
    <w:rsid w:val="00C37BBB"/>
    <w:rsid w:val="00C37FB7"/>
    <w:rsid w:val="00C40062"/>
    <w:rsid w:val="00C40525"/>
    <w:rsid w:val="00C415A6"/>
    <w:rsid w:val="00C417A8"/>
    <w:rsid w:val="00C41A51"/>
    <w:rsid w:val="00C43A34"/>
    <w:rsid w:val="00C4430F"/>
    <w:rsid w:val="00C444E6"/>
    <w:rsid w:val="00C448C1"/>
    <w:rsid w:val="00C474BF"/>
    <w:rsid w:val="00C479BD"/>
    <w:rsid w:val="00C51936"/>
    <w:rsid w:val="00C523D9"/>
    <w:rsid w:val="00C546D7"/>
    <w:rsid w:val="00C54707"/>
    <w:rsid w:val="00C55D91"/>
    <w:rsid w:val="00C5668F"/>
    <w:rsid w:val="00C57257"/>
    <w:rsid w:val="00C57477"/>
    <w:rsid w:val="00C61A95"/>
    <w:rsid w:val="00C62BD1"/>
    <w:rsid w:val="00C62D7B"/>
    <w:rsid w:val="00C635E5"/>
    <w:rsid w:val="00C64141"/>
    <w:rsid w:val="00C64D7B"/>
    <w:rsid w:val="00C66222"/>
    <w:rsid w:val="00C704FF"/>
    <w:rsid w:val="00C70696"/>
    <w:rsid w:val="00C7090D"/>
    <w:rsid w:val="00C70C21"/>
    <w:rsid w:val="00C72B27"/>
    <w:rsid w:val="00C73158"/>
    <w:rsid w:val="00C73503"/>
    <w:rsid w:val="00C7354E"/>
    <w:rsid w:val="00C74CF8"/>
    <w:rsid w:val="00C75786"/>
    <w:rsid w:val="00C759E1"/>
    <w:rsid w:val="00C7628F"/>
    <w:rsid w:val="00C776BB"/>
    <w:rsid w:val="00C8160E"/>
    <w:rsid w:val="00C828C3"/>
    <w:rsid w:val="00C837E2"/>
    <w:rsid w:val="00C83C89"/>
    <w:rsid w:val="00C8433D"/>
    <w:rsid w:val="00C857E9"/>
    <w:rsid w:val="00C92C66"/>
    <w:rsid w:val="00C938D7"/>
    <w:rsid w:val="00C93ABD"/>
    <w:rsid w:val="00C93D0B"/>
    <w:rsid w:val="00C93D54"/>
    <w:rsid w:val="00C9653D"/>
    <w:rsid w:val="00C967C2"/>
    <w:rsid w:val="00C967F2"/>
    <w:rsid w:val="00C97DB1"/>
    <w:rsid w:val="00CA1BB0"/>
    <w:rsid w:val="00CA3748"/>
    <w:rsid w:val="00CA4A75"/>
    <w:rsid w:val="00CA67A7"/>
    <w:rsid w:val="00CA7CF5"/>
    <w:rsid w:val="00CB0B14"/>
    <w:rsid w:val="00CB199F"/>
    <w:rsid w:val="00CB19E1"/>
    <w:rsid w:val="00CB25A0"/>
    <w:rsid w:val="00CB2BDA"/>
    <w:rsid w:val="00CB3C0B"/>
    <w:rsid w:val="00CB441E"/>
    <w:rsid w:val="00CB46A5"/>
    <w:rsid w:val="00CB50DF"/>
    <w:rsid w:val="00CB5625"/>
    <w:rsid w:val="00CB714D"/>
    <w:rsid w:val="00CB7E9A"/>
    <w:rsid w:val="00CC28E1"/>
    <w:rsid w:val="00CC30E3"/>
    <w:rsid w:val="00CC4C44"/>
    <w:rsid w:val="00CD0364"/>
    <w:rsid w:val="00CD063B"/>
    <w:rsid w:val="00CD0838"/>
    <w:rsid w:val="00CD1AC6"/>
    <w:rsid w:val="00CD2533"/>
    <w:rsid w:val="00CD26CF"/>
    <w:rsid w:val="00CD2F7C"/>
    <w:rsid w:val="00CD3579"/>
    <w:rsid w:val="00CD3A0B"/>
    <w:rsid w:val="00CD4342"/>
    <w:rsid w:val="00CD49C5"/>
    <w:rsid w:val="00CD60D4"/>
    <w:rsid w:val="00CD6364"/>
    <w:rsid w:val="00CD7E0F"/>
    <w:rsid w:val="00CD7F8E"/>
    <w:rsid w:val="00CE03B6"/>
    <w:rsid w:val="00CE27CC"/>
    <w:rsid w:val="00CE4433"/>
    <w:rsid w:val="00CE4F5A"/>
    <w:rsid w:val="00CE6927"/>
    <w:rsid w:val="00CF02C9"/>
    <w:rsid w:val="00CF076D"/>
    <w:rsid w:val="00CF07A7"/>
    <w:rsid w:val="00CF173B"/>
    <w:rsid w:val="00CF1A97"/>
    <w:rsid w:val="00CF4FF6"/>
    <w:rsid w:val="00CF5BDC"/>
    <w:rsid w:val="00CF6868"/>
    <w:rsid w:val="00D0098F"/>
    <w:rsid w:val="00D02FD5"/>
    <w:rsid w:val="00D0310B"/>
    <w:rsid w:val="00D04DA4"/>
    <w:rsid w:val="00D05B50"/>
    <w:rsid w:val="00D0705B"/>
    <w:rsid w:val="00D10DB8"/>
    <w:rsid w:val="00D10E01"/>
    <w:rsid w:val="00D11275"/>
    <w:rsid w:val="00D117EE"/>
    <w:rsid w:val="00D121C6"/>
    <w:rsid w:val="00D12913"/>
    <w:rsid w:val="00D14AD7"/>
    <w:rsid w:val="00D15A4D"/>
    <w:rsid w:val="00D15C7F"/>
    <w:rsid w:val="00D15EEA"/>
    <w:rsid w:val="00D164EC"/>
    <w:rsid w:val="00D2038E"/>
    <w:rsid w:val="00D203A1"/>
    <w:rsid w:val="00D20CA5"/>
    <w:rsid w:val="00D212EA"/>
    <w:rsid w:val="00D217D4"/>
    <w:rsid w:val="00D2190E"/>
    <w:rsid w:val="00D21DFF"/>
    <w:rsid w:val="00D22055"/>
    <w:rsid w:val="00D22124"/>
    <w:rsid w:val="00D223E9"/>
    <w:rsid w:val="00D23355"/>
    <w:rsid w:val="00D245CF"/>
    <w:rsid w:val="00D24A55"/>
    <w:rsid w:val="00D24E29"/>
    <w:rsid w:val="00D25240"/>
    <w:rsid w:val="00D25A3E"/>
    <w:rsid w:val="00D2607F"/>
    <w:rsid w:val="00D26301"/>
    <w:rsid w:val="00D268CE"/>
    <w:rsid w:val="00D3012E"/>
    <w:rsid w:val="00D30C35"/>
    <w:rsid w:val="00D31F9E"/>
    <w:rsid w:val="00D331D9"/>
    <w:rsid w:val="00D33C03"/>
    <w:rsid w:val="00D33D86"/>
    <w:rsid w:val="00D35E23"/>
    <w:rsid w:val="00D35EC6"/>
    <w:rsid w:val="00D36298"/>
    <w:rsid w:val="00D36A20"/>
    <w:rsid w:val="00D37828"/>
    <w:rsid w:val="00D42B67"/>
    <w:rsid w:val="00D42CBA"/>
    <w:rsid w:val="00D44841"/>
    <w:rsid w:val="00D45641"/>
    <w:rsid w:val="00D46B57"/>
    <w:rsid w:val="00D46D94"/>
    <w:rsid w:val="00D50AC4"/>
    <w:rsid w:val="00D50CFA"/>
    <w:rsid w:val="00D5111D"/>
    <w:rsid w:val="00D51891"/>
    <w:rsid w:val="00D51C7A"/>
    <w:rsid w:val="00D53266"/>
    <w:rsid w:val="00D5398F"/>
    <w:rsid w:val="00D54229"/>
    <w:rsid w:val="00D54B4B"/>
    <w:rsid w:val="00D54EBB"/>
    <w:rsid w:val="00D55D0D"/>
    <w:rsid w:val="00D57C6A"/>
    <w:rsid w:val="00D6147A"/>
    <w:rsid w:val="00D6177E"/>
    <w:rsid w:val="00D62BE5"/>
    <w:rsid w:val="00D62D0C"/>
    <w:rsid w:val="00D62E9E"/>
    <w:rsid w:val="00D651F0"/>
    <w:rsid w:val="00D65C42"/>
    <w:rsid w:val="00D661E5"/>
    <w:rsid w:val="00D675B8"/>
    <w:rsid w:val="00D67ADF"/>
    <w:rsid w:val="00D70748"/>
    <w:rsid w:val="00D70FE6"/>
    <w:rsid w:val="00D714B9"/>
    <w:rsid w:val="00D71B65"/>
    <w:rsid w:val="00D71C39"/>
    <w:rsid w:val="00D71EEC"/>
    <w:rsid w:val="00D725B9"/>
    <w:rsid w:val="00D73282"/>
    <w:rsid w:val="00D73546"/>
    <w:rsid w:val="00D738EB"/>
    <w:rsid w:val="00D739C7"/>
    <w:rsid w:val="00D73DA6"/>
    <w:rsid w:val="00D74245"/>
    <w:rsid w:val="00D7487F"/>
    <w:rsid w:val="00D74897"/>
    <w:rsid w:val="00D74BE4"/>
    <w:rsid w:val="00D7541D"/>
    <w:rsid w:val="00D75715"/>
    <w:rsid w:val="00D757CE"/>
    <w:rsid w:val="00D773F4"/>
    <w:rsid w:val="00D807B9"/>
    <w:rsid w:val="00D8118C"/>
    <w:rsid w:val="00D81C15"/>
    <w:rsid w:val="00D8219C"/>
    <w:rsid w:val="00D821DA"/>
    <w:rsid w:val="00D8222B"/>
    <w:rsid w:val="00D83EFF"/>
    <w:rsid w:val="00D841FE"/>
    <w:rsid w:val="00D842A9"/>
    <w:rsid w:val="00D843ED"/>
    <w:rsid w:val="00D85658"/>
    <w:rsid w:val="00D86183"/>
    <w:rsid w:val="00D861FC"/>
    <w:rsid w:val="00D87290"/>
    <w:rsid w:val="00D876A2"/>
    <w:rsid w:val="00D90B1A"/>
    <w:rsid w:val="00D91B1E"/>
    <w:rsid w:val="00D92118"/>
    <w:rsid w:val="00D92F9A"/>
    <w:rsid w:val="00D932E5"/>
    <w:rsid w:val="00D93F9C"/>
    <w:rsid w:val="00D9556B"/>
    <w:rsid w:val="00D95661"/>
    <w:rsid w:val="00D95AAD"/>
    <w:rsid w:val="00D9635B"/>
    <w:rsid w:val="00D96BBB"/>
    <w:rsid w:val="00D9709C"/>
    <w:rsid w:val="00D97211"/>
    <w:rsid w:val="00D97BC0"/>
    <w:rsid w:val="00DA074E"/>
    <w:rsid w:val="00DA125C"/>
    <w:rsid w:val="00DA1EAF"/>
    <w:rsid w:val="00DA2424"/>
    <w:rsid w:val="00DA256E"/>
    <w:rsid w:val="00DA37E4"/>
    <w:rsid w:val="00DA3EFE"/>
    <w:rsid w:val="00DA4A99"/>
    <w:rsid w:val="00DA7147"/>
    <w:rsid w:val="00DA71CC"/>
    <w:rsid w:val="00DB2BC9"/>
    <w:rsid w:val="00DB5D0E"/>
    <w:rsid w:val="00DB73EF"/>
    <w:rsid w:val="00DB75EE"/>
    <w:rsid w:val="00DB7925"/>
    <w:rsid w:val="00DB79A0"/>
    <w:rsid w:val="00DB7C8A"/>
    <w:rsid w:val="00DC0071"/>
    <w:rsid w:val="00DC0C34"/>
    <w:rsid w:val="00DC1186"/>
    <w:rsid w:val="00DC37AD"/>
    <w:rsid w:val="00DC3D02"/>
    <w:rsid w:val="00DC42F1"/>
    <w:rsid w:val="00DC5982"/>
    <w:rsid w:val="00DD02C9"/>
    <w:rsid w:val="00DD0F64"/>
    <w:rsid w:val="00DD2B91"/>
    <w:rsid w:val="00DD4DAC"/>
    <w:rsid w:val="00DD53AB"/>
    <w:rsid w:val="00DD5FFB"/>
    <w:rsid w:val="00DD645D"/>
    <w:rsid w:val="00DD655F"/>
    <w:rsid w:val="00DD7504"/>
    <w:rsid w:val="00DD7C4F"/>
    <w:rsid w:val="00DE110E"/>
    <w:rsid w:val="00DE2154"/>
    <w:rsid w:val="00DE2C1F"/>
    <w:rsid w:val="00DE3581"/>
    <w:rsid w:val="00DE38C4"/>
    <w:rsid w:val="00DE5989"/>
    <w:rsid w:val="00DE5B7D"/>
    <w:rsid w:val="00DE6B86"/>
    <w:rsid w:val="00DE6D14"/>
    <w:rsid w:val="00DE78E0"/>
    <w:rsid w:val="00DE7A45"/>
    <w:rsid w:val="00DE7C0E"/>
    <w:rsid w:val="00DE7CEC"/>
    <w:rsid w:val="00DF0086"/>
    <w:rsid w:val="00DF09DC"/>
    <w:rsid w:val="00DF1682"/>
    <w:rsid w:val="00DF2816"/>
    <w:rsid w:val="00DF3CA9"/>
    <w:rsid w:val="00DF50A4"/>
    <w:rsid w:val="00DF57F6"/>
    <w:rsid w:val="00DF5E75"/>
    <w:rsid w:val="00DF6A01"/>
    <w:rsid w:val="00DF7D15"/>
    <w:rsid w:val="00E003AD"/>
    <w:rsid w:val="00E009A3"/>
    <w:rsid w:val="00E0171A"/>
    <w:rsid w:val="00E01B24"/>
    <w:rsid w:val="00E01F97"/>
    <w:rsid w:val="00E038AA"/>
    <w:rsid w:val="00E046B9"/>
    <w:rsid w:val="00E05CA9"/>
    <w:rsid w:val="00E05D15"/>
    <w:rsid w:val="00E06A3A"/>
    <w:rsid w:val="00E06F6E"/>
    <w:rsid w:val="00E070E2"/>
    <w:rsid w:val="00E07BAF"/>
    <w:rsid w:val="00E07C79"/>
    <w:rsid w:val="00E10738"/>
    <w:rsid w:val="00E113E9"/>
    <w:rsid w:val="00E128C5"/>
    <w:rsid w:val="00E14C5A"/>
    <w:rsid w:val="00E15442"/>
    <w:rsid w:val="00E16A2B"/>
    <w:rsid w:val="00E16BA1"/>
    <w:rsid w:val="00E16E8B"/>
    <w:rsid w:val="00E170F3"/>
    <w:rsid w:val="00E172B4"/>
    <w:rsid w:val="00E2000D"/>
    <w:rsid w:val="00E22D93"/>
    <w:rsid w:val="00E232D2"/>
    <w:rsid w:val="00E238DE"/>
    <w:rsid w:val="00E24716"/>
    <w:rsid w:val="00E2549D"/>
    <w:rsid w:val="00E254B4"/>
    <w:rsid w:val="00E256C1"/>
    <w:rsid w:val="00E27945"/>
    <w:rsid w:val="00E303F5"/>
    <w:rsid w:val="00E3294A"/>
    <w:rsid w:val="00E32D61"/>
    <w:rsid w:val="00E33F5E"/>
    <w:rsid w:val="00E34D2D"/>
    <w:rsid w:val="00E34E86"/>
    <w:rsid w:val="00E35FBA"/>
    <w:rsid w:val="00E3685B"/>
    <w:rsid w:val="00E36A3A"/>
    <w:rsid w:val="00E36E00"/>
    <w:rsid w:val="00E37279"/>
    <w:rsid w:val="00E37EC2"/>
    <w:rsid w:val="00E40A5B"/>
    <w:rsid w:val="00E42599"/>
    <w:rsid w:val="00E42D6A"/>
    <w:rsid w:val="00E43913"/>
    <w:rsid w:val="00E43B3C"/>
    <w:rsid w:val="00E43B62"/>
    <w:rsid w:val="00E446BB"/>
    <w:rsid w:val="00E449CA"/>
    <w:rsid w:val="00E4510E"/>
    <w:rsid w:val="00E45F0D"/>
    <w:rsid w:val="00E47B00"/>
    <w:rsid w:val="00E47DA5"/>
    <w:rsid w:val="00E47E1A"/>
    <w:rsid w:val="00E5028B"/>
    <w:rsid w:val="00E51AF8"/>
    <w:rsid w:val="00E51B19"/>
    <w:rsid w:val="00E540D5"/>
    <w:rsid w:val="00E5547B"/>
    <w:rsid w:val="00E55C28"/>
    <w:rsid w:val="00E60A00"/>
    <w:rsid w:val="00E60D37"/>
    <w:rsid w:val="00E6183B"/>
    <w:rsid w:val="00E63BD9"/>
    <w:rsid w:val="00E642D8"/>
    <w:rsid w:val="00E648D1"/>
    <w:rsid w:val="00E64A7B"/>
    <w:rsid w:val="00E655A8"/>
    <w:rsid w:val="00E667F0"/>
    <w:rsid w:val="00E6687F"/>
    <w:rsid w:val="00E673F2"/>
    <w:rsid w:val="00E675C8"/>
    <w:rsid w:val="00E67C29"/>
    <w:rsid w:val="00E70468"/>
    <w:rsid w:val="00E70675"/>
    <w:rsid w:val="00E70DDC"/>
    <w:rsid w:val="00E71AA4"/>
    <w:rsid w:val="00E7311D"/>
    <w:rsid w:val="00E7499D"/>
    <w:rsid w:val="00E75CF7"/>
    <w:rsid w:val="00E75D1C"/>
    <w:rsid w:val="00E7659F"/>
    <w:rsid w:val="00E7661A"/>
    <w:rsid w:val="00E76F07"/>
    <w:rsid w:val="00E77575"/>
    <w:rsid w:val="00E7793C"/>
    <w:rsid w:val="00E77DE3"/>
    <w:rsid w:val="00E77E1E"/>
    <w:rsid w:val="00E80152"/>
    <w:rsid w:val="00E8033B"/>
    <w:rsid w:val="00E8058D"/>
    <w:rsid w:val="00E80CBA"/>
    <w:rsid w:val="00E80D5C"/>
    <w:rsid w:val="00E812DC"/>
    <w:rsid w:val="00E81945"/>
    <w:rsid w:val="00E8218E"/>
    <w:rsid w:val="00E82D33"/>
    <w:rsid w:val="00E831D3"/>
    <w:rsid w:val="00E83744"/>
    <w:rsid w:val="00E8393D"/>
    <w:rsid w:val="00E8510A"/>
    <w:rsid w:val="00E85357"/>
    <w:rsid w:val="00E85543"/>
    <w:rsid w:val="00E85926"/>
    <w:rsid w:val="00E8613A"/>
    <w:rsid w:val="00E87387"/>
    <w:rsid w:val="00E909CB"/>
    <w:rsid w:val="00E90FEC"/>
    <w:rsid w:val="00E9122F"/>
    <w:rsid w:val="00E91999"/>
    <w:rsid w:val="00E91F5C"/>
    <w:rsid w:val="00E931C4"/>
    <w:rsid w:val="00E932CD"/>
    <w:rsid w:val="00E9698D"/>
    <w:rsid w:val="00E96FD5"/>
    <w:rsid w:val="00E970C6"/>
    <w:rsid w:val="00E97698"/>
    <w:rsid w:val="00E979E5"/>
    <w:rsid w:val="00EA01CB"/>
    <w:rsid w:val="00EA04AE"/>
    <w:rsid w:val="00EA055E"/>
    <w:rsid w:val="00EA09AC"/>
    <w:rsid w:val="00EA1534"/>
    <w:rsid w:val="00EA1B1D"/>
    <w:rsid w:val="00EA1F22"/>
    <w:rsid w:val="00EA3B35"/>
    <w:rsid w:val="00EA3DAE"/>
    <w:rsid w:val="00EA62C9"/>
    <w:rsid w:val="00EA633C"/>
    <w:rsid w:val="00EA765B"/>
    <w:rsid w:val="00EB0108"/>
    <w:rsid w:val="00EB16CE"/>
    <w:rsid w:val="00EB322F"/>
    <w:rsid w:val="00EB33D9"/>
    <w:rsid w:val="00EB3672"/>
    <w:rsid w:val="00EB373E"/>
    <w:rsid w:val="00EB56E4"/>
    <w:rsid w:val="00EB5F86"/>
    <w:rsid w:val="00EB65BB"/>
    <w:rsid w:val="00EB783E"/>
    <w:rsid w:val="00EC069D"/>
    <w:rsid w:val="00EC2446"/>
    <w:rsid w:val="00EC33CE"/>
    <w:rsid w:val="00EC368C"/>
    <w:rsid w:val="00EC3C99"/>
    <w:rsid w:val="00EC51DB"/>
    <w:rsid w:val="00EC55B6"/>
    <w:rsid w:val="00EC641B"/>
    <w:rsid w:val="00ED1EDF"/>
    <w:rsid w:val="00ED20BB"/>
    <w:rsid w:val="00ED362A"/>
    <w:rsid w:val="00ED3C6E"/>
    <w:rsid w:val="00ED4233"/>
    <w:rsid w:val="00ED51CA"/>
    <w:rsid w:val="00ED591C"/>
    <w:rsid w:val="00ED5B75"/>
    <w:rsid w:val="00ED62EB"/>
    <w:rsid w:val="00ED7D19"/>
    <w:rsid w:val="00EE020A"/>
    <w:rsid w:val="00EE037B"/>
    <w:rsid w:val="00EE0AA4"/>
    <w:rsid w:val="00EE196D"/>
    <w:rsid w:val="00EE1EFA"/>
    <w:rsid w:val="00EE4FA8"/>
    <w:rsid w:val="00EE5496"/>
    <w:rsid w:val="00EE6B94"/>
    <w:rsid w:val="00EE6C4A"/>
    <w:rsid w:val="00EE6F61"/>
    <w:rsid w:val="00EF2897"/>
    <w:rsid w:val="00EF33E6"/>
    <w:rsid w:val="00EF38A1"/>
    <w:rsid w:val="00EF4426"/>
    <w:rsid w:val="00EF60D1"/>
    <w:rsid w:val="00EF69A2"/>
    <w:rsid w:val="00EF6B37"/>
    <w:rsid w:val="00EF7C82"/>
    <w:rsid w:val="00F00E4E"/>
    <w:rsid w:val="00F00FAB"/>
    <w:rsid w:val="00F010DE"/>
    <w:rsid w:val="00F012B4"/>
    <w:rsid w:val="00F01316"/>
    <w:rsid w:val="00F013A3"/>
    <w:rsid w:val="00F01BBD"/>
    <w:rsid w:val="00F02158"/>
    <w:rsid w:val="00F033AD"/>
    <w:rsid w:val="00F05C60"/>
    <w:rsid w:val="00F10C7D"/>
    <w:rsid w:val="00F11741"/>
    <w:rsid w:val="00F126D4"/>
    <w:rsid w:val="00F14252"/>
    <w:rsid w:val="00F145D5"/>
    <w:rsid w:val="00F14930"/>
    <w:rsid w:val="00F14D01"/>
    <w:rsid w:val="00F150BE"/>
    <w:rsid w:val="00F15C79"/>
    <w:rsid w:val="00F15CC0"/>
    <w:rsid w:val="00F17F91"/>
    <w:rsid w:val="00F2177D"/>
    <w:rsid w:val="00F22FE1"/>
    <w:rsid w:val="00F23454"/>
    <w:rsid w:val="00F237F6"/>
    <w:rsid w:val="00F24228"/>
    <w:rsid w:val="00F2423E"/>
    <w:rsid w:val="00F24B92"/>
    <w:rsid w:val="00F24D4B"/>
    <w:rsid w:val="00F251F8"/>
    <w:rsid w:val="00F25279"/>
    <w:rsid w:val="00F25A52"/>
    <w:rsid w:val="00F25ED4"/>
    <w:rsid w:val="00F26521"/>
    <w:rsid w:val="00F27F46"/>
    <w:rsid w:val="00F30F84"/>
    <w:rsid w:val="00F31967"/>
    <w:rsid w:val="00F31C41"/>
    <w:rsid w:val="00F3374E"/>
    <w:rsid w:val="00F3420A"/>
    <w:rsid w:val="00F346A4"/>
    <w:rsid w:val="00F36290"/>
    <w:rsid w:val="00F37089"/>
    <w:rsid w:val="00F41D0E"/>
    <w:rsid w:val="00F41E7E"/>
    <w:rsid w:val="00F425AA"/>
    <w:rsid w:val="00F42B98"/>
    <w:rsid w:val="00F43B47"/>
    <w:rsid w:val="00F44499"/>
    <w:rsid w:val="00F44732"/>
    <w:rsid w:val="00F4473F"/>
    <w:rsid w:val="00F451C4"/>
    <w:rsid w:val="00F45523"/>
    <w:rsid w:val="00F46C53"/>
    <w:rsid w:val="00F4766B"/>
    <w:rsid w:val="00F478FC"/>
    <w:rsid w:val="00F47A1F"/>
    <w:rsid w:val="00F501B4"/>
    <w:rsid w:val="00F50436"/>
    <w:rsid w:val="00F511B5"/>
    <w:rsid w:val="00F5128B"/>
    <w:rsid w:val="00F512AF"/>
    <w:rsid w:val="00F51BE6"/>
    <w:rsid w:val="00F51C56"/>
    <w:rsid w:val="00F5350C"/>
    <w:rsid w:val="00F53C75"/>
    <w:rsid w:val="00F541CD"/>
    <w:rsid w:val="00F54255"/>
    <w:rsid w:val="00F547B4"/>
    <w:rsid w:val="00F5529C"/>
    <w:rsid w:val="00F55383"/>
    <w:rsid w:val="00F55503"/>
    <w:rsid w:val="00F55AD8"/>
    <w:rsid w:val="00F56C6D"/>
    <w:rsid w:val="00F57449"/>
    <w:rsid w:val="00F60465"/>
    <w:rsid w:val="00F6184F"/>
    <w:rsid w:val="00F61876"/>
    <w:rsid w:val="00F61E1A"/>
    <w:rsid w:val="00F639D3"/>
    <w:rsid w:val="00F64136"/>
    <w:rsid w:val="00F64954"/>
    <w:rsid w:val="00F64F94"/>
    <w:rsid w:val="00F6504B"/>
    <w:rsid w:val="00F653D9"/>
    <w:rsid w:val="00F657EF"/>
    <w:rsid w:val="00F66AF3"/>
    <w:rsid w:val="00F7164E"/>
    <w:rsid w:val="00F72A9A"/>
    <w:rsid w:val="00F72B1E"/>
    <w:rsid w:val="00F73BF1"/>
    <w:rsid w:val="00F750F3"/>
    <w:rsid w:val="00F7517B"/>
    <w:rsid w:val="00F75D41"/>
    <w:rsid w:val="00F77E79"/>
    <w:rsid w:val="00F808CC"/>
    <w:rsid w:val="00F813FE"/>
    <w:rsid w:val="00F83054"/>
    <w:rsid w:val="00F8473F"/>
    <w:rsid w:val="00F84EC5"/>
    <w:rsid w:val="00F85721"/>
    <w:rsid w:val="00F857A7"/>
    <w:rsid w:val="00F865C9"/>
    <w:rsid w:val="00F870B0"/>
    <w:rsid w:val="00F879AD"/>
    <w:rsid w:val="00F90992"/>
    <w:rsid w:val="00F91D50"/>
    <w:rsid w:val="00F94FA7"/>
    <w:rsid w:val="00F954EE"/>
    <w:rsid w:val="00FA0339"/>
    <w:rsid w:val="00FA1373"/>
    <w:rsid w:val="00FA1A99"/>
    <w:rsid w:val="00FA3140"/>
    <w:rsid w:val="00FA3E93"/>
    <w:rsid w:val="00FA45CA"/>
    <w:rsid w:val="00FA4D4D"/>
    <w:rsid w:val="00FA6A93"/>
    <w:rsid w:val="00FA6BE9"/>
    <w:rsid w:val="00FA79A0"/>
    <w:rsid w:val="00FB2281"/>
    <w:rsid w:val="00FB3289"/>
    <w:rsid w:val="00FB3D67"/>
    <w:rsid w:val="00FB3EC2"/>
    <w:rsid w:val="00FB3FEF"/>
    <w:rsid w:val="00FB5A2D"/>
    <w:rsid w:val="00FB5A8F"/>
    <w:rsid w:val="00FB5D78"/>
    <w:rsid w:val="00FB6D25"/>
    <w:rsid w:val="00FC1077"/>
    <w:rsid w:val="00FC12DD"/>
    <w:rsid w:val="00FC18A3"/>
    <w:rsid w:val="00FC3692"/>
    <w:rsid w:val="00FC3999"/>
    <w:rsid w:val="00FC6AC9"/>
    <w:rsid w:val="00FC7D8E"/>
    <w:rsid w:val="00FD0410"/>
    <w:rsid w:val="00FD0A74"/>
    <w:rsid w:val="00FD0EB2"/>
    <w:rsid w:val="00FD2295"/>
    <w:rsid w:val="00FD234F"/>
    <w:rsid w:val="00FD2383"/>
    <w:rsid w:val="00FD3CC5"/>
    <w:rsid w:val="00FD47E0"/>
    <w:rsid w:val="00FD48B7"/>
    <w:rsid w:val="00FD50F9"/>
    <w:rsid w:val="00FD5988"/>
    <w:rsid w:val="00FD6583"/>
    <w:rsid w:val="00FD7A71"/>
    <w:rsid w:val="00FE06D9"/>
    <w:rsid w:val="00FE29BF"/>
    <w:rsid w:val="00FE32D1"/>
    <w:rsid w:val="00FE3AFB"/>
    <w:rsid w:val="00FE4702"/>
    <w:rsid w:val="00FE4D8F"/>
    <w:rsid w:val="00FE5683"/>
    <w:rsid w:val="00FE61B2"/>
    <w:rsid w:val="00FE68C6"/>
    <w:rsid w:val="00FE6B32"/>
    <w:rsid w:val="00FE6BF7"/>
    <w:rsid w:val="00FE7858"/>
    <w:rsid w:val="00FF02C6"/>
    <w:rsid w:val="00FF0BE9"/>
    <w:rsid w:val="00FF0FC6"/>
    <w:rsid w:val="00FF17C5"/>
    <w:rsid w:val="00FF1EC3"/>
    <w:rsid w:val="00FF2644"/>
    <w:rsid w:val="00FF2ADE"/>
    <w:rsid w:val="00FF384A"/>
    <w:rsid w:val="00FF3C65"/>
    <w:rsid w:val="00FF3F45"/>
    <w:rsid w:val="00FF4484"/>
    <w:rsid w:val="00FF4C7D"/>
    <w:rsid w:val="00FF4D18"/>
    <w:rsid w:val="00FF4F55"/>
    <w:rsid w:val="00FF5074"/>
    <w:rsid w:val="00FF6072"/>
    <w:rsid w:val="00FF6A19"/>
  </w:rsids>
  <m:mathPr>
    <m:mathFont m:val="Cambria Math"/>
    <m:brkBin m:val="before"/>
    <m:brkBinSub m:val="--"/>
    <m:smallFrac/>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74E608"/>
  <w15:docId w15:val="{5958EF43-BD74-4516-9309-9314096C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5E3"/>
    <w:pPr>
      <w:spacing w:line="276" w:lineRule="auto"/>
      <w:jc w:val="both"/>
    </w:pPr>
    <w:rPr>
      <w:rFonts w:asciiTheme="minorHAnsi" w:hAnsiTheme="minorHAnsi" w:cs="Arial"/>
      <w:sz w:val="18"/>
      <w:szCs w:val="22"/>
      <w:lang w:val="de-DE" w:eastAsia="en-US"/>
    </w:rPr>
  </w:style>
  <w:style w:type="paragraph" w:styleId="berschrift1">
    <w:name w:val="heading 1"/>
    <w:basedOn w:val="Standard"/>
    <w:next w:val="Standard"/>
    <w:link w:val="berschrift1Zchn"/>
    <w:uiPriority w:val="9"/>
    <w:qFormat/>
    <w:rsid w:val="009533BC"/>
    <w:pPr>
      <w:keepNext/>
      <w:keepLines/>
      <w:numPr>
        <w:numId w:val="8"/>
      </w:numPr>
      <w:shd w:val="clear" w:color="auto" w:fill="BAD0DD"/>
      <w:spacing w:before="240" w:after="120"/>
      <w:outlineLvl w:val="0"/>
    </w:pPr>
    <w:rPr>
      <w:b/>
      <w:bCs/>
      <w:color w:val="17365D" w:themeColor="text2" w:themeShade="BF"/>
      <w:sz w:val="24"/>
      <w:szCs w:val="28"/>
    </w:rPr>
  </w:style>
  <w:style w:type="paragraph" w:styleId="berschrift2">
    <w:name w:val="heading 2"/>
    <w:basedOn w:val="berschrift1"/>
    <w:next w:val="Standard"/>
    <w:link w:val="berschrift2Zchn"/>
    <w:autoRedefine/>
    <w:uiPriority w:val="9"/>
    <w:unhideWhenUsed/>
    <w:qFormat/>
    <w:rsid w:val="005E5AF7"/>
    <w:pPr>
      <w:numPr>
        <w:ilvl w:val="1"/>
      </w:numPr>
      <w:spacing w:before="120" w:after="0" w:line="240" w:lineRule="auto"/>
      <w:ind w:left="578" w:hanging="578"/>
      <w:outlineLvl w:val="1"/>
    </w:pPr>
    <w:rPr>
      <w:rFonts w:eastAsia="Times New Roman" w:cstheme="minorHAnsi"/>
      <w:bCs w:val="0"/>
      <w:sz w:val="22"/>
      <w:szCs w:val="22"/>
      <w:lang w:val="de-CH" w:bidi="de-DE"/>
    </w:rPr>
  </w:style>
  <w:style w:type="paragraph" w:styleId="berschrift3">
    <w:name w:val="heading 3"/>
    <w:basedOn w:val="Standard"/>
    <w:next w:val="Standard"/>
    <w:link w:val="berschrift3Zchn"/>
    <w:autoRedefine/>
    <w:uiPriority w:val="9"/>
    <w:unhideWhenUsed/>
    <w:qFormat/>
    <w:rsid w:val="000F14FD"/>
    <w:pPr>
      <w:keepNext/>
      <w:keepLines/>
      <w:shd w:val="clear" w:color="auto" w:fill="DBE5F1" w:themeFill="accent1" w:themeFillTint="33"/>
      <w:ind w:left="720" w:hanging="720"/>
      <w:outlineLvl w:val="2"/>
    </w:pPr>
    <w:rPr>
      <w:b/>
      <w:bCs/>
      <w:color w:val="000000"/>
    </w:rPr>
  </w:style>
  <w:style w:type="paragraph" w:styleId="berschrift4">
    <w:name w:val="heading 4"/>
    <w:basedOn w:val="Standard"/>
    <w:next w:val="Standard"/>
    <w:link w:val="berschrift4Zchn"/>
    <w:uiPriority w:val="9"/>
    <w:unhideWhenUsed/>
    <w:qFormat/>
    <w:rsid w:val="00CA143B"/>
    <w:pPr>
      <w:keepNext/>
      <w:keepLines/>
      <w:numPr>
        <w:ilvl w:val="3"/>
        <w:numId w:val="8"/>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8"/>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8"/>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8"/>
      </w:numPr>
      <w:spacing w:before="200"/>
      <w:outlineLvl w:val="6"/>
    </w:pPr>
    <w:rPr>
      <w:rFonts w:ascii="Cambria" w:hAnsi="Cambria"/>
      <w:i/>
      <w:iCs/>
      <w:color w:val="404040"/>
    </w:rPr>
  </w:style>
  <w:style w:type="paragraph" w:styleId="berschrift8">
    <w:name w:val="heading 8"/>
    <w:basedOn w:val="Standard"/>
    <w:next w:val="Standard"/>
    <w:link w:val="berschrift8Zchn"/>
    <w:uiPriority w:val="9"/>
    <w:unhideWhenUsed/>
    <w:qFormat/>
    <w:rsid w:val="00CA143B"/>
    <w:pPr>
      <w:keepNext/>
      <w:keepLines/>
      <w:numPr>
        <w:ilvl w:val="7"/>
        <w:numId w:val="8"/>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8"/>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944"/>
    <w:rPr>
      <w:rFonts w:ascii="Tahoma" w:hAnsi="Tahoma" w:cs="Tahoma"/>
      <w:sz w:val="16"/>
      <w:szCs w:val="16"/>
    </w:rPr>
  </w:style>
  <w:style w:type="character" w:customStyle="1" w:styleId="berschrift1Zchn">
    <w:name w:val="Überschrift 1 Zchn"/>
    <w:basedOn w:val="Absatz-Standardschriftart"/>
    <w:link w:val="berschrift1"/>
    <w:uiPriority w:val="9"/>
    <w:rsid w:val="009533BC"/>
    <w:rPr>
      <w:rFonts w:asciiTheme="minorHAnsi" w:hAnsiTheme="minorHAnsi" w:cs="Arial"/>
      <w:b/>
      <w:bCs/>
      <w:color w:val="17365D" w:themeColor="text2" w:themeShade="BF"/>
      <w:sz w:val="24"/>
      <w:szCs w:val="28"/>
      <w:shd w:val="clear" w:color="auto" w:fill="BAD0DD"/>
      <w:lang w:val="de-DE" w:eastAsia="en-US"/>
    </w:rPr>
  </w:style>
  <w:style w:type="paragraph" w:customStyle="1" w:styleId="berschriftohneZahl">
    <w:name w:val="Überschrift ohne Zahl"/>
    <w:basedOn w:val="berschrift1"/>
    <w:next w:val="Standard"/>
    <w:qFormat/>
    <w:rsid w:val="00FB5D78"/>
    <w:pPr>
      <w:numPr>
        <w:numId w:val="4"/>
      </w:numPr>
      <w:shd w:val="clear" w:color="auto" w:fill="C6D9F1"/>
      <w:ind w:left="426" w:hanging="426"/>
    </w:pPr>
  </w:style>
  <w:style w:type="character" w:customStyle="1" w:styleId="berschrift2Zchn">
    <w:name w:val="Überschrift 2 Zchn"/>
    <w:basedOn w:val="Absatz-Standardschriftart"/>
    <w:link w:val="berschrift2"/>
    <w:uiPriority w:val="9"/>
    <w:rsid w:val="005E5AF7"/>
    <w:rPr>
      <w:rFonts w:asciiTheme="minorHAnsi" w:eastAsia="Times New Roman" w:hAnsiTheme="minorHAnsi" w:cstheme="minorHAnsi"/>
      <w:b/>
      <w:color w:val="17365D" w:themeColor="text2" w:themeShade="BF"/>
      <w:sz w:val="22"/>
      <w:szCs w:val="22"/>
      <w:shd w:val="clear" w:color="auto" w:fill="BAD0DD"/>
      <w:lang w:val="de-CH" w:eastAsia="en-US" w:bidi="de-DE"/>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basedOn w:val="Absatz-Standardschriftart"/>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basedOn w:val="Absatz-Standardschriftart"/>
    <w:link w:val="Fuzeile"/>
    <w:uiPriority w:val="99"/>
    <w:rsid w:val="00501CD5"/>
    <w:rPr>
      <w:sz w:val="18"/>
    </w:rPr>
  </w:style>
  <w:style w:type="character" w:styleId="Kommentarzeichen">
    <w:name w:val="annotation reference"/>
    <w:basedOn w:val="Absatz-Standardschriftart"/>
    <w:uiPriority w:val="99"/>
    <w:semiHidden/>
    <w:unhideWhenUsed/>
    <w:rsid w:val="00FF5A0B"/>
    <w:rPr>
      <w:sz w:val="16"/>
      <w:szCs w:val="16"/>
    </w:rPr>
  </w:style>
  <w:style w:type="paragraph" w:styleId="Kommentartext">
    <w:name w:val="annotation text"/>
    <w:basedOn w:val="Standard"/>
    <w:link w:val="KommentartextZchn"/>
    <w:uiPriority w:val="99"/>
    <w:unhideWhenUsed/>
    <w:rsid w:val="00FF5A0B"/>
    <w:pPr>
      <w:spacing w:before="200"/>
    </w:pPr>
    <w:rPr>
      <w:rFonts w:eastAsia="Times New Roman"/>
      <w:color w:val="000000"/>
      <w:szCs w:val="20"/>
      <w:lang w:val="de-CH" w:eastAsia="de-CH"/>
    </w:rPr>
  </w:style>
  <w:style w:type="character" w:customStyle="1" w:styleId="KommentartextZchn">
    <w:name w:val="Kommentartext Zchn"/>
    <w:basedOn w:val="Absatz-Standardschriftart"/>
    <w:link w:val="Kommentartext"/>
    <w:uiPriority w:val="99"/>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524CF1"/>
    <w:pPr>
      <w:numPr>
        <w:numId w:val="1"/>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basedOn w:val="Absatz-Standardschriftart"/>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0"/>
      </w:numPr>
      <w:shd w:val="clear" w:color="auto" w:fill="D9D9D9"/>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basedOn w:val="Absatz-Standardschriftart"/>
    <w:link w:val="berschrift3"/>
    <w:uiPriority w:val="9"/>
    <w:rsid w:val="000F14FD"/>
    <w:rPr>
      <w:rFonts w:asciiTheme="minorHAnsi" w:hAnsiTheme="minorHAnsi" w:cs="Arial"/>
      <w:b/>
      <w:bCs/>
      <w:color w:val="000000"/>
      <w:sz w:val="18"/>
      <w:szCs w:val="22"/>
      <w:shd w:val="clear" w:color="auto" w:fill="DBE5F1" w:themeFill="accent1" w:themeFillTint="33"/>
      <w:lang w:val="de-DE" w:eastAsia="en-US"/>
    </w:rPr>
  </w:style>
  <w:style w:type="character" w:customStyle="1" w:styleId="berschrift4Zchn">
    <w:name w:val="Überschrift 4 Zchn"/>
    <w:basedOn w:val="Absatz-Standardschriftart"/>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basedOn w:val="Absatz-Standardschriftart"/>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basedOn w:val="Absatz-Standardschriftart"/>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basedOn w:val="Absatz-Standardschriftart"/>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basedOn w:val="Absatz-Standardschriftart"/>
    <w:link w:val="berschrift8"/>
    <w:uiPriority w:val="9"/>
    <w:semiHidden/>
    <w:rsid w:val="00CA143B"/>
    <w:rPr>
      <w:rFonts w:ascii="Cambria" w:hAnsi="Cambria" w:cs="Arial"/>
      <w:color w:val="404040"/>
      <w:lang w:val="de-DE" w:eastAsia="en-US"/>
    </w:rPr>
  </w:style>
  <w:style w:type="character" w:customStyle="1" w:styleId="berschrift9Zchn">
    <w:name w:val="Überschrift 9 Zchn"/>
    <w:basedOn w:val="Absatz-Standardschriftart"/>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basedOn w:val="Absatz-Standardschriftart"/>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ascii="Calibri" w:eastAsia="Times New Roman" w:hAnsi="Calibri"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basedOn w:val="Absatz-Standardschriftart"/>
    <w:link w:val="Literatur"/>
    <w:rsid w:val="00740848"/>
    <w:rPr>
      <w:rFonts w:ascii="Arial" w:eastAsia="Calibri" w:hAnsi="Arial" w:cs="Arial"/>
      <w:color w:val="000000"/>
      <w:lang w:val="de-AT"/>
    </w:rPr>
  </w:style>
  <w:style w:type="paragraph" w:styleId="Liste2">
    <w:name w:val="List 2"/>
    <w:basedOn w:val="Standard"/>
    <w:semiHidden/>
    <w:rsid w:val="00900236"/>
    <w:pPr>
      <w:numPr>
        <w:numId w:val="2"/>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MS Gothic" w:hAnsi="Cambria" w:cs="Times New Roman"/>
      <w:color w:val="365F91"/>
      <w:sz w:val="28"/>
    </w:rPr>
  </w:style>
  <w:style w:type="paragraph" w:styleId="Verzeichnis1">
    <w:name w:val="toc 1"/>
    <w:basedOn w:val="Standard"/>
    <w:next w:val="Standard"/>
    <w:autoRedefine/>
    <w:uiPriority w:val="39"/>
    <w:unhideWhenUsed/>
    <w:rsid w:val="0002418F"/>
    <w:pPr>
      <w:spacing w:after="100"/>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02418F"/>
    <w:pPr>
      <w:spacing w:after="100"/>
      <w:ind w:left="180"/>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basedOn w:val="Absatz-Standardschriftart"/>
    <w:link w:val="StandardAbs"/>
    <w:rsid w:val="00AC7903"/>
    <w:rPr>
      <w:rFonts w:ascii="Arial" w:eastAsia="Calibr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basedOn w:val="Absatz-Standardschriftart"/>
    <w:link w:val="Funotentext"/>
    <w:semiHidden/>
    <w:rsid w:val="003C5C0B"/>
    <w:rPr>
      <w:rFonts w:ascii="Arial" w:eastAsia="Times New Roman" w:hAnsi="Arial"/>
      <w:sz w:val="20"/>
      <w:szCs w:val="20"/>
      <w:lang w:val="de-AT"/>
    </w:rPr>
  </w:style>
  <w:style w:type="character" w:styleId="Funotenzeichen">
    <w:name w:val="footnote reference"/>
    <w:basedOn w:val="Absatz-Standardschriftart"/>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GeheimeUeberschrift">
    <w:name w:val="Geheime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basedOn w:val="Kommentartext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GeheimeUeberschrift2">
    <w:name w:val="GeheimeUeberschrift2"/>
    <w:basedOn w:val="Geheime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basedOn w:val="Absatz-Standardschriftart"/>
    <w:link w:val="Standa"/>
    <w:rsid w:val="00E33F5E"/>
    <w:rPr>
      <w:rFonts w:ascii="Arial" w:eastAsia="MS Mincho" w:hAnsi="Arial" w:cs="Arial"/>
      <w:color w:val="000000"/>
      <w:lang w:val="de-DE" w:eastAsia="ja-JP" w:bidi="de-DE"/>
    </w:rPr>
  </w:style>
  <w:style w:type="paragraph" w:styleId="Beschriftung">
    <w:name w:val="caption"/>
    <w:basedOn w:val="Standard"/>
    <w:next w:val="Standard"/>
    <w:unhideWhenUsed/>
    <w:qFormat/>
    <w:rsid w:val="00D62BE5"/>
    <w:pPr>
      <w:spacing w:after="200" w:line="240" w:lineRule="auto"/>
    </w:pPr>
    <w:rPr>
      <w:b/>
      <w:bCs/>
      <w:color w:val="17365D" w:themeColor="text2" w:themeShade="BF"/>
      <w:szCs w:val="18"/>
    </w:rPr>
  </w:style>
  <w:style w:type="table" w:customStyle="1" w:styleId="Tabellenraster2">
    <w:name w:val="Tabellenraster2"/>
    <w:basedOn w:val="NormaleTabelle"/>
    <w:next w:val="Tabellenraster"/>
    <w:uiPriority w:val="59"/>
    <w:rsid w:val="00A1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077630"/>
    <w:rPr>
      <w:color w:val="800080"/>
      <w:u w:val="single"/>
    </w:rPr>
  </w:style>
  <w:style w:type="numbering" w:customStyle="1" w:styleId="Liste1">
    <w:name w:val="Liste1"/>
    <w:uiPriority w:val="99"/>
    <w:rsid w:val="00677243"/>
    <w:pPr>
      <w:numPr>
        <w:numId w:val="6"/>
      </w:numPr>
    </w:pPr>
  </w:style>
  <w:style w:type="paragraph" w:styleId="berarbeitung">
    <w:name w:val="Revision"/>
    <w:hidden/>
    <w:uiPriority w:val="99"/>
    <w:semiHidden/>
    <w:rsid w:val="00C35C81"/>
    <w:rPr>
      <w:rFonts w:ascii="Arial" w:hAnsi="Arial" w:cs="Arial"/>
      <w:sz w:val="18"/>
      <w:szCs w:val="22"/>
      <w:lang w:val="de-DE" w:eastAsia="en-US"/>
    </w:rPr>
  </w:style>
  <w:style w:type="character" w:customStyle="1" w:styleId="ListenabsatzZchn">
    <w:name w:val="Listenabsatz Zchn"/>
    <w:basedOn w:val="Absatz-Standardschriftart"/>
    <w:link w:val="Listenabsatz"/>
    <w:uiPriority w:val="34"/>
    <w:rsid w:val="008634E9"/>
    <w:rPr>
      <w:rFonts w:ascii="Arial" w:eastAsia="Times New Roman" w:hAnsi="Arial" w:cs="Arial"/>
      <w:color w:val="000000"/>
      <w:sz w:val="18"/>
      <w:lang w:val="de-CH" w:eastAsia="de-CH"/>
    </w:rPr>
  </w:style>
  <w:style w:type="paragraph" w:customStyle="1" w:styleId="aufzhlung0">
    <w:name w:val="aufzhlung"/>
    <w:basedOn w:val="Standard"/>
    <w:rsid w:val="005C4EC5"/>
    <w:pPr>
      <w:spacing w:before="100" w:beforeAutospacing="1" w:after="100" w:afterAutospacing="1" w:line="240" w:lineRule="auto"/>
      <w:jc w:val="left"/>
    </w:pPr>
    <w:rPr>
      <w:rFonts w:ascii="Times New Roman" w:eastAsiaTheme="minorHAnsi" w:hAnsi="Times New Roman" w:cs="Times New Roman"/>
      <w:sz w:val="24"/>
      <w:szCs w:val="24"/>
      <w:lang w:val="de-AT" w:eastAsia="de-AT"/>
    </w:rPr>
  </w:style>
  <w:style w:type="character" w:styleId="Seitenzahl">
    <w:name w:val="page number"/>
    <w:basedOn w:val="Absatz-Standardschriftart"/>
    <w:uiPriority w:val="99"/>
    <w:semiHidden/>
    <w:unhideWhenUsed/>
    <w:rsid w:val="00EF33E6"/>
  </w:style>
  <w:style w:type="paragraph" w:styleId="Abbildungsverzeichnis">
    <w:name w:val="table of figures"/>
    <w:basedOn w:val="Standard"/>
    <w:next w:val="Standard"/>
    <w:uiPriority w:val="99"/>
    <w:unhideWhenUsed/>
    <w:rsid w:val="00807F24"/>
  </w:style>
  <w:style w:type="paragraph" w:styleId="Dokumentstruktur">
    <w:name w:val="Document Map"/>
    <w:basedOn w:val="Standard"/>
    <w:link w:val="DokumentstrukturZchn"/>
    <w:uiPriority w:val="99"/>
    <w:semiHidden/>
    <w:unhideWhenUsed/>
    <w:rsid w:val="0034076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34076B"/>
    <w:rPr>
      <w:rFonts w:ascii="Lucida Grande" w:hAnsi="Lucida Grande" w:cs="Lucida Grande"/>
      <w:sz w:val="24"/>
      <w:szCs w:val="24"/>
      <w:lang w:val="de-DE" w:eastAsia="en-US"/>
    </w:rPr>
  </w:style>
  <w:style w:type="paragraph" w:styleId="NurText">
    <w:name w:val="Plain Text"/>
    <w:basedOn w:val="Standard"/>
    <w:link w:val="NurTextZchn"/>
    <w:uiPriority w:val="99"/>
    <w:semiHidden/>
    <w:unhideWhenUsed/>
    <w:rsid w:val="00B5565A"/>
    <w:pPr>
      <w:spacing w:line="240" w:lineRule="auto"/>
      <w:jc w:val="left"/>
    </w:pPr>
    <w:rPr>
      <w:rFonts w:ascii="Calibri" w:eastAsiaTheme="minorHAnsi" w:hAnsi="Calibri" w:cstheme="minorBidi"/>
      <w:sz w:val="22"/>
      <w:szCs w:val="21"/>
      <w:lang w:val="en-US"/>
    </w:rPr>
  </w:style>
  <w:style w:type="character" w:customStyle="1" w:styleId="NurTextZchn">
    <w:name w:val="Nur Text Zchn"/>
    <w:basedOn w:val="Absatz-Standardschriftart"/>
    <w:link w:val="NurText"/>
    <w:uiPriority w:val="99"/>
    <w:semiHidden/>
    <w:rsid w:val="00B5565A"/>
    <w:rPr>
      <w:rFonts w:eastAsiaTheme="minorHAnsi" w:cstheme="minorBidi"/>
      <w:sz w:val="22"/>
      <w:szCs w:val="21"/>
      <w:lang w:val="en-US" w:eastAsia="en-US"/>
    </w:rPr>
  </w:style>
  <w:style w:type="table" w:customStyle="1" w:styleId="TableNormal">
    <w:name w:val="Table Normal"/>
    <w:uiPriority w:val="2"/>
    <w:semiHidden/>
    <w:unhideWhenUsed/>
    <w:qFormat/>
    <w:rsid w:val="006267A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6267AF"/>
    <w:pPr>
      <w:widowControl w:val="0"/>
      <w:autoSpaceDE w:val="0"/>
      <w:autoSpaceDN w:val="0"/>
      <w:spacing w:line="240" w:lineRule="auto"/>
      <w:jc w:val="left"/>
    </w:pPr>
    <w:rPr>
      <w:rFonts w:ascii="Cambria" w:eastAsia="Cambria" w:hAnsi="Cambria" w:cs="Cambr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246563">
      <w:bodyDiv w:val="1"/>
      <w:marLeft w:val="0"/>
      <w:marRight w:val="0"/>
      <w:marTop w:val="0"/>
      <w:marBottom w:val="0"/>
      <w:divBdr>
        <w:top w:val="none" w:sz="0" w:space="0" w:color="auto"/>
        <w:left w:val="none" w:sz="0" w:space="0" w:color="auto"/>
        <w:bottom w:val="none" w:sz="0" w:space="0" w:color="auto"/>
        <w:right w:val="none" w:sz="0" w:space="0" w:color="auto"/>
      </w:divBdr>
    </w:div>
    <w:div w:id="290522843">
      <w:bodyDiv w:val="1"/>
      <w:marLeft w:val="0"/>
      <w:marRight w:val="0"/>
      <w:marTop w:val="0"/>
      <w:marBottom w:val="0"/>
      <w:divBdr>
        <w:top w:val="none" w:sz="0" w:space="0" w:color="auto"/>
        <w:left w:val="none" w:sz="0" w:space="0" w:color="auto"/>
        <w:bottom w:val="none" w:sz="0" w:space="0" w:color="auto"/>
        <w:right w:val="none" w:sz="0" w:space="0" w:color="auto"/>
      </w:divBdr>
    </w:div>
    <w:div w:id="555699753">
      <w:bodyDiv w:val="1"/>
      <w:marLeft w:val="0"/>
      <w:marRight w:val="0"/>
      <w:marTop w:val="0"/>
      <w:marBottom w:val="0"/>
      <w:divBdr>
        <w:top w:val="none" w:sz="0" w:space="0" w:color="auto"/>
        <w:left w:val="none" w:sz="0" w:space="0" w:color="auto"/>
        <w:bottom w:val="none" w:sz="0" w:space="0" w:color="auto"/>
        <w:right w:val="none" w:sz="0" w:space="0" w:color="auto"/>
      </w:divBdr>
    </w:div>
    <w:div w:id="593629046">
      <w:bodyDiv w:val="1"/>
      <w:marLeft w:val="0"/>
      <w:marRight w:val="0"/>
      <w:marTop w:val="0"/>
      <w:marBottom w:val="0"/>
      <w:divBdr>
        <w:top w:val="none" w:sz="0" w:space="0" w:color="auto"/>
        <w:left w:val="none" w:sz="0" w:space="0" w:color="auto"/>
        <w:bottom w:val="none" w:sz="0" w:space="0" w:color="auto"/>
        <w:right w:val="none" w:sz="0" w:space="0" w:color="auto"/>
      </w:divBdr>
    </w:div>
    <w:div w:id="617879285">
      <w:bodyDiv w:val="1"/>
      <w:marLeft w:val="0"/>
      <w:marRight w:val="0"/>
      <w:marTop w:val="0"/>
      <w:marBottom w:val="0"/>
      <w:divBdr>
        <w:top w:val="none" w:sz="0" w:space="0" w:color="auto"/>
        <w:left w:val="none" w:sz="0" w:space="0" w:color="auto"/>
        <w:bottom w:val="none" w:sz="0" w:space="0" w:color="auto"/>
        <w:right w:val="none" w:sz="0" w:space="0" w:color="auto"/>
      </w:divBdr>
      <w:divsChild>
        <w:div w:id="1517303813">
          <w:marLeft w:val="0"/>
          <w:marRight w:val="0"/>
          <w:marTop w:val="0"/>
          <w:marBottom w:val="0"/>
          <w:divBdr>
            <w:top w:val="none" w:sz="0" w:space="0" w:color="auto"/>
            <w:left w:val="none" w:sz="0" w:space="0" w:color="auto"/>
            <w:bottom w:val="none" w:sz="0" w:space="0" w:color="auto"/>
            <w:right w:val="none" w:sz="0" w:space="0" w:color="auto"/>
          </w:divBdr>
          <w:divsChild>
            <w:div w:id="1732925705">
              <w:marLeft w:val="0"/>
              <w:marRight w:val="0"/>
              <w:marTop w:val="0"/>
              <w:marBottom w:val="0"/>
              <w:divBdr>
                <w:top w:val="none" w:sz="0" w:space="0" w:color="auto"/>
                <w:left w:val="none" w:sz="0" w:space="0" w:color="auto"/>
                <w:bottom w:val="none" w:sz="0" w:space="0" w:color="auto"/>
                <w:right w:val="none" w:sz="0" w:space="0" w:color="auto"/>
              </w:divBdr>
              <w:divsChild>
                <w:div w:id="1470169668">
                  <w:marLeft w:val="0"/>
                  <w:marRight w:val="45"/>
                  <w:marTop w:val="0"/>
                  <w:marBottom w:val="0"/>
                  <w:divBdr>
                    <w:top w:val="none" w:sz="0" w:space="0" w:color="auto"/>
                    <w:left w:val="none" w:sz="0" w:space="0" w:color="auto"/>
                    <w:bottom w:val="none" w:sz="0" w:space="0" w:color="auto"/>
                    <w:right w:val="none" w:sz="0" w:space="0" w:color="auto"/>
                  </w:divBdr>
                  <w:divsChild>
                    <w:div w:id="1847859734">
                      <w:marLeft w:val="300"/>
                      <w:marRight w:val="300"/>
                      <w:marTop w:val="150"/>
                      <w:marBottom w:val="300"/>
                      <w:divBdr>
                        <w:top w:val="none" w:sz="0" w:space="0" w:color="auto"/>
                        <w:left w:val="none" w:sz="0" w:space="0" w:color="auto"/>
                        <w:bottom w:val="none" w:sz="0" w:space="0" w:color="auto"/>
                        <w:right w:val="none" w:sz="0" w:space="0" w:color="auto"/>
                      </w:divBdr>
                      <w:divsChild>
                        <w:div w:id="1505898369">
                          <w:marLeft w:val="0"/>
                          <w:marRight w:val="0"/>
                          <w:marTop w:val="0"/>
                          <w:marBottom w:val="0"/>
                          <w:divBdr>
                            <w:top w:val="none" w:sz="0" w:space="0" w:color="auto"/>
                            <w:left w:val="none" w:sz="0" w:space="0" w:color="auto"/>
                            <w:bottom w:val="none" w:sz="0" w:space="0" w:color="auto"/>
                            <w:right w:val="none" w:sz="0" w:space="0" w:color="auto"/>
                          </w:divBdr>
                          <w:divsChild>
                            <w:div w:id="1783724043">
                              <w:marLeft w:val="0"/>
                              <w:marRight w:val="0"/>
                              <w:marTop w:val="0"/>
                              <w:marBottom w:val="0"/>
                              <w:divBdr>
                                <w:top w:val="none" w:sz="0" w:space="0" w:color="auto"/>
                                <w:left w:val="none" w:sz="0" w:space="0" w:color="auto"/>
                                <w:bottom w:val="none" w:sz="0" w:space="0" w:color="auto"/>
                                <w:right w:val="none" w:sz="0" w:space="0" w:color="auto"/>
                              </w:divBdr>
                              <w:divsChild>
                                <w:div w:id="15561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458141">
      <w:bodyDiv w:val="1"/>
      <w:marLeft w:val="0"/>
      <w:marRight w:val="0"/>
      <w:marTop w:val="0"/>
      <w:marBottom w:val="0"/>
      <w:divBdr>
        <w:top w:val="none" w:sz="0" w:space="0" w:color="auto"/>
        <w:left w:val="none" w:sz="0" w:space="0" w:color="auto"/>
        <w:bottom w:val="none" w:sz="0" w:space="0" w:color="auto"/>
        <w:right w:val="none" w:sz="0" w:space="0" w:color="auto"/>
      </w:divBdr>
    </w:div>
    <w:div w:id="755327049">
      <w:bodyDiv w:val="1"/>
      <w:marLeft w:val="0"/>
      <w:marRight w:val="0"/>
      <w:marTop w:val="0"/>
      <w:marBottom w:val="0"/>
      <w:divBdr>
        <w:top w:val="none" w:sz="0" w:space="0" w:color="auto"/>
        <w:left w:val="none" w:sz="0" w:space="0" w:color="auto"/>
        <w:bottom w:val="none" w:sz="0" w:space="0" w:color="auto"/>
        <w:right w:val="none" w:sz="0" w:space="0" w:color="auto"/>
      </w:divBdr>
      <w:divsChild>
        <w:div w:id="835457006">
          <w:marLeft w:val="0"/>
          <w:marRight w:val="0"/>
          <w:marTop w:val="0"/>
          <w:marBottom w:val="0"/>
          <w:divBdr>
            <w:top w:val="none" w:sz="0" w:space="0" w:color="auto"/>
            <w:left w:val="none" w:sz="0" w:space="0" w:color="auto"/>
            <w:bottom w:val="none" w:sz="0" w:space="0" w:color="auto"/>
            <w:right w:val="none" w:sz="0" w:space="0" w:color="auto"/>
          </w:divBdr>
          <w:divsChild>
            <w:div w:id="955063376">
              <w:marLeft w:val="0"/>
              <w:marRight w:val="0"/>
              <w:marTop w:val="0"/>
              <w:marBottom w:val="0"/>
              <w:divBdr>
                <w:top w:val="none" w:sz="0" w:space="0" w:color="auto"/>
                <w:left w:val="none" w:sz="0" w:space="0" w:color="auto"/>
                <w:bottom w:val="none" w:sz="0" w:space="0" w:color="auto"/>
                <w:right w:val="none" w:sz="0" w:space="0" w:color="auto"/>
              </w:divBdr>
              <w:divsChild>
                <w:div w:id="1787306785">
                  <w:marLeft w:val="0"/>
                  <w:marRight w:val="45"/>
                  <w:marTop w:val="0"/>
                  <w:marBottom w:val="0"/>
                  <w:divBdr>
                    <w:top w:val="none" w:sz="0" w:space="0" w:color="auto"/>
                    <w:left w:val="none" w:sz="0" w:space="0" w:color="auto"/>
                    <w:bottom w:val="none" w:sz="0" w:space="0" w:color="auto"/>
                    <w:right w:val="none" w:sz="0" w:space="0" w:color="auto"/>
                  </w:divBdr>
                  <w:divsChild>
                    <w:div w:id="689799089">
                      <w:marLeft w:val="300"/>
                      <w:marRight w:val="300"/>
                      <w:marTop w:val="150"/>
                      <w:marBottom w:val="300"/>
                      <w:divBdr>
                        <w:top w:val="none" w:sz="0" w:space="0" w:color="auto"/>
                        <w:left w:val="none" w:sz="0" w:space="0" w:color="auto"/>
                        <w:bottom w:val="none" w:sz="0" w:space="0" w:color="auto"/>
                        <w:right w:val="none" w:sz="0" w:space="0" w:color="auto"/>
                      </w:divBdr>
                      <w:divsChild>
                        <w:div w:id="857742189">
                          <w:marLeft w:val="0"/>
                          <w:marRight w:val="0"/>
                          <w:marTop w:val="0"/>
                          <w:marBottom w:val="0"/>
                          <w:divBdr>
                            <w:top w:val="none" w:sz="0" w:space="0" w:color="auto"/>
                            <w:left w:val="none" w:sz="0" w:space="0" w:color="auto"/>
                            <w:bottom w:val="none" w:sz="0" w:space="0" w:color="auto"/>
                            <w:right w:val="none" w:sz="0" w:space="0" w:color="auto"/>
                          </w:divBdr>
                          <w:divsChild>
                            <w:div w:id="964893459">
                              <w:marLeft w:val="0"/>
                              <w:marRight w:val="0"/>
                              <w:marTop w:val="0"/>
                              <w:marBottom w:val="0"/>
                              <w:divBdr>
                                <w:top w:val="none" w:sz="0" w:space="0" w:color="auto"/>
                                <w:left w:val="none" w:sz="0" w:space="0" w:color="auto"/>
                                <w:bottom w:val="none" w:sz="0" w:space="0" w:color="auto"/>
                                <w:right w:val="none" w:sz="0" w:space="0" w:color="auto"/>
                              </w:divBdr>
                              <w:divsChild>
                                <w:div w:id="1564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725405">
      <w:bodyDiv w:val="1"/>
      <w:marLeft w:val="0"/>
      <w:marRight w:val="0"/>
      <w:marTop w:val="0"/>
      <w:marBottom w:val="0"/>
      <w:divBdr>
        <w:top w:val="none" w:sz="0" w:space="0" w:color="auto"/>
        <w:left w:val="none" w:sz="0" w:space="0" w:color="auto"/>
        <w:bottom w:val="none" w:sz="0" w:space="0" w:color="auto"/>
        <w:right w:val="none" w:sz="0" w:space="0" w:color="auto"/>
      </w:divBdr>
    </w:div>
    <w:div w:id="917176486">
      <w:bodyDiv w:val="1"/>
      <w:marLeft w:val="0"/>
      <w:marRight w:val="0"/>
      <w:marTop w:val="0"/>
      <w:marBottom w:val="0"/>
      <w:divBdr>
        <w:top w:val="none" w:sz="0" w:space="0" w:color="auto"/>
        <w:left w:val="none" w:sz="0" w:space="0" w:color="auto"/>
        <w:bottom w:val="none" w:sz="0" w:space="0" w:color="auto"/>
        <w:right w:val="none" w:sz="0" w:space="0" w:color="auto"/>
      </w:divBdr>
    </w:div>
    <w:div w:id="927693062">
      <w:bodyDiv w:val="1"/>
      <w:marLeft w:val="0"/>
      <w:marRight w:val="0"/>
      <w:marTop w:val="0"/>
      <w:marBottom w:val="0"/>
      <w:divBdr>
        <w:top w:val="none" w:sz="0" w:space="0" w:color="auto"/>
        <w:left w:val="none" w:sz="0" w:space="0" w:color="auto"/>
        <w:bottom w:val="none" w:sz="0" w:space="0" w:color="auto"/>
        <w:right w:val="none" w:sz="0" w:space="0" w:color="auto"/>
      </w:divBdr>
    </w:div>
    <w:div w:id="985744717">
      <w:bodyDiv w:val="1"/>
      <w:marLeft w:val="0"/>
      <w:marRight w:val="0"/>
      <w:marTop w:val="0"/>
      <w:marBottom w:val="0"/>
      <w:divBdr>
        <w:top w:val="none" w:sz="0" w:space="0" w:color="auto"/>
        <w:left w:val="none" w:sz="0" w:space="0" w:color="auto"/>
        <w:bottom w:val="none" w:sz="0" w:space="0" w:color="auto"/>
        <w:right w:val="none" w:sz="0" w:space="0" w:color="auto"/>
      </w:divBdr>
    </w:div>
    <w:div w:id="1081945295">
      <w:bodyDiv w:val="1"/>
      <w:marLeft w:val="0"/>
      <w:marRight w:val="0"/>
      <w:marTop w:val="0"/>
      <w:marBottom w:val="0"/>
      <w:divBdr>
        <w:top w:val="none" w:sz="0" w:space="0" w:color="auto"/>
        <w:left w:val="none" w:sz="0" w:space="0" w:color="auto"/>
        <w:bottom w:val="none" w:sz="0" w:space="0" w:color="auto"/>
        <w:right w:val="none" w:sz="0" w:space="0" w:color="auto"/>
      </w:divBdr>
    </w:div>
    <w:div w:id="1105032941">
      <w:bodyDiv w:val="1"/>
      <w:marLeft w:val="0"/>
      <w:marRight w:val="0"/>
      <w:marTop w:val="0"/>
      <w:marBottom w:val="0"/>
      <w:divBdr>
        <w:top w:val="none" w:sz="0" w:space="0" w:color="auto"/>
        <w:left w:val="none" w:sz="0" w:space="0" w:color="auto"/>
        <w:bottom w:val="none" w:sz="0" w:space="0" w:color="auto"/>
        <w:right w:val="none" w:sz="0" w:space="0" w:color="auto"/>
      </w:divBdr>
    </w:div>
    <w:div w:id="1118059857">
      <w:bodyDiv w:val="1"/>
      <w:marLeft w:val="0"/>
      <w:marRight w:val="0"/>
      <w:marTop w:val="0"/>
      <w:marBottom w:val="0"/>
      <w:divBdr>
        <w:top w:val="none" w:sz="0" w:space="0" w:color="auto"/>
        <w:left w:val="none" w:sz="0" w:space="0" w:color="auto"/>
        <w:bottom w:val="none" w:sz="0" w:space="0" w:color="auto"/>
        <w:right w:val="none" w:sz="0" w:space="0" w:color="auto"/>
      </w:divBdr>
    </w:div>
    <w:div w:id="1161847399">
      <w:bodyDiv w:val="1"/>
      <w:marLeft w:val="0"/>
      <w:marRight w:val="0"/>
      <w:marTop w:val="0"/>
      <w:marBottom w:val="0"/>
      <w:divBdr>
        <w:top w:val="none" w:sz="0" w:space="0" w:color="auto"/>
        <w:left w:val="none" w:sz="0" w:space="0" w:color="auto"/>
        <w:bottom w:val="none" w:sz="0" w:space="0" w:color="auto"/>
        <w:right w:val="none" w:sz="0" w:space="0" w:color="auto"/>
      </w:divBdr>
    </w:div>
    <w:div w:id="1221094428">
      <w:bodyDiv w:val="1"/>
      <w:marLeft w:val="0"/>
      <w:marRight w:val="0"/>
      <w:marTop w:val="0"/>
      <w:marBottom w:val="0"/>
      <w:divBdr>
        <w:top w:val="none" w:sz="0" w:space="0" w:color="auto"/>
        <w:left w:val="none" w:sz="0" w:space="0" w:color="auto"/>
        <w:bottom w:val="none" w:sz="0" w:space="0" w:color="auto"/>
        <w:right w:val="none" w:sz="0" w:space="0" w:color="auto"/>
      </w:divBdr>
    </w:div>
    <w:div w:id="1249001036">
      <w:bodyDiv w:val="1"/>
      <w:marLeft w:val="0"/>
      <w:marRight w:val="0"/>
      <w:marTop w:val="0"/>
      <w:marBottom w:val="0"/>
      <w:divBdr>
        <w:top w:val="none" w:sz="0" w:space="0" w:color="auto"/>
        <w:left w:val="none" w:sz="0" w:space="0" w:color="auto"/>
        <w:bottom w:val="none" w:sz="0" w:space="0" w:color="auto"/>
        <w:right w:val="none" w:sz="0" w:space="0" w:color="auto"/>
      </w:divBdr>
    </w:div>
    <w:div w:id="1261717645">
      <w:bodyDiv w:val="1"/>
      <w:marLeft w:val="0"/>
      <w:marRight w:val="0"/>
      <w:marTop w:val="0"/>
      <w:marBottom w:val="0"/>
      <w:divBdr>
        <w:top w:val="none" w:sz="0" w:space="0" w:color="auto"/>
        <w:left w:val="none" w:sz="0" w:space="0" w:color="auto"/>
        <w:bottom w:val="none" w:sz="0" w:space="0" w:color="auto"/>
        <w:right w:val="none" w:sz="0" w:space="0" w:color="auto"/>
      </w:divBdr>
    </w:div>
    <w:div w:id="1341157725">
      <w:bodyDiv w:val="1"/>
      <w:marLeft w:val="0"/>
      <w:marRight w:val="0"/>
      <w:marTop w:val="0"/>
      <w:marBottom w:val="0"/>
      <w:divBdr>
        <w:top w:val="none" w:sz="0" w:space="0" w:color="auto"/>
        <w:left w:val="none" w:sz="0" w:space="0" w:color="auto"/>
        <w:bottom w:val="none" w:sz="0" w:space="0" w:color="auto"/>
        <w:right w:val="none" w:sz="0" w:space="0" w:color="auto"/>
      </w:divBdr>
      <w:divsChild>
        <w:div w:id="1282765584">
          <w:marLeft w:val="0"/>
          <w:marRight w:val="0"/>
          <w:marTop w:val="0"/>
          <w:marBottom w:val="0"/>
          <w:divBdr>
            <w:top w:val="none" w:sz="0" w:space="0" w:color="auto"/>
            <w:left w:val="none" w:sz="0" w:space="0" w:color="auto"/>
            <w:bottom w:val="none" w:sz="0" w:space="0" w:color="auto"/>
            <w:right w:val="none" w:sz="0" w:space="0" w:color="auto"/>
          </w:divBdr>
          <w:divsChild>
            <w:div w:id="1201547859">
              <w:marLeft w:val="0"/>
              <w:marRight w:val="0"/>
              <w:marTop w:val="0"/>
              <w:marBottom w:val="0"/>
              <w:divBdr>
                <w:top w:val="none" w:sz="0" w:space="0" w:color="auto"/>
                <w:left w:val="none" w:sz="0" w:space="0" w:color="auto"/>
                <w:bottom w:val="none" w:sz="0" w:space="0" w:color="auto"/>
                <w:right w:val="none" w:sz="0" w:space="0" w:color="auto"/>
              </w:divBdr>
              <w:divsChild>
                <w:div w:id="2075007870">
                  <w:marLeft w:val="0"/>
                  <w:marRight w:val="45"/>
                  <w:marTop w:val="0"/>
                  <w:marBottom w:val="0"/>
                  <w:divBdr>
                    <w:top w:val="none" w:sz="0" w:space="0" w:color="auto"/>
                    <w:left w:val="none" w:sz="0" w:space="0" w:color="auto"/>
                    <w:bottom w:val="none" w:sz="0" w:space="0" w:color="auto"/>
                    <w:right w:val="none" w:sz="0" w:space="0" w:color="auto"/>
                  </w:divBdr>
                  <w:divsChild>
                    <w:div w:id="875849435">
                      <w:marLeft w:val="300"/>
                      <w:marRight w:val="300"/>
                      <w:marTop w:val="150"/>
                      <w:marBottom w:val="300"/>
                      <w:divBdr>
                        <w:top w:val="none" w:sz="0" w:space="0" w:color="auto"/>
                        <w:left w:val="none" w:sz="0" w:space="0" w:color="auto"/>
                        <w:bottom w:val="none" w:sz="0" w:space="0" w:color="auto"/>
                        <w:right w:val="none" w:sz="0" w:space="0" w:color="auto"/>
                      </w:divBdr>
                      <w:divsChild>
                        <w:div w:id="111170530">
                          <w:marLeft w:val="0"/>
                          <w:marRight w:val="0"/>
                          <w:marTop w:val="0"/>
                          <w:marBottom w:val="0"/>
                          <w:divBdr>
                            <w:top w:val="none" w:sz="0" w:space="0" w:color="auto"/>
                            <w:left w:val="none" w:sz="0" w:space="0" w:color="auto"/>
                            <w:bottom w:val="none" w:sz="0" w:space="0" w:color="auto"/>
                            <w:right w:val="none" w:sz="0" w:space="0" w:color="auto"/>
                          </w:divBdr>
                          <w:divsChild>
                            <w:div w:id="119495093">
                              <w:marLeft w:val="0"/>
                              <w:marRight w:val="0"/>
                              <w:marTop w:val="0"/>
                              <w:marBottom w:val="0"/>
                              <w:divBdr>
                                <w:top w:val="none" w:sz="0" w:space="0" w:color="auto"/>
                                <w:left w:val="none" w:sz="0" w:space="0" w:color="auto"/>
                                <w:bottom w:val="none" w:sz="0" w:space="0" w:color="auto"/>
                                <w:right w:val="none" w:sz="0" w:space="0" w:color="auto"/>
                              </w:divBdr>
                            </w:div>
                            <w:div w:id="843975611">
                              <w:marLeft w:val="0"/>
                              <w:marRight w:val="0"/>
                              <w:marTop w:val="0"/>
                              <w:marBottom w:val="0"/>
                              <w:divBdr>
                                <w:top w:val="none" w:sz="0" w:space="0" w:color="auto"/>
                                <w:left w:val="none" w:sz="0" w:space="0" w:color="auto"/>
                                <w:bottom w:val="none" w:sz="0" w:space="0" w:color="auto"/>
                                <w:right w:val="none" w:sz="0" w:space="0" w:color="auto"/>
                              </w:divBdr>
                              <w:divsChild>
                                <w:div w:id="3328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94297">
      <w:bodyDiv w:val="1"/>
      <w:marLeft w:val="0"/>
      <w:marRight w:val="0"/>
      <w:marTop w:val="0"/>
      <w:marBottom w:val="0"/>
      <w:divBdr>
        <w:top w:val="none" w:sz="0" w:space="0" w:color="auto"/>
        <w:left w:val="none" w:sz="0" w:space="0" w:color="auto"/>
        <w:bottom w:val="none" w:sz="0" w:space="0" w:color="auto"/>
        <w:right w:val="none" w:sz="0" w:space="0" w:color="auto"/>
      </w:divBdr>
    </w:div>
    <w:div w:id="1431272965">
      <w:bodyDiv w:val="1"/>
      <w:marLeft w:val="0"/>
      <w:marRight w:val="0"/>
      <w:marTop w:val="0"/>
      <w:marBottom w:val="0"/>
      <w:divBdr>
        <w:top w:val="none" w:sz="0" w:space="0" w:color="auto"/>
        <w:left w:val="none" w:sz="0" w:space="0" w:color="auto"/>
        <w:bottom w:val="none" w:sz="0" w:space="0" w:color="auto"/>
        <w:right w:val="none" w:sz="0" w:space="0" w:color="auto"/>
      </w:divBdr>
    </w:div>
    <w:div w:id="1500343392">
      <w:bodyDiv w:val="1"/>
      <w:marLeft w:val="0"/>
      <w:marRight w:val="0"/>
      <w:marTop w:val="0"/>
      <w:marBottom w:val="0"/>
      <w:divBdr>
        <w:top w:val="none" w:sz="0" w:space="0" w:color="auto"/>
        <w:left w:val="none" w:sz="0" w:space="0" w:color="auto"/>
        <w:bottom w:val="none" w:sz="0" w:space="0" w:color="auto"/>
        <w:right w:val="none" w:sz="0" w:space="0" w:color="auto"/>
      </w:divBdr>
    </w:div>
    <w:div w:id="1652102751">
      <w:bodyDiv w:val="1"/>
      <w:marLeft w:val="0"/>
      <w:marRight w:val="0"/>
      <w:marTop w:val="0"/>
      <w:marBottom w:val="0"/>
      <w:divBdr>
        <w:top w:val="none" w:sz="0" w:space="0" w:color="auto"/>
        <w:left w:val="none" w:sz="0" w:space="0" w:color="auto"/>
        <w:bottom w:val="none" w:sz="0" w:space="0" w:color="auto"/>
        <w:right w:val="none" w:sz="0" w:space="0" w:color="auto"/>
      </w:divBdr>
    </w:div>
    <w:div w:id="1800686678">
      <w:bodyDiv w:val="1"/>
      <w:marLeft w:val="0"/>
      <w:marRight w:val="0"/>
      <w:marTop w:val="0"/>
      <w:marBottom w:val="0"/>
      <w:divBdr>
        <w:top w:val="none" w:sz="0" w:space="0" w:color="auto"/>
        <w:left w:val="none" w:sz="0" w:space="0" w:color="auto"/>
        <w:bottom w:val="none" w:sz="0" w:space="0" w:color="auto"/>
        <w:right w:val="none" w:sz="0" w:space="0" w:color="auto"/>
      </w:divBdr>
    </w:div>
    <w:div w:id="1873154825">
      <w:bodyDiv w:val="1"/>
      <w:marLeft w:val="0"/>
      <w:marRight w:val="0"/>
      <w:marTop w:val="0"/>
      <w:marBottom w:val="0"/>
      <w:divBdr>
        <w:top w:val="none" w:sz="0" w:space="0" w:color="auto"/>
        <w:left w:val="none" w:sz="0" w:space="0" w:color="auto"/>
        <w:bottom w:val="none" w:sz="0" w:space="0" w:color="auto"/>
        <w:right w:val="none" w:sz="0" w:space="0" w:color="auto"/>
      </w:divBdr>
      <w:divsChild>
        <w:div w:id="1067874328">
          <w:marLeft w:val="0"/>
          <w:marRight w:val="0"/>
          <w:marTop w:val="0"/>
          <w:marBottom w:val="0"/>
          <w:divBdr>
            <w:top w:val="none" w:sz="0" w:space="0" w:color="auto"/>
            <w:left w:val="none" w:sz="0" w:space="0" w:color="auto"/>
            <w:bottom w:val="none" w:sz="0" w:space="0" w:color="auto"/>
            <w:right w:val="none" w:sz="0" w:space="0" w:color="auto"/>
          </w:divBdr>
          <w:divsChild>
            <w:div w:id="1713650867">
              <w:marLeft w:val="0"/>
              <w:marRight w:val="0"/>
              <w:marTop w:val="0"/>
              <w:marBottom w:val="0"/>
              <w:divBdr>
                <w:top w:val="none" w:sz="0" w:space="0" w:color="auto"/>
                <w:left w:val="none" w:sz="0" w:space="0" w:color="auto"/>
                <w:bottom w:val="none" w:sz="0" w:space="0" w:color="auto"/>
                <w:right w:val="none" w:sz="0" w:space="0" w:color="auto"/>
              </w:divBdr>
              <w:divsChild>
                <w:div w:id="835069587">
                  <w:marLeft w:val="0"/>
                  <w:marRight w:val="45"/>
                  <w:marTop w:val="0"/>
                  <w:marBottom w:val="0"/>
                  <w:divBdr>
                    <w:top w:val="none" w:sz="0" w:space="0" w:color="auto"/>
                    <w:left w:val="none" w:sz="0" w:space="0" w:color="auto"/>
                    <w:bottom w:val="none" w:sz="0" w:space="0" w:color="auto"/>
                    <w:right w:val="none" w:sz="0" w:space="0" w:color="auto"/>
                  </w:divBdr>
                  <w:divsChild>
                    <w:div w:id="940183451">
                      <w:marLeft w:val="300"/>
                      <w:marRight w:val="300"/>
                      <w:marTop w:val="150"/>
                      <w:marBottom w:val="300"/>
                      <w:divBdr>
                        <w:top w:val="none" w:sz="0" w:space="0" w:color="auto"/>
                        <w:left w:val="none" w:sz="0" w:space="0" w:color="auto"/>
                        <w:bottom w:val="none" w:sz="0" w:space="0" w:color="auto"/>
                        <w:right w:val="none" w:sz="0" w:space="0" w:color="auto"/>
                      </w:divBdr>
                      <w:divsChild>
                        <w:div w:id="1553688054">
                          <w:marLeft w:val="0"/>
                          <w:marRight w:val="0"/>
                          <w:marTop w:val="0"/>
                          <w:marBottom w:val="0"/>
                          <w:divBdr>
                            <w:top w:val="none" w:sz="0" w:space="0" w:color="auto"/>
                            <w:left w:val="none" w:sz="0" w:space="0" w:color="auto"/>
                            <w:bottom w:val="none" w:sz="0" w:space="0" w:color="auto"/>
                            <w:right w:val="none" w:sz="0" w:space="0" w:color="auto"/>
                          </w:divBdr>
                          <w:divsChild>
                            <w:div w:id="815611947">
                              <w:marLeft w:val="0"/>
                              <w:marRight w:val="0"/>
                              <w:marTop w:val="0"/>
                              <w:marBottom w:val="0"/>
                              <w:divBdr>
                                <w:top w:val="none" w:sz="0" w:space="0" w:color="auto"/>
                                <w:left w:val="none" w:sz="0" w:space="0" w:color="auto"/>
                                <w:bottom w:val="none" w:sz="0" w:space="0" w:color="auto"/>
                                <w:right w:val="none" w:sz="0" w:space="0" w:color="auto"/>
                              </w:divBdr>
                              <w:divsChild>
                                <w:div w:id="14785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5242">
      <w:bodyDiv w:val="1"/>
      <w:marLeft w:val="0"/>
      <w:marRight w:val="0"/>
      <w:marTop w:val="0"/>
      <w:marBottom w:val="0"/>
      <w:divBdr>
        <w:top w:val="none" w:sz="0" w:space="0" w:color="auto"/>
        <w:left w:val="none" w:sz="0" w:space="0" w:color="auto"/>
        <w:bottom w:val="none" w:sz="0" w:space="0" w:color="auto"/>
        <w:right w:val="none" w:sz="0" w:space="0" w:color="auto"/>
      </w:divBdr>
    </w:div>
    <w:div w:id="1994336222">
      <w:bodyDiv w:val="1"/>
      <w:marLeft w:val="0"/>
      <w:marRight w:val="0"/>
      <w:marTop w:val="0"/>
      <w:marBottom w:val="0"/>
      <w:divBdr>
        <w:top w:val="none" w:sz="0" w:space="0" w:color="auto"/>
        <w:left w:val="none" w:sz="0" w:space="0" w:color="auto"/>
        <w:bottom w:val="none" w:sz="0" w:space="0" w:color="auto"/>
        <w:right w:val="none" w:sz="0" w:space="0" w:color="auto"/>
      </w:divBdr>
    </w:div>
    <w:div w:id="2001156311">
      <w:bodyDiv w:val="1"/>
      <w:marLeft w:val="0"/>
      <w:marRight w:val="0"/>
      <w:marTop w:val="0"/>
      <w:marBottom w:val="0"/>
      <w:divBdr>
        <w:top w:val="none" w:sz="0" w:space="0" w:color="auto"/>
        <w:left w:val="none" w:sz="0" w:space="0" w:color="auto"/>
        <w:bottom w:val="none" w:sz="0" w:space="0" w:color="auto"/>
        <w:right w:val="none" w:sz="0" w:space="0" w:color="auto"/>
      </w:divBdr>
    </w:div>
    <w:div w:id="2103332896">
      <w:bodyDiv w:val="1"/>
      <w:marLeft w:val="0"/>
      <w:marRight w:val="0"/>
      <w:marTop w:val="0"/>
      <w:marBottom w:val="0"/>
      <w:divBdr>
        <w:top w:val="none" w:sz="0" w:space="0" w:color="auto"/>
        <w:left w:val="none" w:sz="0" w:space="0" w:color="auto"/>
        <w:bottom w:val="none" w:sz="0" w:space="0" w:color="auto"/>
        <w:right w:val="none" w:sz="0" w:space="0" w:color="auto"/>
      </w:divBdr>
    </w:div>
    <w:div w:id="2106412110">
      <w:bodyDiv w:val="1"/>
      <w:marLeft w:val="0"/>
      <w:marRight w:val="0"/>
      <w:marTop w:val="0"/>
      <w:marBottom w:val="0"/>
      <w:divBdr>
        <w:top w:val="none" w:sz="0" w:space="0" w:color="auto"/>
        <w:left w:val="none" w:sz="0" w:space="0" w:color="auto"/>
        <w:bottom w:val="none" w:sz="0" w:space="0" w:color="auto"/>
        <w:right w:val="none" w:sz="0" w:space="0" w:color="auto"/>
      </w:divBdr>
    </w:div>
    <w:div w:id="21471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hyperlink" Target="mailto:office@bau-epd.at" TargetMode="Externa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u-epd.at" TargetMode="External"/><Relationship Id="rId24" Type="http://schemas.openxmlformats.org/officeDocument/2006/relationships/hyperlink" Target="mailto:office@bau-epd.at"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7.png"/><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ha.europa.e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DD115-8EE1-4452-881C-AA965975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10635</Words>
  <Characters>67005</Characters>
  <Application>Microsoft Office Word</Application>
  <DocSecurity>0</DocSecurity>
  <Lines>558</Lines>
  <Paragraphs>154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77486</CharactersWithSpaces>
  <SharedDoc>false</SharedDoc>
  <HLinks>
    <vt:vector size="186" baseType="variant">
      <vt:variant>
        <vt:i4>3080252</vt:i4>
      </vt:variant>
      <vt:variant>
        <vt:i4>186</vt:i4>
      </vt:variant>
      <vt:variant>
        <vt:i4>0</vt:i4>
      </vt:variant>
      <vt:variant>
        <vt:i4>5</vt:i4>
      </vt:variant>
      <vt:variant>
        <vt:lpwstr>http://www.nachhaltigesbauen.de/fileadmin/pdf/baustoff_gebauededaten/BNB_Nutzungsdauern_von_Bauteilen__2011-11-03.pdf</vt:lpwstr>
      </vt:variant>
      <vt:variant>
        <vt:lpwstr/>
      </vt:variant>
      <vt:variant>
        <vt:i4>1703986</vt:i4>
      </vt:variant>
      <vt:variant>
        <vt:i4>167</vt:i4>
      </vt:variant>
      <vt:variant>
        <vt:i4>0</vt:i4>
      </vt:variant>
      <vt:variant>
        <vt:i4>5</vt:i4>
      </vt:variant>
      <vt:variant>
        <vt:lpwstr/>
      </vt:variant>
      <vt:variant>
        <vt:lpwstr>_Toc387306601</vt:lpwstr>
      </vt:variant>
      <vt:variant>
        <vt:i4>1703986</vt:i4>
      </vt:variant>
      <vt:variant>
        <vt:i4>161</vt:i4>
      </vt:variant>
      <vt:variant>
        <vt:i4>0</vt:i4>
      </vt:variant>
      <vt:variant>
        <vt:i4>5</vt:i4>
      </vt:variant>
      <vt:variant>
        <vt:lpwstr/>
      </vt:variant>
      <vt:variant>
        <vt:lpwstr>_Toc387306600</vt:lpwstr>
      </vt:variant>
      <vt:variant>
        <vt:i4>1245233</vt:i4>
      </vt:variant>
      <vt:variant>
        <vt:i4>155</vt:i4>
      </vt:variant>
      <vt:variant>
        <vt:i4>0</vt:i4>
      </vt:variant>
      <vt:variant>
        <vt:i4>5</vt:i4>
      </vt:variant>
      <vt:variant>
        <vt:lpwstr/>
      </vt:variant>
      <vt:variant>
        <vt:lpwstr>_Toc387306599</vt:lpwstr>
      </vt:variant>
      <vt:variant>
        <vt:i4>1245233</vt:i4>
      </vt:variant>
      <vt:variant>
        <vt:i4>149</vt:i4>
      </vt:variant>
      <vt:variant>
        <vt:i4>0</vt:i4>
      </vt:variant>
      <vt:variant>
        <vt:i4>5</vt:i4>
      </vt:variant>
      <vt:variant>
        <vt:lpwstr/>
      </vt:variant>
      <vt:variant>
        <vt:lpwstr>_Toc387306598</vt:lpwstr>
      </vt:variant>
      <vt:variant>
        <vt:i4>1245233</vt:i4>
      </vt:variant>
      <vt:variant>
        <vt:i4>143</vt:i4>
      </vt:variant>
      <vt:variant>
        <vt:i4>0</vt:i4>
      </vt:variant>
      <vt:variant>
        <vt:i4>5</vt:i4>
      </vt:variant>
      <vt:variant>
        <vt:lpwstr/>
      </vt:variant>
      <vt:variant>
        <vt:lpwstr>_Toc387306597</vt:lpwstr>
      </vt:variant>
      <vt:variant>
        <vt:i4>1245233</vt:i4>
      </vt:variant>
      <vt:variant>
        <vt:i4>137</vt:i4>
      </vt:variant>
      <vt:variant>
        <vt:i4>0</vt:i4>
      </vt:variant>
      <vt:variant>
        <vt:i4>5</vt:i4>
      </vt:variant>
      <vt:variant>
        <vt:lpwstr/>
      </vt:variant>
      <vt:variant>
        <vt:lpwstr>_Toc387306596</vt:lpwstr>
      </vt:variant>
      <vt:variant>
        <vt:i4>1245233</vt:i4>
      </vt:variant>
      <vt:variant>
        <vt:i4>131</vt:i4>
      </vt:variant>
      <vt:variant>
        <vt:i4>0</vt:i4>
      </vt:variant>
      <vt:variant>
        <vt:i4>5</vt:i4>
      </vt:variant>
      <vt:variant>
        <vt:lpwstr/>
      </vt:variant>
      <vt:variant>
        <vt:lpwstr>_Toc387306595</vt:lpwstr>
      </vt:variant>
      <vt:variant>
        <vt:i4>1245233</vt:i4>
      </vt:variant>
      <vt:variant>
        <vt:i4>125</vt:i4>
      </vt:variant>
      <vt:variant>
        <vt:i4>0</vt:i4>
      </vt:variant>
      <vt:variant>
        <vt:i4>5</vt:i4>
      </vt:variant>
      <vt:variant>
        <vt:lpwstr/>
      </vt:variant>
      <vt:variant>
        <vt:lpwstr>_Toc387306594</vt:lpwstr>
      </vt:variant>
      <vt:variant>
        <vt:i4>1245233</vt:i4>
      </vt:variant>
      <vt:variant>
        <vt:i4>119</vt:i4>
      </vt:variant>
      <vt:variant>
        <vt:i4>0</vt:i4>
      </vt:variant>
      <vt:variant>
        <vt:i4>5</vt:i4>
      </vt:variant>
      <vt:variant>
        <vt:lpwstr/>
      </vt:variant>
      <vt:variant>
        <vt:lpwstr>_Toc387306593</vt:lpwstr>
      </vt:variant>
      <vt:variant>
        <vt:i4>1245233</vt:i4>
      </vt:variant>
      <vt:variant>
        <vt:i4>113</vt:i4>
      </vt:variant>
      <vt:variant>
        <vt:i4>0</vt:i4>
      </vt:variant>
      <vt:variant>
        <vt:i4>5</vt:i4>
      </vt:variant>
      <vt:variant>
        <vt:lpwstr/>
      </vt:variant>
      <vt:variant>
        <vt:lpwstr>_Toc387306592</vt:lpwstr>
      </vt:variant>
      <vt:variant>
        <vt:i4>1245233</vt:i4>
      </vt:variant>
      <vt:variant>
        <vt:i4>107</vt:i4>
      </vt:variant>
      <vt:variant>
        <vt:i4>0</vt:i4>
      </vt:variant>
      <vt:variant>
        <vt:i4>5</vt:i4>
      </vt:variant>
      <vt:variant>
        <vt:lpwstr/>
      </vt:variant>
      <vt:variant>
        <vt:lpwstr>_Toc387306591</vt:lpwstr>
      </vt:variant>
      <vt:variant>
        <vt:i4>1245233</vt:i4>
      </vt:variant>
      <vt:variant>
        <vt:i4>101</vt:i4>
      </vt:variant>
      <vt:variant>
        <vt:i4>0</vt:i4>
      </vt:variant>
      <vt:variant>
        <vt:i4>5</vt:i4>
      </vt:variant>
      <vt:variant>
        <vt:lpwstr/>
      </vt:variant>
      <vt:variant>
        <vt:lpwstr>_Toc387306590</vt:lpwstr>
      </vt:variant>
      <vt:variant>
        <vt:i4>1179697</vt:i4>
      </vt:variant>
      <vt:variant>
        <vt:i4>95</vt:i4>
      </vt:variant>
      <vt:variant>
        <vt:i4>0</vt:i4>
      </vt:variant>
      <vt:variant>
        <vt:i4>5</vt:i4>
      </vt:variant>
      <vt:variant>
        <vt:lpwstr/>
      </vt:variant>
      <vt:variant>
        <vt:lpwstr>_Toc387306589</vt:lpwstr>
      </vt:variant>
      <vt:variant>
        <vt:i4>1179697</vt:i4>
      </vt:variant>
      <vt:variant>
        <vt:i4>89</vt:i4>
      </vt:variant>
      <vt:variant>
        <vt:i4>0</vt:i4>
      </vt:variant>
      <vt:variant>
        <vt:i4>5</vt:i4>
      </vt:variant>
      <vt:variant>
        <vt:lpwstr/>
      </vt:variant>
      <vt:variant>
        <vt:lpwstr>_Toc387306588</vt:lpwstr>
      </vt:variant>
      <vt:variant>
        <vt:i4>1179697</vt:i4>
      </vt:variant>
      <vt:variant>
        <vt:i4>83</vt:i4>
      </vt:variant>
      <vt:variant>
        <vt:i4>0</vt:i4>
      </vt:variant>
      <vt:variant>
        <vt:i4>5</vt:i4>
      </vt:variant>
      <vt:variant>
        <vt:lpwstr/>
      </vt:variant>
      <vt:variant>
        <vt:lpwstr>_Toc387306587</vt:lpwstr>
      </vt:variant>
      <vt:variant>
        <vt:i4>1179697</vt:i4>
      </vt:variant>
      <vt:variant>
        <vt:i4>77</vt:i4>
      </vt:variant>
      <vt:variant>
        <vt:i4>0</vt:i4>
      </vt:variant>
      <vt:variant>
        <vt:i4>5</vt:i4>
      </vt:variant>
      <vt:variant>
        <vt:lpwstr/>
      </vt:variant>
      <vt:variant>
        <vt:lpwstr>_Toc387306586</vt:lpwstr>
      </vt:variant>
      <vt:variant>
        <vt:i4>1179697</vt:i4>
      </vt:variant>
      <vt:variant>
        <vt:i4>71</vt:i4>
      </vt:variant>
      <vt:variant>
        <vt:i4>0</vt:i4>
      </vt:variant>
      <vt:variant>
        <vt:i4>5</vt:i4>
      </vt:variant>
      <vt:variant>
        <vt:lpwstr/>
      </vt:variant>
      <vt:variant>
        <vt:lpwstr>_Toc387306585</vt:lpwstr>
      </vt:variant>
      <vt:variant>
        <vt:i4>1179697</vt:i4>
      </vt:variant>
      <vt:variant>
        <vt:i4>65</vt:i4>
      </vt:variant>
      <vt:variant>
        <vt:i4>0</vt:i4>
      </vt:variant>
      <vt:variant>
        <vt:i4>5</vt:i4>
      </vt:variant>
      <vt:variant>
        <vt:lpwstr/>
      </vt:variant>
      <vt:variant>
        <vt:lpwstr>_Toc387306584</vt:lpwstr>
      </vt:variant>
      <vt:variant>
        <vt:i4>1179697</vt:i4>
      </vt:variant>
      <vt:variant>
        <vt:i4>59</vt:i4>
      </vt:variant>
      <vt:variant>
        <vt:i4>0</vt:i4>
      </vt:variant>
      <vt:variant>
        <vt:i4>5</vt:i4>
      </vt:variant>
      <vt:variant>
        <vt:lpwstr/>
      </vt:variant>
      <vt:variant>
        <vt:lpwstr>_Toc387306583</vt:lpwstr>
      </vt:variant>
      <vt:variant>
        <vt:i4>1179697</vt:i4>
      </vt:variant>
      <vt:variant>
        <vt:i4>53</vt:i4>
      </vt:variant>
      <vt:variant>
        <vt:i4>0</vt:i4>
      </vt:variant>
      <vt:variant>
        <vt:i4>5</vt:i4>
      </vt:variant>
      <vt:variant>
        <vt:lpwstr/>
      </vt:variant>
      <vt:variant>
        <vt:lpwstr>_Toc387306582</vt:lpwstr>
      </vt:variant>
      <vt:variant>
        <vt:i4>1179697</vt:i4>
      </vt:variant>
      <vt:variant>
        <vt:i4>47</vt:i4>
      </vt:variant>
      <vt:variant>
        <vt:i4>0</vt:i4>
      </vt:variant>
      <vt:variant>
        <vt:i4>5</vt:i4>
      </vt:variant>
      <vt:variant>
        <vt:lpwstr/>
      </vt:variant>
      <vt:variant>
        <vt:lpwstr>_Toc387306581</vt:lpwstr>
      </vt:variant>
      <vt:variant>
        <vt:i4>1179697</vt:i4>
      </vt:variant>
      <vt:variant>
        <vt:i4>41</vt:i4>
      </vt:variant>
      <vt:variant>
        <vt:i4>0</vt:i4>
      </vt:variant>
      <vt:variant>
        <vt:i4>5</vt:i4>
      </vt:variant>
      <vt:variant>
        <vt:lpwstr/>
      </vt:variant>
      <vt:variant>
        <vt:lpwstr>_Toc387306580</vt:lpwstr>
      </vt:variant>
      <vt:variant>
        <vt:i4>1900593</vt:i4>
      </vt:variant>
      <vt:variant>
        <vt:i4>35</vt:i4>
      </vt:variant>
      <vt:variant>
        <vt:i4>0</vt:i4>
      </vt:variant>
      <vt:variant>
        <vt:i4>5</vt:i4>
      </vt:variant>
      <vt:variant>
        <vt:lpwstr/>
      </vt:variant>
      <vt:variant>
        <vt:lpwstr>_Toc387306579</vt:lpwstr>
      </vt:variant>
      <vt:variant>
        <vt:i4>1900593</vt:i4>
      </vt:variant>
      <vt:variant>
        <vt:i4>29</vt:i4>
      </vt:variant>
      <vt:variant>
        <vt:i4>0</vt:i4>
      </vt:variant>
      <vt:variant>
        <vt:i4>5</vt:i4>
      </vt:variant>
      <vt:variant>
        <vt:lpwstr/>
      </vt:variant>
      <vt:variant>
        <vt:lpwstr>_Toc387306578</vt:lpwstr>
      </vt:variant>
      <vt:variant>
        <vt:i4>1900593</vt:i4>
      </vt:variant>
      <vt:variant>
        <vt:i4>23</vt:i4>
      </vt:variant>
      <vt:variant>
        <vt:i4>0</vt:i4>
      </vt:variant>
      <vt:variant>
        <vt:i4>5</vt:i4>
      </vt:variant>
      <vt:variant>
        <vt:lpwstr/>
      </vt:variant>
      <vt:variant>
        <vt:lpwstr>_Toc387306577</vt:lpwstr>
      </vt:variant>
      <vt:variant>
        <vt:i4>1900593</vt:i4>
      </vt:variant>
      <vt:variant>
        <vt:i4>17</vt:i4>
      </vt:variant>
      <vt:variant>
        <vt:i4>0</vt:i4>
      </vt:variant>
      <vt:variant>
        <vt:i4>5</vt:i4>
      </vt:variant>
      <vt:variant>
        <vt:lpwstr/>
      </vt:variant>
      <vt:variant>
        <vt:lpwstr>_Toc387306576</vt:lpwstr>
      </vt:variant>
      <vt:variant>
        <vt:i4>1900593</vt:i4>
      </vt:variant>
      <vt:variant>
        <vt:i4>11</vt:i4>
      </vt:variant>
      <vt:variant>
        <vt:i4>0</vt:i4>
      </vt:variant>
      <vt:variant>
        <vt:i4>5</vt:i4>
      </vt:variant>
      <vt:variant>
        <vt:lpwstr/>
      </vt:variant>
      <vt:variant>
        <vt:lpwstr>_Toc387306575</vt:lpwstr>
      </vt:variant>
      <vt:variant>
        <vt:i4>1900593</vt:i4>
      </vt:variant>
      <vt:variant>
        <vt:i4>5</vt:i4>
      </vt:variant>
      <vt:variant>
        <vt:i4>0</vt:i4>
      </vt:variant>
      <vt:variant>
        <vt:i4>5</vt:i4>
      </vt:variant>
      <vt:variant>
        <vt:lpwstr/>
      </vt:variant>
      <vt:variant>
        <vt:lpwstr>_Toc387306574</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Spang</dc:creator>
  <cp:lastModifiedBy>Sarah Richter</cp:lastModifiedBy>
  <cp:revision>29</cp:revision>
  <cp:lastPrinted>2025-01-03T08:08:00Z</cp:lastPrinted>
  <dcterms:created xsi:type="dcterms:W3CDTF">2024-10-09T16:40:00Z</dcterms:created>
  <dcterms:modified xsi:type="dcterms:W3CDTF">2025-01-03T08:09:00Z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