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9677" w14:textId="13976489" w:rsidR="00F44499" w:rsidRPr="004B5AD6" w:rsidRDefault="00F44499" w:rsidP="00F44499">
      <w:pPr>
        <w:autoSpaceDE w:val="0"/>
        <w:spacing w:before="120" w:line="240" w:lineRule="auto"/>
        <w:jc w:val="center"/>
        <w:rPr>
          <w:b/>
          <w:color w:val="17365D" w:themeColor="text2" w:themeShade="BF"/>
          <w:sz w:val="40"/>
          <w:szCs w:val="40"/>
        </w:rPr>
      </w:pPr>
    </w:p>
    <w:tbl>
      <w:tblPr>
        <w:tblW w:w="9639"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5219BC">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7B76342E"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Erstellung </w:t>
            </w:r>
            <w:r w:rsidR="00226B98">
              <w:rPr>
                <w:b/>
                <w:color w:val="17365D" w:themeColor="text2" w:themeShade="BF"/>
                <w:sz w:val="40"/>
                <w:szCs w:val="40"/>
              </w:rPr>
              <w:t xml:space="preserve">von Vorstudien für EPDs </w:t>
            </w:r>
            <w:r w:rsidR="00F44499" w:rsidRPr="004B5AD6">
              <w:rPr>
                <w:b/>
                <w:color w:val="17365D" w:themeColor="text2" w:themeShade="BF"/>
                <w:sz w:val="40"/>
                <w:szCs w:val="40"/>
              </w:rPr>
              <w:t>für Bauprodukte</w:t>
            </w:r>
          </w:p>
          <w:p w14:paraId="7CBDA643" w14:textId="69E817B6"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5219BC">
        <w:trPr>
          <w:trHeight w:val="838"/>
        </w:trPr>
        <w:tc>
          <w:tcPr>
            <w:tcW w:w="9639" w:type="dxa"/>
            <w:shd w:val="clear" w:color="auto" w:fill="DAEEF3" w:themeFill="accent5" w:themeFillTint="33"/>
          </w:tcPr>
          <w:p w14:paraId="299D3ED6" w14:textId="5A7703BA" w:rsidR="00F44499" w:rsidRPr="004B5AD6" w:rsidRDefault="003C1B1F" w:rsidP="00F44499">
            <w:pPr>
              <w:autoSpaceDE w:val="0"/>
              <w:spacing w:before="120" w:line="240" w:lineRule="auto"/>
              <w:jc w:val="center"/>
              <w:rPr>
                <w:b/>
                <w:color w:val="17365D" w:themeColor="text2" w:themeShade="BF"/>
                <w:sz w:val="28"/>
                <w:szCs w:val="28"/>
              </w:rPr>
            </w:pPr>
            <w:r>
              <w:rPr>
                <w:b/>
                <w:color w:val="17365D" w:themeColor="text2" w:themeShade="BF"/>
                <w:sz w:val="28"/>
                <w:szCs w:val="28"/>
              </w:rPr>
              <w:t>Ergänzend und in Anlehnung an das</w:t>
            </w:r>
            <w:r w:rsidR="00F44499" w:rsidRPr="004B5AD6">
              <w:rPr>
                <w:b/>
                <w:color w:val="17365D" w:themeColor="text2" w:themeShade="BF"/>
                <w:sz w:val="28"/>
                <w:szCs w:val="28"/>
              </w:rPr>
              <w:t xml:space="preserve">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5219BC">
        <w:trPr>
          <w:trHeight w:val="1637"/>
        </w:trPr>
        <w:tc>
          <w:tcPr>
            <w:tcW w:w="9639" w:type="dxa"/>
            <w:shd w:val="clear" w:color="auto" w:fill="DAEEF3" w:themeFill="accent5" w:themeFillTint="33"/>
          </w:tcPr>
          <w:p w14:paraId="1844FCA3" w14:textId="62491D84" w:rsidR="00F44499" w:rsidRPr="004B5AD6" w:rsidRDefault="00226B98" w:rsidP="00226B98">
            <w:pPr>
              <w:jc w:val="center"/>
              <w:rPr>
                <w:color w:val="17365D" w:themeColor="text2" w:themeShade="BF"/>
              </w:rPr>
            </w:pPr>
            <w:r>
              <w:rPr>
                <w:noProof/>
              </w:rPr>
              <w:drawing>
                <wp:anchor distT="0" distB="0" distL="114300" distR="114300" simplePos="0" relativeHeight="251705344" behindDoc="0" locked="0" layoutInCell="1" allowOverlap="1" wp14:anchorId="006E58D1" wp14:editId="15990430">
                  <wp:simplePos x="0" y="0"/>
                  <wp:positionH relativeFrom="column">
                    <wp:posOffset>1542415</wp:posOffset>
                  </wp:positionH>
                  <wp:positionV relativeFrom="paragraph">
                    <wp:posOffset>83185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F44499" w:rsidRPr="007B2575" w14:paraId="0119CA2A" w14:textId="77777777" w:rsidTr="005219BC">
        <w:trPr>
          <w:trHeight w:val="1771"/>
        </w:trPr>
        <w:tc>
          <w:tcPr>
            <w:tcW w:w="9639" w:type="dxa"/>
            <w:shd w:val="clear" w:color="auto" w:fill="DAEEF3" w:themeFill="accent5" w:themeFillTint="33"/>
            <w:vAlign w:val="bottom"/>
          </w:tcPr>
          <w:p w14:paraId="7C90DD56" w14:textId="68F64DFA" w:rsidR="00F44499" w:rsidRPr="0054396D"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7F6E00B4"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547678">
              <w:rPr>
                <w:b/>
                <w:color w:val="17365D" w:themeColor="text2" w:themeShade="BF"/>
                <w:sz w:val="32"/>
                <w:szCs w:val="24"/>
                <w:lang w:val="en-GB"/>
              </w:rPr>
              <w:t>2</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226B98">
              <w:rPr>
                <w:b/>
                <w:color w:val="17365D" w:themeColor="text2" w:themeShade="BF"/>
                <w:sz w:val="32"/>
                <w:szCs w:val="24"/>
                <w:lang w:val="en-GB"/>
              </w:rPr>
              <w:t>0</w:t>
            </w:r>
            <w:r w:rsidR="00547678">
              <w:rPr>
                <w:b/>
                <w:color w:val="17365D" w:themeColor="text2" w:themeShade="BF"/>
                <w:sz w:val="32"/>
                <w:szCs w:val="24"/>
                <w:lang w:val="en-GB"/>
              </w:rPr>
              <w:t>6.11.2024</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243BE3" w:rsidP="00032F03">
      <w:pPr>
        <w:rPr>
          <w:color w:val="002060"/>
          <w:sz w:val="20"/>
          <w:lang w:val="en-US"/>
        </w:rPr>
      </w:pPr>
      <w:hyperlink r:id="rId9" w:history="1">
        <w:r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48C7103"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r w:rsidR="00226B98">
              <w:rPr>
                <w:rFonts w:eastAsia="Times New Roman"/>
                <w:color w:val="000000"/>
                <w:szCs w:val="16"/>
                <w:lang w:val="de-CH"/>
              </w:rPr>
              <w:t xml:space="preserve"> Änderungstexte für Vorstudien eingeflochten</w:t>
            </w:r>
          </w:p>
        </w:tc>
        <w:tc>
          <w:tcPr>
            <w:tcW w:w="1276" w:type="dxa"/>
            <w:tcBorders>
              <w:top w:val="single" w:sz="8" w:space="0" w:color="000000"/>
              <w:bottom w:val="single" w:sz="8" w:space="0" w:color="000000"/>
              <w:right w:val="single" w:sz="8" w:space="0" w:color="000000"/>
            </w:tcBorders>
          </w:tcPr>
          <w:p w14:paraId="5D9F25CE" w14:textId="452A14CD" w:rsidR="006C1638" w:rsidRPr="00527D78" w:rsidRDefault="00226B98" w:rsidP="00A14365">
            <w:pPr>
              <w:spacing w:line="240" w:lineRule="auto"/>
              <w:jc w:val="left"/>
              <w:rPr>
                <w:rFonts w:eastAsia="Times New Roman"/>
                <w:color w:val="000000"/>
                <w:szCs w:val="16"/>
                <w:highlight w:val="yellow"/>
                <w:lang w:val="de-CH"/>
              </w:rPr>
            </w:pPr>
            <w:r>
              <w:rPr>
                <w:rFonts w:eastAsia="Times New Roman"/>
                <w:color w:val="000000"/>
                <w:szCs w:val="16"/>
                <w:lang w:val="de-CH"/>
              </w:rPr>
              <w:t>02.10.2023</w:t>
            </w:r>
          </w:p>
        </w:tc>
      </w:tr>
      <w:tr w:rsidR="00547678"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23D7B460" w:rsidR="00547678" w:rsidRPr="004F1905" w:rsidRDefault="00547678" w:rsidP="00547678">
            <w:pPr>
              <w:spacing w:line="240" w:lineRule="auto"/>
              <w:jc w:val="left"/>
              <w:rPr>
                <w:rFonts w:eastAsia="Times New Roman"/>
                <w:bCs/>
                <w:color w:val="000000"/>
                <w:szCs w:val="16"/>
                <w:lang w:val="de-CH"/>
              </w:rPr>
            </w:pPr>
            <w:r>
              <w:rPr>
                <w:rFonts w:eastAsia="Times New Roman"/>
                <w:b/>
                <w:bCs/>
                <w:color w:val="000000"/>
                <w:szCs w:val="18"/>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196253FD" w14:textId="75629C4D" w:rsidR="00547678" w:rsidRPr="004F1905" w:rsidRDefault="005219BC" w:rsidP="00547678">
            <w:pPr>
              <w:shd w:val="clear" w:color="auto" w:fill="FFFFFF"/>
              <w:rPr>
                <w:rFonts w:eastAsia="Times New Roman"/>
                <w:bCs/>
                <w:color w:val="000000"/>
                <w:szCs w:val="16"/>
                <w:lang w:val="de-CH"/>
              </w:rPr>
            </w:pPr>
            <w:r>
              <w:rPr>
                <w:rFonts w:eastAsia="Times New Roman"/>
                <w:b/>
                <w:bCs/>
                <w:color w:val="000000"/>
                <w:szCs w:val="18"/>
                <w:lang w:val="de-CH"/>
              </w:rPr>
              <w:t xml:space="preserve">Einarbeitung ECO Platform Standards Dezember 2024 und Juni 2024, </w:t>
            </w:r>
            <w:r w:rsidR="00547678" w:rsidRPr="00E16E8B">
              <w:rPr>
                <w:rFonts w:eastAsia="Times New Roman"/>
                <w:b/>
                <w:bCs/>
                <w:color w:val="000000"/>
                <w:szCs w:val="18"/>
                <w:lang w:val="de-CH"/>
              </w:rPr>
              <w:t>Ergänzungen und Adaptierungen mit Bezug auf EN 15941</w:t>
            </w:r>
            <w:r w:rsidR="00547678">
              <w:rPr>
                <w:rFonts w:eastAsia="Times New Roman"/>
                <w:b/>
                <w:bCs/>
                <w:color w:val="000000"/>
                <w:szCs w:val="18"/>
                <w:lang w:val="de-CH"/>
              </w:rPr>
              <w:t xml:space="preserve">, </w:t>
            </w:r>
            <w:r w:rsidR="00547678" w:rsidRPr="00164119">
              <w:rPr>
                <w:rFonts w:eastAsia="Times New Roman"/>
                <w:b/>
                <w:bCs/>
                <w:color w:val="000000"/>
                <w:szCs w:val="18"/>
                <w:lang w:val="de-CH"/>
              </w:rPr>
              <w:t>Einarbeitung Beschluss Anpassung an Frankreich Summenspalten in Ergebnistabellen</w:t>
            </w:r>
          </w:p>
        </w:tc>
        <w:tc>
          <w:tcPr>
            <w:tcW w:w="1276" w:type="dxa"/>
            <w:tcBorders>
              <w:top w:val="single" w:sz="8" w:space="0" w:color="000000"/>
              <w:bottom w:val="single" w:sz="8" w:space="0" w:color="000000"/>
              <w:right w:val="single" w:sz="8" w:space="0" w:color="000000"/>
            </w:tcBorders>
          </w:tcPr>
          <w:p w14:paraId="6C3CDC83" w14:textId="4C0B8D95" w:rsidR="00547678" w:rsidRPr="004F1905" w:rsidRDefault="00547678" w:rsidP="00547678">
            <w:pPr>
              <w:spacing w:line="240" w:lineRule="auto"/>
              <w:jc w:val="left"/>
              <w:rPr>
                <w:rFonts w:eastAsia="Times New Roman"/>
                <w:bCs/>
                <w:color w:val="000000"/>
                <w:szCs w:val="16"/>
                <w:lang w:val="de-CH"/>
              </w:rPr>
            </w:pPr>
            <w:r>
              <w:rPr>
                <w:rFonts w:eastAsia="Times New Roman"/>
                <w:b/>
                <w:bCs/>
                <w:color w:val="000000"/>
                <w:szCs w:val="18"/>
                <w:lang w:val="de-CH"/>
              </w:rPr>
              <w:t>06.11</w:t>
            </w:r>
            <w:r w:rsidRPr="00164119">
              <w:rPr>
                <w:rFonts w:eastAsia="Times New Roman"/>
                <w:b/>
                <w:bCs/>
                <w:color w:val="000000"/>
                <w:szCs w:val="18"/>
                <w:lang w:val="de-CH"/>
              </w:rPr>
              <w:t>.2024</w:t>
            </w:r>
          </w:p>
        </w:tc>
      </w:tr>
      <w:tr w:rsidR="00547678" w:rsidRPr="004B5AD6" w14:paraId="4F070A6C" w14:textId="77777777" w:rsidTr="00E76F07">
        <w:tc>
          <w:tcPr>
            <w:tcW w:w="1163" w:type="dxa"/>
          </w:tcPr>
          <w:p w14:paraId="57F60666" w14:textId="0C59DDE6" w:rsidR="00547678" w:rsidRPr="001C7888" w:rsidRDefault="00547678" w:rsidP="00547678">
            <w:pPr>
              <w:spacing w:line="240" w:lineRule="auto"/>
              <w:jc w:val="left"/>
              <w:rPr>
                <w:rFonts w:eastAsia="Times New Roman"/>
                <w:bCs/>
                <w:color w:val="000000"/>
                <w:szCs w:val="18"/>
                <w:lang w:val="de-CH"/>
              </w:rPr>
            </w:pPr>
          </w:p>
        </w:tc>
        <w:tc>
          <w:tcPr>
            <w:tcW w:w="6378" w:type="dxa"/>
            <w:tcBorders>
              <w:left w:val="single" w:sz="8" w:space="0" w:color="000000"/>
              <w:right w:val="single" w:sz="8" w:space="0" w:color="000000"/>
            </w:tcBorders>
          </w:tcPr>
          <w:p w14:paraId="14604AE7" w14:textId="4328B94F" w:rsidR="00547678" w:rsidRPr="001C7888" w:rsidRDefault="00547678" w:rsidP="00547678">
            <w:pPr>
              <w:spacing w:line="240" w:lineRule="auto"/>
              <w:jc w:val="left"/>
              <w:rPr>
                <w:rFonts w:eastAsia="Times New Roman"/>
                <w:bCs/>
                <w:color w:val="000000"/>
                <w:szCs w:val="18"/>
                <w:lang w:val="de-CH"/>
              </w:rPr>
            </w:pPr>
          </w:p>
        </w:tc>
        <w:tc>
          <w:tcPr>
            <w:tcW w:w="1276" w:type="dxa"/>
          </w:tcPr>
          <w:p w14:paraId="4D263D35" w14:textId="39350C61" w:rsidR="00547678" w:rsidRPr="001C7888" w:rsidRDefault="00547678" w:rsidP="00547678">
            <w:pPr>
              <w:spacing w:line="240" w:lineRule="auto"/>
              <w:jc w:val="left"/>
              <w:rPr>
                <w:rFonts w:eastAsia="Times New Roman"/>
                <w:bCs/>
                <w:color w:val="000000"/>
                <w:szCs w:val="18"/>
                <w:lang w:val="de-CH"/>
              </w:rPr>
            </w:pPr>
          </w:p>
        </w:tc>
      </w:tr>
      <w:tr w:rsidR="00547678"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279892B1" w:rsidR="00547678" w:rsidRPr="00D212EA" w:rsidRDefault="00547678" w:rsidP="00547678">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6AC87760" w:rsidR="00547678" w:rsidRPr="00D212EA" w:rsidRDefault="00547678" w:rsidP="00547678">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6EA27DFE" w:rsidR="00547678" w:rsidRPr="00D212EA" w:rsidRDefault="00547678" w:rsidP="00547678">
            <w:pPr>
              <w:spacing w:line="240" w:lineRule="auto"/>
              <w:jc w:val="left"/>
              <w:rPr>
                <w:szCs w:val="18"/>
                <w:lang w:val="de-CH"/>
              </w:rPr>
            </w:pPr>
          </w:p>
        </w:tc>
      </w:tr>
      <w:tr w:rsidR="00547678" w:rsidRPr="004B5AD6" w14:paraId="1EAE701B" w14:textId="77777777" w:rsidTr="00E76F07">
        <w:tc>
          <w:tcPr>
            <w:tcW w:w="1163" w:type="dxa"/>
          </w:tcPr>
          <w:p w14:paraId="696D3128" w14:textId="0B1ABD11" w:rsidR="00547678" w:rsidRPr="004B5AD6" w:rsidRDefault="00547678" w:rsidP="00547678">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47D6F10" w:rsidR="00547678" w:rsidRPr="004B5AD6" w:rsidRDefault="00547678" w:rsidP="00547678">
            <w:pPr>
              <w:spacing w:line="240" w:lineRule="auto"/>
              <w:jc w:val="left"/>
              <w:rPr>
                <w:rFonts w:eastAsia="Times New Roman"/>
                <w:color w:val="000000"/>
                <w:szCs w:val="16"/>
                <w:lang w:val="de-CH"/>
              </w:rPr>
            </w:pPr>
          </w:p>
        </w:tc>
        <w:tc>
          <w:tcPr>
            <w:tcW w:w="1276" w:type="dxa"/>
          </w:tcPr>
          <w:p w14:paraId="33F6D0A1" w14:textId="23404AAC" w:rsidR="00547678" w:rsidRPr="004B5AD6" w:rsidRDefault="00547678" w:rsidP="00547678">
            <w:pPr>
              <w:spacing w:line="240" w:lineRule="auto"/>
              <w:jc w:val="left"/>
              <w:rPr>
                <w:rFonts w:eastAsia="Times New Roman"/>
                <w:color w:val="000000"/>
                <w:szCs w:val="16"/>
                <w:lang w:val="de-CH"/>
              </w:rPr>
            </w:pPr>
          </w:p>
        </w:tc>
      </w:tr>
      <w:tr w:rsidR="00547678"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2940FAFC" w:rsidR="00547678" w:rsidRPr="004B5AD6" w:rsidRDefault="00547678" w:rsidP="0054767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547678" w:rsidRPr="004B5AD6" w:rsidRDefault="00547678" w:rsidP="00547678">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1BD3D938" w:rsidR="00547678" w:rsidRPr="004B5AD6" w:rsidRDefault="00547678" w:rsidP="00547678">
            <w:pPr>
              <w:spacing w:line="240" w:lineRule="auto"/>
              <w:jc w:val="left"/>
              <w:rPr>
                <w:rFonts w:eastAsia="Times New Roman"/>
                <w:b/>
                <w:bCs/>
                <w:color w:val="000000"/>
                <w:szCs w:val="18"/>
                <w:lang w:val="de-CH"/>
              </w:rPr>
            </w:pPr>
          </w:p>
        </w:tc>
      </w:tr>
      <w:tr w:rsidR="00547678" w:rsidRPr="004B5AD6" w14:paraId="72B87603" w14:textId="77777777" w:rsidTr="00E76F07">
        <w:tc>
          <w:tcPr>
            <w:tcW w:w="1163" w:type="dxa"/>
          </w:tcPr>
          <w:p w14:paraId="4FD03B84"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547678" w:rsidRPr="004B5AD6" w:rsidRDefault="00547678" w:rsidP="00547678">
            <w:pPr>
              <w:spacing w:line="240" w:lineRule="auto"/>
              <w:jc w:val="left"/>
              <w:rPr>
                <w:rFonts w:eastAsia="Times New Roman"/>
                <w:color w:val="000000"/>
                <w:szCs w:val="18"/>
                <w:lang w:val="de-CH"/>
              </w:rPr>
            </w:pPr>
          </w:p>
        </w:tc>
        <w:tc>
          <w:tcPr>
            <w:tcW w:w="1276" w:type="dxa"/>
          </w:tcPr>
          <w:p w14:paraId="39830736" w14:textId="77777777" w:rsidR="00547678" w:rsidRPr="004B5AD6" w:rsidRDefault="00547678" w:rsidP="00547678">
            <w:pPr>
              <w:spacing w:line="240" w:lineRule="auto"/>
              <w:jc w:val="left"/>
              <w:rPr>
                <w:rFonts w:eastAsia="Times New Roman"/>
                <w:color w:val="000000"/>
                <w:szCs w:val="18"/>
                <w:lang w:val="de-CH"/>
              </w:rPr>
            </w:pPr>
          </w:p>
        </w:tc>
      </w:tr>
      <w:tr w:rsidR="00547678"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547678" w:rsidRPr="004B5AD6" w:rsidRDefault="00547678" w:rsidP="00547678">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547678" w:rsidRPr="004B5AD6" w:rsidRDefault="00547678" w:rsidP="00547678">
            <w:pPr>
              <w:spacing w:line="240" w:lineRule="auto"/>
              <w:jc w:val="left"/>
              <w:rPr>
                <w:rFonts w:eastAsia="Times New Roman"/>
                <w:color w:val="000000"/>
                <w:szCs w:val="18"/>
                <w:lang w:val="de-CH"/>
              </w:rPr>
            </w:pPr>
          </w:p>
        </w:tc>
      </w:tr>
      <w:tr w:rsidR="00547678" w:rsidRPr="004B5AD6" w14:paraId="7C6F8ECF" w14:textId="77777777" w:rsidTr="00E76F07">
        <w:tc>
          <w:tcPr>
            <w:tcW w:w="1163" w:type="dxa"/>
          </w:tcPr>
          <w:p w14:paraId="7DE735D9"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547678" w:rsidRPr="004B5AD6" w:rsidRDefault="00547678" w:rsidP="00547678">
            <w:pPr>
              <w:spacing w:line="240" w:lineRule="auto"/>
              <w:jc w:val="left"/>
              <w:rPr>
                <w:rFonts w:eastAsia="Times New Roman"/>
                <w:color w:val="000000"/>
                <w:szCs w:val="18"/>
                <w:lang w:val="de-CH"/>
              </w:rPr>
            </w:pPr>
          </w:p>
        </w:tc>
        <w:tc>
          <w:tcPr>
            <w:tcW w:w="1276" w:type="dxa"/>
          </w:tcPr>
          <w:p w14:paraId="53FF1904" w14:textId="77777777" w:rsidR="00547678" w:rsidRPr="004B5AD6" w:rsidRDefault="00547678" w:rsidP="00547678">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E7B370D" w14:textId="006B932F" w:rsidR="00B7425B" w:rsidRDefault="00FD0A74">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85775706" w:history="1">
        <w:r w:rsidR="00B7425B" w:rsidRPr="00C33C16">
          <w:rPr>
            <w:rStyle w:val="Hyperlink"/>
            <w:noProof/>
            <w:lang w:val="de-CH"/>
          </w:rPr>
          <w:t>Geltungsbereich</w:t>
        </w:r>
        <w:r w:rsidR="00B7425B">
          <w:rPr>
            <w:noProof/>
            <w:webHidden/>
          </w:rPr>
          <w:tab/>
        </w:r>
        <w:r w:rsidR="00B7425B">
          <w:rPr>
            <w:noProof/>
            <w:webHidden/>
          </w:rPr>
          <w:fldChar w:fldCharType="begin"/>
        </w:r>
        <w:r w:rsidR="00B7425B">
          <w:rPr>
            <w:noProof/>
            <w:webHidden/>
          </w:rPr>
          <w:instrText xml:space="preserve"> PAGEREF _Toc185775706 \h </w:instrText>
        </w:r>
        <w:r w:rsidR="00B7425B">
          <w:rPr>
            <w:noProof/>
            <w:webHidden/>
          </w:rPr>
        </w:r>
        <w:r w:rsidR="00B7425B">
          <w:rPr>
            <w:noProof/>
            <w:webHidden/>
          </w:rPr>
          <w:fldChar w:fldCharType="separate"/>
        </w:r>
        <w:r w:rsidR="00664C6D">
          <w:rPr>
            <w:noProof/>
            <w:webHidden/>
          </w:rPr>
          <w:t>5</w:t>
        </w:r>
        <w:r w:rsidR="00B7425B">
          <w:rPr>
            <w:noProof/>
            <w:webHidden/>
          </w:rPr>
          <w:fldChar w:fldCharType="end"/>
        </w:r>
      </w:hyperlink>
    </w:p>
    <w:p w14:paraId="67FBCA42" w14:textId="6E14C200"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07" w:history="1">
        <w:r w:rsidRPr="00C33C16">
          <w:rPr>
            <w:rStyle w:val="Hyperlink"/>
            <w:noProof/>
          </w:rPr>
          <w:t>Vorgaben</w:t>
        </w:r>
        <w:r w:rsidRPr="00C33C16">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_Toc185775707 \h </w:instrText>
        </w:r>
        <w:r>
          <w:rPr>
            <w:noProof/>
            <w:webHidden/>
          </w:rPr>
        </w:r>
        <w:r>
          <w:rPr>
            <w:noProof/>
            <w:webHidden/>
          </w:rPr>
          <w:fldChar w:fldCharType="separate"/>
        </w:r>
        <w:r w:rsidR="00664C6D">
          <w:rPr>
            <w:noProof/>
            <w:webHidden/>
          </w:rPr>
          <w:t>5</w:t>
        </w:r>
        <w:r>
          <w:rPr>
            <w:noProof/>
            <w:webHidden/>
          </w:rPr>
          <w:fldChar w:fldCharType="end"/>
        </w:r>
      </w:hyperlink>
    </w:p>
    <w:p w14:paraId="418B2C54" w14:textId="592C330D"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08" w:history="1">
        <w:r w:rsidRPr="00C33C16">
          <w:rPr>
            <w:rStyle w:val="Hyperlink"/>
            <w:noProof/>
            <w:lang w:val="de-CH"/>
          </w:rPr>
          <w:t>Inhalt des Projektberichts</w:t>
        </w:r>
        <w:r>
          <w:rPr>
            <w:noProof/>
            <w:webHidden/>
          </w:rPr>
          <w:tab/>
        </w:r>
        <w:r>
          <w:rPr>
            <w:noProof/>
            <w:webHidden/>
          </w:rPr>
          <w:fldChar w:fldCharType="begin"/>
        </w:r>
        <w:r>
          <w:rPr>
            <w:noProof/>
            <w:webHidden/>
          </w:rPr>
          <w:instrText xml:space="preserve"> PAGEREF _Toc185775708 \h </w:instrText>
        </w:r>
        <w:r>
          <w:rPr>
            <w:noProof/>
            <w:webHidden/>
          </w:rPr>
        </w:r>
        <w:r>
          <w:rPr>
            <w:noProof/>
            <w:webHidden/>
          </w:rPr>
          <w:fldChar w:fldCharType="separate"/>
        </w:r>
        <w:r w:rsidR="00664C6D">
          <w:rPr>
            <w:noProof/>
            <w:webHidden/>
          </w:rPr>
          <w:t>6</w:t>
        </w:r>
        <w:r>
          <w:rPr>
            <w:noProof/>
            <w:webHidden/>
          </w:rPr>
          <w:fldChar w:fldCharType="end"/>
        </w:r>
      </w:hyperlink>
    </w:p>
    <w:p w14:paraId="13307101" w14:textId="573C096B"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09" w:history="1">
        <w:r w:rsidRPr="00C33C16">
          <w:rPr>
            <w:rStyle w:val="Hyperlink"/>
            <w:noProof/>
            <w:lang w:val="de-CH"/>
          </w:rPr>
          <w:t>1</w:t>
        </w:r>
        <w:r>
          <w:rPr>
            <w:rFonts w:eastAsiaTheme="minorEastAsia" w:cstheme="minorBidi"/>
            <w:noProof/>
            <w:kern w:val="2"/>
            <w:sz w:val="24"/>
            <w:szCs w:val="24"/>
            <w:lang w:val="de-AT" w:eastAsia="de-AT"/>
            <w14:ligatures w14:val="standardContextual"/>
          </w:rPr>
          <w:tab/>
        </w:r>
        <w:r w:rsidRPr="00C33C16">
          <w:rPr>
            <w:rStyle w:val="Hyperlink"/>
            <w:noProof/>
            <w:lang w:val="de-CH"/>
          </w:rPr>
          <w:t>Allgemeine Angaben</w:t>
        </w:r>
        <w:r>
          <w:rPr>
            <w:noProof/>
            <w:webHidden/>
          </w:rPr>
          <w:tab/>
        </w:r>
        <w:r>
          <w:rPr>
            <w:noProof/>
            <w:webHidden/>
          </w:rPr>
          <w:fldChar w:fldCharType="begin"/>
        </w:r>
        <w:r>
          <w:rPr>
            <w:noProof/>
            <w:webHidden/>
          </w:rPr>
          <w:instrText xml:space="preserve"> PAGEREF _Toc185775709 \h </w:instrText>
        </w:r>
        <w:r>
          <w:rPr>
            <w:noProof/>
            <w:webHidden/>
          </w:rPr>
        </w:r>
        <w:r>
          <w:rPr>
            <w:noProof/>
            <w:webHidden/>
          </w:rPr>
          <w:fldChar w:fldCharType="separate"/>
        </w:r>
        <w:r w:rsidR="00664C6D">
          <w:rPr>
            <w:noProof/>
            <w:webHidden/>
          </w:rPr>
          <w:t>11</w:t>
        </w:r>
        <w:r>
          <w:rPr>
            <w:noProof/>
            <w:webHidden/>
          </w:rPr>
          <w:fldChar w:fldCharType="end"/>
        </w:r>
      </w:hyperlink>
    </w:p>
    <w:p w14:paraId="446BE8B6" w14:textId="488C852C"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10" w:history="1">
        <w:r w:rsidRPr="00C33C16">
          <w:rPr>
            <w:rStyle w:val="Hyperlink"/>
            <w:noProof/>
            <w:lang w:val="de-CH"/>
          </w:rPr>
          <w:t>2</w:t>
        </w:r>
        <w:r>
          <w:rPr>
            <w:rFonts w:eastAsiaTheme="minorEastAsia" w:cstheme="minorBidi"/>
            <w:noProof/>
            <w:kern w:val="2"/>
            <w:sz w:val="24"/>
            <w:szCs w:val="24"/>
            <w:lang w:val="de-AT" w:eastAsia="de-AT"/>
            <w14:ligatures w14:val="standardContextual"/>
          </w:rPr>
          <w:tab/>
        </w:r>
        <w:r w:rsidRPr="00C33C16">
          <w:rPr>
            <w:rStyle w:val="Hyperlink"/>
            <w:noProof/>
            <w:lang w:val="de-CH"/>
          </w:rPr>
          <w:t>Produkt</w:t>
        </w:r>
        <w:r>
          <w:rPr>
            <w:noProof/>
            <w:webHidden/>
          </w:rPr>
          <w:tab/>
        </w:r>
        <w:r>
          <w:rPr>
            <w:noProof/>
            <w:webHidden/>
          </w:rPr>
          <w:fldChar w:fldCharType="begin"/>
        </w:r>
        <w:r>
          <w:rPr>
            <w:noProof/>
            <w:webHidden/>
          </w:rPr>
          <w:instrText xml:space="preserve"> PAGEREF _Toc185775710 \h </w:instrText>
        </w:r>
        <w:r>
          <w:rPr>
            <w:noProof/>
            <w:webHidden/>
          </w:rPr>
        </w:r>
        <w:r>
          <w:rPr>
            <w:noProof/>
            <w:webHidden/>
          </w:rPr>
          <w:fldChar w:fldCharType="separate"/>
        </w:r>
        <w:r w:rsidR="00664C6D">
          <w:rPr>
            <w:noProof/>
            <w:webHidden/>
          </w:rPr>
          <w:t>13</w:t>
        </w:r>
        <w:r>
          <w:rPr>
            <w:noProof/>
            <w:webHidden/>
          </w:rPr>
          <w:fldChar w:fldCharType="end"/>
        </w:r>
      </w:hyperlink>
    </w:p>
    <w:p w14:paraId="7ACB748A" w14:textId="45C3F097"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1" w:history="1">
        <w:r w:rsidRPr="00C33C16">
          <w:rPr>
            <w:rStyle w:val="Hyperlink"/>
            <w:noProof/>
            <w:lang w:bidi="de-DE"/>
          </w:rPr>
          <w:t>2.1</w:t>
        </w:r>
        <w:r>
          <w:rPr>
            <w:rFonts w:eastAsiaTheme="minorEastAsia" w:cstheme="minorBidi"/>
            <w:noProof/>
            <w:kern w:val="2"/>
            <w:sz w:val="24"/>
            <w:szCs w:val="24"/>
            <w:lang w:val="de-AT" w:eastAsia="de-AT"/>
            <w14:ligatures w14:val="standardContextual"/>
          </w:rPr>
          <w:tab/>
        </w:r>
        <w:r w:rsidRPr="00C33C16">
          <w:rPr>
            <w:rStyle w:val="Hyperlink"/>
            <w:noProof/>
            <w:lang w:bidi="de-DE"/>
          </w:rPr>
          <w:t>Allgemeine Produktbeschreibung</w:t>
        </w:r>
        <w:r>
          <w:rPr>
            <w:noProof/>
            <w:webHidden/>
          </w:rPr>
          <w:tab/>
        </w:r>
        <w:r>
          <w:rPr>
            <w:noProof/>
            <w:webHidden/>
          </w:rPr>
          <w:fldChar w:fldCharType="begin"/>
        </w:r>
        <w:r>
          <w:rPr>
            <w:noProof/>
            <w:webHidden/>
          </w:rPr>
          <w:instrText xml:space="preserve"> PAGEREF _Toc185775711 \h </w:instrText>
        </w:r>
        <w:r>
          <w:rPr>
            <w:noProof/>
            <w:webHidden/>
          </w:rPr>
        </w:r>
        <w:r>
          <w:rPr>
            <w:noProof/>
            <w:webHidden/>
          </w:rPr>
          <w:fldChar w:fldCharType="separate"/>
        </w:r>
        <w:r w:rsidR="00664C6D">
          <w:rPr>
            <w:noProof/>
            <w:webHidden/>
          </w:rPr>
          <w:t>13</w:t>
        </w:r>
        <w:r>
          <w:rPr>
            <w:noProof/>
            <w:webHidden/>
          </w:rPr>
          <w:fldChar w:fldCharType="end"/>
        </w:r>
      </w:hyperlink>
    </w:p>
    <w:p w14:paraId="6A42DDF2" w14:textId="37F23A13"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2" w:history="1">
        <w:r w:rsidRPr="00C33C16">
          <w:rPr>
            <w:rStyle w:val="Hyperlink"/>
            <w:noProof/>
            <w:lang w:bidi="de-DE"/>
          </w:rPr>
          <w:t>2.2</w:t>
        </w:r>
        <w:r>
          <w:rPr>
            <w:rFonts w:eastAsiaTheme="minorEastAsia" w:cstheme="minorBidi"/>
            <w:noProof/>
            <w:kern w:val="2"/>
            <w:sz w:val="24"/>
            <w:szCs w:val="24"/>
            <w:lang w:val="de-AT" w:eastAsia="de-AT"/>
            <w14:ligatures w14:val="standardContextual"/>
          </w:rPr>
          <w:tab/>
        </w:r>
        <w:r w:rsidRPr="00C33C16">
          <w:rPr>
            <w:rStyle w:val="Hyperlink"/>
            <w:noProof/>
            <w:lang w:bidi="de-DE"/>
          </w:rPr>
          <w:t>Anwendung</w:t>
        </w:r>
        <w:r>
          <w:rPr>
            <w:noProof/>
            <w:webHidden/>
          </w:rPr>
          <w:tab/>
        </w:r>
        <w:r>
          <w:rPr>
            <w:noProof/>
            <w:webHidden/>
          </w:rPr>
          <w:fldChar w:fldCharType="begin"/>
        </w:r>
        <w:r>
          <w:rPr>
            <w:noProof/>
            <w:webHidden/>
          </w:rPr>
          <w:instrText xml:space="preserve"> PAGEREF _Toc185775712 \h </w:instrText>
        </w:r>
        <w:r>
          <w:rPr>
            <w:noProof/>
            <w:webHidden/>
          </w:rPr>
        </w:r>
        <w:r>
          <w:rPr>
            <w:noProof/>
            <w:webHidden/>
          </w:rPr>
          <w:fldChar w:fldCharType="separate"/>
        </w:r>
        <w:r w:rsidR="00664C6D">
          <w:rPr>
            <w:noProof/>
            <w:webHidden/>
          </w:rPr>
          <w:t>13</w:t>
        </w:r>
        <w:r>
          <w:rPr>
            <w:noProof/>
            <w:webHidden/>
          </w:rPr>
          <w:fldChar w:fldCharType="end"/>
        </w:r>
      </w:hyperlink>
    </w:p>
    <w:p w14:paraId="22498B05" w14:textId="48A448BA"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3" w:history="1">
        <w:r w:rsidRPr="00C33C16">
          <w:rPr>
            <w:rStyle w:val="Hyperlink"/>
            <w:noProof/>
            <w:lang w:bidi="de-DE"/>
          </w:rPr>
          <w:t>2.3</w:t>
        </w:r>
        <w:r>
          <w:rPr>
            <w:rFonts w:eastAsiaTheme="minorEastAsia" w:cstheme="minorBidi"/>
            <w:noProof/>
            <w:kern w:val="2"/>
            <w:sz w:val="24"/>
            <w:szCs w:val="24"/>
            <w:lang w:val="de-AT" w:eastAsia="de-AT"/>
            <w14:ligatures w14:val="standardContextual"/>
          </w:rPr>
          <w:tab/>
        </w:r>
        <w:r w:rsidRPr="00C33C16">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_Toc185775713 \h </w:instrText>
        </w:r>
        <w:r>
          <w:rPr>
            <w:noProof/>
            <w:webHidden/>
          </w:rPr>
        </w:r>
        <w:r>
          <w:rPr>
            <w:noProof/>
            <w:webHidden/>
          </w:rPr>
          <w:fldChar w:fldCharType="separate"/>
        </w:r>
        <w:r w:rsidR="00664C6D">
          <w:rPr>
            <w:noProof/>
            <w:webHidden/>
          </w:rPr>
          <w:t>13</w:t>
        </w:r>
        <w:r>
          <w:rPr>
            <w:noProof/>
            <w:webHidden/>
          </w:rPr>
          <w:fldChar w:fldCharType="end"/>
        </w:r>
      </w:hyperlink>
    </w:p>
    <w:p w14:paraId="7A670D30" w14:textId="0DEFB16A"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4" w:history="1">
        <w:r w:rsidRPr="00C33C16">
          <w:rPr>
            <w:rStyle w:val="Hyperlink"/>
            <w:noProof/>
            <w:lang w:bidi="de-DE"/>
          </w:rPr>
          <w:t>2.4</w:t>
        </w:r>
        <w:r>
          <w:rPr>
            <w:rFonts w:eastAsiaTheme="minorEastAsia" w:cstheme="minorBidi"/>
            <w:noProof/>
            <w:kern w:val="2"/>
            <w:sz w:val="24"/>
            <w:szCs w:val="24"/>
            <w:lang w:val="de-AT" w:eastAsia="de-AT"/>
            <w14:ligatures w14:val="standardContextual"/>
          </w:rPr>
          <w:tab/>
        </w:r>
        <w:r w:rsidRPr="00C33C16">
          <w:rPr>
            <w:rStyle w:val="Hyperlink"/>
            <w:noProof/>
            <w:lang w:bidi="de-DE"/>
          </w:rPr>
          <w:t>Technische Daten</w:t>
        </w:r>
        <w:r>
          <w:rPr>
            <w:noProof/>
            <w:webHidden/>
          </w:rPr>
          <w:tab/>
        </w:r>
        <w:r>
          <w:rPr>
            <w:noProof/>
            <w:webHidden/>
          </w:rPr>
          <w:fldChar w:fldCharType="begin"/>
        </w:r>
        <w:r>
          <w:rPr>
            <w:noProof/>
            <w:webHidden/>
          </w:rPr>
          <w:instrText xml:space="preserve"> PAGEREF _Toc185775714 \h </w:instrText>
        </w:r>
        <w:r>
          <w:rPr>
            <w:noProof/>
            <w:webHidden/>
          </w:rPr>
        </w:r>
        <w:r>
          <w:rPr>
            <w:noProof/>
            <w:webHidden/>
          </w:rPr>
          <w:fldChar w:fldCharType="separate"/>
        </w:r>
        <w:r w:rsidR="00664C6D">
          <w:rPr>
            <w:noProof/>
            <w:webHidden/>
          </w:rPr>
          <w:t>13</w:t>
        </w:r>
        <w:r>
          <w:rPr>
            <w:noProof/>
            <w:webHidden/>
          </w:rPr>
          <w:fldChar w:fldCharType="end"/>
        </w:r>
      </w:hyperlink>
    </w:p>
    <w:p w14:paraId="5E71EA7D" w14:textId="2B40B050"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5" w:history="1">
        <w:r w:rsidRPr="00C33C16">
          <w:rPr>
            <w:rStyle w:val="Hyperlink"/>
            <w:noProof/>
            <w:lang w:bidi="de-DE"/>
          </w:rPr>
          <w:t>2.5</w:t>
        </w:r>
        <w:r>
          <w:rPr>
            <w:rFonts w:eastAsiaTheme="minorEastAsia" w:cstheme="minorBidi"/>
            <w:noProof/>
            <w:kern w:val="2"/>
            <w:sz w:val="24"/>
            <w:szCs w:val="24"/>
            <w:lang w:val="de-AT" w:eastAsia="de-AT"/>
            <w14:ligatures w14:val="standardContextual"/>
          </w:rPr>
          <w:tab/>
        </w:r>
        <w:r w:rsidRPr="00C33C16">
          <w:rPr>
            <w:rStyle w:val="Hyperlink"/>
            <w:noProof/>
            <w:lang w:bidi="de-DE"/>
          </w:rPr>
          <w:t>Grundstoffe / Hilfsstoffe</w:t>
        </w:r>
        <w:r>
          <w:rPr>
            <w:noProof/>
            <w:webHidden/>
          </w:rPr>
          <w:tab/>
        </w:r>
        <w:r>
          <w:rPr>
            <w:noProof/>
            <w:webHidden/>
          </w:rPr>
          <w:fldChar w:fldCharType="begin"/>
        </w:r>
        <w:r>
          <w:rPr>
            <w:noProof/>
            <w:webHidden/>
          </w:rPr>
          <w:instrText xml:space="preserve"> PAGEREF _Toc185775715 \h </w:instrText>
        </w:r>
        <w:r>
          <w:rPr>
            <w:noProof/>
            <w:webHidden/>
          </w:rPr>
        </w:r>
        <w:r>
          <w:rPr>
            <w:noProof/>
            <w:webHidden/>
          </w:rPr>
          <w:fldChar w:fldCharType="separate"/>
        </w:r>
        <w:r w:rsidR="00664C6D">
          <w:rPr>
            <w:noProof/>
            <w:webHidden/>
          </w:rPr>
          <w:t>14</w:t>
        </w:r>
        <w:r>
          <w:rPr>
            <w:noProof/>
            <w:webHidden/>
          </w:rPr>
          <w:fldChar w:fldCharType="end"/>
        </w:r>
      </w:hyperlink>
    </w:p>
    <w:p w14:paraId="533DA795" w14:textId="26C26AFC"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6" w:history="1">
        <w:r w:rsidRPr="00C33C16">
          <w:rPr>
            <w:rStyle w:val="Hyperlink"/>
            <w:noProof/>
            <w:lang w:bidi="de-DE"/>
          </w:rPr>
          <w:t>2.6</w:t>
        </w:r>
        <w:r>
          <w:rPr>
            <w:rFonts w:eastAsiaTheme="minorEastAsia" w:cstheme="minorBidi"/>
            <w:noProof/>
            <w:kern w:val="2"/>
            <w:sz w:val="24"/>
            <w:szCs w:val="24"/>
            <w:lang w:val="de-AT" w:eastAsia="de-AT"/>
            <w14:ligatures w14:val="standardContextual"/>
          </w:rPr>
          <w:tab/>
        </w:r>
        <w:r w:rsidRPr="00C33C16">
          <w:rPr>
            <w:rStyle w:val="Hyperlink"/>
            <w:noProof/>
            <w:lang w:bidi="de-DE"/>
          </w:rPr>
          <w:t>Herstellungsprozess</w:t>
        </w:r>
        <w:r>
          <w:rPr>
            <w:noProof/>
            <w:webHidden/>
          </w:rPr>
          <w:tab/>
        </w:r>
        <w:r>
          <w:rPr>
            <w:noProof/>
            <w:webHidden/>
          </w:rPr>
          <w:fldChar w:fldCharType="begin"/>
        </w:r>
        <w:r>
          <w:rPr>
            <w:noProof/>
            <w:webHidden/>
          </w:rPr>
          <w:instrText xml:space="preserve"> PAGEREF _Toc185775716 \h </w:instrText>
        </w:r>
        <w:r>
          <w:rPr>
            <w:noProof/>
            <w:webHidden/>
          </w:rPr>
        </w:r>
        <w:r>
          <w:rPr>
            <w:noProof/>
            <w:webHidden/>
          </w:rPr>
          <w:fldChar w:fldCharType="separate"/>
        </w:r>
        <w:r w:rsidR="00664C6D">
          <w:rPr>
            <w:noProof/>
            <w:webHidden/>
          </w:rPr>
          <w:t>15</w:t>
        </w:r>
        <w:r>
          <w:rPr>
            <w:noProof/>
            <w:webHidden/>
          </w:rPr>
          <w:fldChar w:fldCharType="end"/>
        </w:r>
      </w:hyperlink>
    </w:p>
    <w:p w14:paraId="7F52E7BA" w14:textId="0AF37ED1"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7" w:history="1">
        <w:r w:rsidRPr="00C33C16">
          <w:rPr>
            <w:rStyle w:val="Hyperlink"/>
            <w:noProof/>
            <w:lang w:bidi="de-DE"/>
          </w:rPr>
          <w:t>2.7</w:t>
        </w:r>
        <w:r>
          <w:rPr>
            <w:rFonts w:eastAsiaTheme="minorEastAsia" w:cstheme="minorBidi"/>
            <w:noProof/>
            <w:kern w:val="2"/>
            <w:sz w:val="24"/>
            <w:szCs w:val="24"/>
            <w:lang w:val="de-AT" w:eastAsia="de-AT"/>
            <w14:ligatures w14:val="standardContextual"/>
          </w:rPr>
          <w:tab/>
        </w:r>
        <w:r w:rsidRPr="00C33C16">
          <w:rPr>
            <w:rStyle w:val="Hyperlink"/>
            <w:noProof/>
            <w:lang w:bidi="de-DE"/>
          </w:rPr>
          <w:t>Verpackung</w:t>
        </w:r>
        <w:r>
          <w:rPr>
            <w:noProof/>
            <w:webHidden/>
          </w:rPr>
          <w:tab/>
        </w:r>
        <w:r>
          <w:rPr>
            <w:noProof/>
            <w:webHidden/>
          </w:rPr>
          <w:fldChar w:fldCharType="begin"/>
        </w:r>
        <w:r>
          <w:rPr>
            <w:noProof/>
            <w:webHidden/>
          </w:rPr>
          <w:instrText xml:space="preserve"> PAGEREF _Toc185775717 \h </w:instrText>
        </w:r>
        <w:r>
          <w:rPr>
            <w:noProof/>
            <w:webHidden/>
          </w:rPr>
        </w:r>
        <w:r>
          <w:rPr>
            <w:noProof/>
            <w:webHidden/>
          </w:rPr>
          <w:fldChar w:fldCharType="separate"/>
        </w:r>
        <w:r w:rsidR="00664C6D">
          <w:rPr>
            <w:noProof/>
            <w:webHidden/>
          </w:rPr>
          <w:t>15</w:t>
        </w:r>
        <w:r>
          <w:rPr>
            <w:noProof/>
            <w:webHidden/>
          </w:rPr>
          <w:fldChar w:fldCharType="end"/>
        </w:r>
      </w:hyperlink>
    </w:p>
    <w:p w14:paraId="2A90BA4A" w14:textId="609650E7"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8" w:history="1">
        <w:r w:rsidRPr="00C33C16">
          <w:rPr>
            <w:rStyle w:val="Hyperlink"/>
            <w:noProof/>
            <w:lang w:bidi="de-DE"/>
          </w:rPr>
          <w:t>2.8</w:t>
        </w:r>
        <w:r>
          <w:rPr>
            <w:rFonts w:eastAsiaTheme="minorEastAsia" w:cstheme="minorBidi"/>
            <w:noProof/>
            <w:kern w:val="2"/>
            <w:sz w:val="24"/>
            <w:szCs w:val="24"/>
            <w:lang w:val="de-AT" w:eastAsia="de-AT"/>
            <w14:ligatures w14:val="standardContextual"/>
          </w:rPr>
          <w:tab/>
        </w:r>
        <w:r w:rsidRPr="00C33C16">
          <w:rPr>
            <w:rStyle w:val="Hyperlink"/>
            <w:noProof/>
            <w:lang w:bidi="de-DE"/>
          </w:rPr>
          <w:t>Lieferzustand</w:t>
        </w:r>
        <w:r>
          <w:rPr>
            <w:noProof/>
            <w:webHidden/>
          </w:rPr>
          <w:tab/>
        </w:r>
        <w:r>
          <w:rPr>
            <w:noProof/>
            <w:webHidden/>
          </w:rPr>
          <w:fldChar w:fldCharType="begin"/>
        </w:r>
        <w:r>
          <w:rPr>
            <w:noProof/>
            <w:webHidden/>
          </w:rPr>
          <w:instrText xml:space="preserve"> PAGEREF _Toc185775718 \h </w:instrText>
        </w:r>
        <w:r>
          <w:rPr>
            <w:noProof/>
            <w:webHidden/>
          </w:rPr>
        </w:r>
        <w:r>
          <w:rPr>
            <w:noProof/>
            <w:webHidden/>
          </w:rPr>
          <w:fldChar w:fldCharType="separate"/>
        </w:r>
        <w:r w:rsidR="00664C6D">
          <w:rPr>
            <w:noProof/>
            <w:webHidden/>
          </w:rPr>
          <w:t>15</w:t>
        </w:r>
        <w:r>
          <w:rPr>
            <w:noProof/>
            <w:webHidden/>
          </w:rPr>
          <w:fldChar w:fldCharType="end"/>
        </w:r>
      </w:hyperlink>
    </w:p>
    <w:p w14:paraId="0D477C22" w14:textId="05E1F24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9" w:history="1">
        <w:r w:rsidRPr="00C33C16">
          <w:rPr>
            <w:rStyle w:val="Hyperlink"/>
            <w:noProof/>
            <w:lang w:bidi="de-DE"/>
          </w:rPr>
          <w:t>2.9</w:t>
        </w:r>
        <w:r>
          <w:rPr>
            <w:rFonts w:eastAsiaTheme="minorEastAsia" w:cstheme="minorBidi"/>
            <w:noProof/>
            <w:kern w:val="2"/>
            <w:sz w:val="24"/>
            <w:szCs w:val="24"/>
            <w:lang w:val="de-AT" w:eastAsia="de-AT"/>
            <w14:ligatures w14:val="standardContextual"/>
          </w:rPr>
          <w:tab/>
        </w:r>
        <w:r w:rsidRPr="00C33C16">
          <w:rPr>
            <w:rStyle w:val="Hyperlink"/>
            <w:noProof/>
            <w:lang w:bidi="de-DE"/>
          </w:rPr>
          <w:t>Transporte zur Baustelle</w:t>
        </w:r>
        <w:r>
          <w:rPr>
            <w:noProof/>
            <w:webHidden/>
          </w:rPr>
          <w:tab/>
        </w:r>
        <w:r>
          <w:rPr>
            <w:noProof/>
            <w:webHidden/>
          </w:rPr>
          <w:fldChar w:fldCharType="begin"/>
        </w:r>
        <w:r>
          <w:rPr>
            <w:noProof/>
            <w:webHidden/>
          </w:rPr>
          <w:instrText xml:space="preserve"> PAGEREF _Toc185775719 \h </w:instrText>
        </w:r>
        <w:r>
          <w:rPr>
            <w:noProof/>
            <w:webHidden/>
          </w:rPr>
        </w:r>
        <w:r>
          <w:rPr>
            <w:noProof/>
            <w:webHidden/>
          </w:rPr>
          <w:fldChar w:fldCharType="separate"/>
        </w:r>
        <w:r w:rsidR="00664C6D">
          <w:rPr>
            <w:noProof/>
            <w:webHidden/>
          </w:rPr>
          <w:t>16</w:t>
        </w:r>
        <w:r>
          <w:rPr>
            <w:noProof/>
            <w:webHidden/>
          </w:rPr>
          <w:fldChar w:fldCharType="end"/>
        </w:r>
      </w:hyperlink>
    </w:p>
    <w:p w14:paraId="0A71D043" w14:textId="46500484"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0" w:history="1">
        <w:r w:rsidRPr="00C33C16">
          <w:rPr>
            <w:rStyle w:val="Hyperlink"/>
            <w:noProof/>
            <w:lang w:bidi="de-DE"/>
          </w:rPr>
          <w:t>2.10</w:t>
        </w:r>
        <w:r>
          <w:rPr>
            <w:rFonts w:eastAsiaTheme="minorEastAsia" w:cstheme="minorBidi"/>
            <w:noProof/>
            <w:kern w:val="2"/>
            <w:sz w:val="24"/>
            <w:szCs w:val="24"/>
            <w:lang w:val="de-AT" w:eastAsia="de-AT"/>
            <w14:ligatures w14:val="standardContextual"/>
          </w:rPr>
          <w:tab/>
        </w:r>
        <w:r w:rsidRPr="00C33C16">
          <w:rPr>
            <w:rStyle w:val="Hyperlink"/>
            <w:noProof/>
            <w:lang w:bidi="de-DE"/>
          </w:rPr>
          <w:t>Errichtungsphase/Installation</w:t>
        </w:r>
        <w:r>
          <w:rPr>
            <w:noProof/>
            <w:webHidden/>
          </w:rPr>
          <w:tab/>
        </w:r>
        <w:r>
          <w:rPr>
            <w:noProof/>
            <w:webHidden/>
          </w:rPr>
          <w:fldChar w:fldCharType="begin"/>
        </w:r>
        <w:r>
          <w:rPr>
            <w:noProof/>
            <w:webHidden/>
          </w:rPr>
          <w:instrText xml:space="preserve"> PAGEREF _Toc185775720 \h </w:instrText>
        </w:r>
        <w:r>
          <w:rPr>
            <w:noProof/>
            <w:webHidden/>
          </w:rPr>
        </w:r>
        <w:r>
          <w:rPr>
            <w:noProof/>
            <w:webHidden/>
          </w:rPr>
          <w:fldChar w:fldCharType="separate"/>
        </w:r>
        <w:r w:rsidR="00664C6D">
          <w:rPr>
            <w:noProof/>
            <w:webHidden/>
          </w:rPr>
          <w:t>16</w:t>
        </w:r>
        <w:r>
          <w:rPr>
            <w:noProof/>
            <w:webHidden/>
          </w:rPr>
          <w:fldChar w:fldCharType="end"/>
        </w:r>
      </w:hyperlink>
    </w:p>
    <w:p w14:paraId="4B4F5EC0" w14:textId="12DAF11A"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1" w:history="1">
        <w:r w:rsidRPr="00C33C16">
          <w:rPr>
            <w:rStyle w:val="Hyperlink"/>
            <w:noProof/>
            <w:lang w:bidi="de-DE"/>
          </w:rPr>
          <w:t>2.11</w:t>
        </w:r>
        <w:r>
          <w:rPr>
            <w:rFonts w:eastAsiaTheme="minorEastAsia" w:cstheme="minorBidi"/>
            <w:noProof/>
            <w:kern w:val="2"/>
            <w:sz w:val="24"/>
            <w:szCs w:val="24"/>
            <w:lang w:val="de-AT" w:eastAsia="de-AT"/>
            <w14:ligatures w14:val="standardContextual"/>
          </w:rPr>
          <w:tab/>
        </w:r>
        <w:r w:rsidRPr="00C33C16">
          <w:rPr>
            <w:rStyle w:val="Hyperlink"/>
            <w:noProof/>
            <w:lang w:bidi="de-DE"/>
          </w:rPr>
          <w:t>Nutzungsphase</w:t>
        </w:r>
        <w:r>
          <w:rPr>
            <w:noProof/>
            <w:webHidden/>
          </w:rPr>
          <w:tab/>
        </w:r>
        <w:r>
          <w:rPr>
            <w:noProof/>
            <w:webHidden/>
          </w:rPr>
          <w:fldChar w:fldCharType="begin"/>
        </w:r>
        <w:r>
          <w:rPr>
            <w:noProof/>
            <w:webHidden/>
          </w:rPr>
          <w:instrText xml:space="preserve"> PAGEREF _Toc185775721 \h </w:instrText>
        </w:r>
        <w:r>
          <w:rPr>
            <w:noProof/>
            <w:webHidden/>
          </w:rPr>
        </w:r>
        <w:r>
          <w:rPr>
            <w:noProof/>
            <w:webHidden/>
          </w:rPr>
          <w:fldChar w:fldCharType="separate"/>
        </w:r>
        <w:r w:rsidR="00664C6D">
          <w:rPr>
            <w:noProof/>
            <w:webHidden/>
          </w:rPr>
          <w:t>16</w:t>
        </w:r>
        <w:r>
          <w:rPr>
            <w:noProof/>
            <w:webHidden/>
          </w:rPr>
          <w:fldChar w:fldCharType="end"/>
        </w:r>
      </w:hyperlink>
    </w:p>
    <w:p w14:paraId="3EF2BF5F" w14:textId="272B8574"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2" w:history="1">
        <w:r w:rsidRPr="00C33C16">
          <w:rPr>
            <w:rStyle w:val="Hyperlink"/>
            <w:noProof/>
            <w:lang w:bidi="de-DE"/>
          </w:rPr>
          <w:t>2.12</w:t>
        </w:r>
        <w:r>
          <w:rPr>
            <w:rFonts w:eastAsiaTheme="minorEastAsia" w:cstheme="minorBidi"/>
            <w:noProof/>
            <w:kern w:val="2"/>
            <w:sz w:val="24"/>
            <w:szCs w:val="24"/>
            <w:lang w:val="de-AT" w:eastAsia="de-AT"/>
            <w14:ligatures w14:val="standardContextual"/>
          </w:rPr>
          <w:tab/>
        </w:r>
        <w:r w:rsidRPr="00C33C16">
          <w:rPr>
            <w:rStyle w:val="Hyperlink"/>
            <w:noProof/>
            <w:lang w:bidi="de-DE"/>
          </w:rPr>
          <w:t>Referenznutzungsdauer (RSL)</w:t>
        </w:r>
        <w:r>
          <w:rPr>
            <w:noProof/>
            <w:webHidden/>
          </w:rPr>
          <w:tab/>
        </w:r>
        <w:r>
          <w:rPr>
            <w:noProof/>
            <w:webHidden/>
          </w:rPr>
          <w:fldChar w:fldCharType="begin"/>
        </w:r>
        <w:r>
          <w:rPr>
            <w:noProof/>
            <w:webHidden/>
          </w:rPr>
          <w:instrText xml:space="preserve"> PAGEREF _Toc185775722 \h </w:instrText>
        </w:r>
        <w:r>
          <w:rPr>
            <w:noProof/>
            <w:webHidden/>
          </w:rPr>
        </w:r>
        <w:r>
          <w:rPr>
            <w:noProof/>
            <w:webHidden/>
          </w:rPr>
          <w:fldChar w:fldCharType="separate"/>
        </w:r>
        <w:r w:rsidR="00664C6D">
          <w:rPr>
            <w:noProof/>
            <w:webHidden/>
          </w:rPr>
          <w:t>16</w:t>
        </w:r>
        <w:r>
          <w:rPr>
            <w:noProof/>
            <w:webHidden/>
          </w:rPr>
          <w:fldChar w:fldCharType="end"/>
        </w:r>
      </w:hyperlink>
    </w:p>
    <w:p w14:paraId="01A46E44" w14:textId="0A95012D"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3" w:history="1">
        <w:r w:rsidRPr="00C33C16">
          <w:rPr>
            <w:rStyle w:val="Hyperlink"/>
            <w:noProof/>
            <w:lang w:bidi="de-DE"/>
          </w:rPr>
          <w:t>2.13</w:t>
        </w:r>
        <w:r>
          <w:rPr>
            <w:rFonts w:eastAsiaTheme="minorEastAsia" w:cstheme="minorBidi"/>
            <w:noProof/>
            <w:kern w:val="2"/>
            <w:sz w:val="24"/>
            <w:szCs w:val="24"/>
            <w:lang w:val="de-AT" w:eastAsia="de-AT"/>
            <w14:ligatures w14:val="standardContextual"/>
          </w:rPr>
          <w:tab/>
        </w:r>
        <w:r w:rsidRPr="00C33C16">
          <w:rPr>
            <w:rStyle w:val="Hyperlink"/>
            <w:noProof/>
            <w:lang w:bidi="de-DE"/>
          </w:rPr>
          <w:t>Entsorgungsphase</w:t>
        </w:r>
        <w:r>
          <w:rPr>
            <w:noProof/>
            <w:webHidden/>
          </w:rPr>
          <w:tab/>
        </w:r>
        <w:r>
          <w:rPr>
            <w:noProof/>
            <w:webHidden/>
          </w:rPr>
          <w:fldChar w:fldCharType="begin"/>
        </w:r>
        <w:r>
          <w:rPr>
            <w:noProof/>
            <w:webHidden/>
          </w:rPr>
          <w:instrText xml:space="preserve"> PAGEREF _Toc185775723 \h </w:instrText>
        </w:r>
        <w:r>
          <w:rPr>
            <w:noProof/>
            <w:webHidden/>
          </w:rPr>
        </w:r>
        <w:r>
          <w:rPr>
            <w:noProof/>
            <w:webHidden/>
          </w:rPr>
          <w:fldChar w:fldCharType="separate"/>
        </w:r>
        <w:r w:rsidR="00664C6D">
          <w:rPr>
            <w:noProof/>
            <w:webHidden/>
          </w:rPr>
          <w:t>17</w:t>
        </w:r>
        <w:r>
          <w:rPr>
            <w:noProof/>
            <w:webHidden/>
          </w:rPr>
          <w:fldChar w:fldCharType="end"/>
        </w:r>
      </w:hyperlink>
    </w:p>
    <w:p w14:paraId="1C26D683" w14:textId="64587F57"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4" w:history="1">
        <w:r w:rsidRPr="00C33C16">
          <w:rPr>
            <w:rStyle w:val="Hyperlink"/>
            <w:noProof/>
            <w:lang w:bidi="de-DE"/>
          </w:rPr>
          <w:t>2.14</w:t>
        </w:r>
        <w:r>
          <w:rPr>
            <w:rFonts w:eastAsiaTheme="minorEastAsia" w:cstheme="minorBidi"/>
            <w:noProof/>
            <w:kern w:val="2"/>
            <w:sz w:val="24"/>
            <w:szCs w:val="24"/>
            <w:lang w:val="de-AT" w:eastAsia="de-AT"/>
            <w14:ligatures w14:val="standardContextual"/>
          </w:rPr>
          <w:tab/>
        </w:r>
        <w:r w:rsidRPr="00C33C16">
          <w:rPr>
            <w:rStyle w:val="Hyperlink"/>
            <w:noProof/>
            <w:lang w:bidi="de-DE"/>
          </w:rPr>
          <w:t>Weitere Informationen</w:t>
        </w:r>
        <w:r>
          <w:rPr>
            <w:noProof/>
            <w:webHidden/>
          </w:rPr>
          <w:tab/>
        </w:r>
        <w:r>
          <w:rPr>
            <w:noProof/>
            <w:webHidden/>
          </w:rPr>
          <w:fldChar w:fldCharType="begin"/>
        </w:r>
        <w:r>
          <w:rPr>
            <w:noProof/>
            <w:webHidden/>
          </w:rPr>
          <w:instrText xml:space="preserve"> PAGEREF _Toc185775724 \h </w:instrText>
        </w:r>
        <w:r>
          <w:rPr>
            <w:noProof/>
            <w:webHidden/>
          </w:rPr>
        </w:r>
        <w:r>
          <w:rPr>
            <w:noProof/>
            <w:webHidden/>
          </w:rPr>
          <w:fldChar w:fldCharType="separate"/>
        </w:r>
        <w:r w:rsidR="00664C6D">
          <w:rPr>
            <w:noProof/>
            <w:webHidden/>
          </w:rPr>
          <w:t>17</w:t>
        </w:r>
        <w:r>
          <w:rPr>
            <w:noProof/>
            <w:webHidden/>
          </w:rPr>
          <w:fldChar w:fldCharType="end"/>
        </w:r>
      </w:hyperlink>
    </w:p>
    <w:p w14:paraId="19000EB9" w14:textId="2C8A08AC"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25" w:history="1">
        <w:r w:rsidRPr="00C33C16">
          <w:rPr>
            <w:rStyle w:val="Hyperlink"/>
            <w:noProof/>
            <w:lang w:val="de-CH"/>
          </w:rPr>
          <w:t>3</w:t>
        </w:r>
        <w:r>
          <w:rPr>
            <w:rFonts w:eastAsiaTheme="minorEastAsia" w:cstheme="minorBidi"/>
            <w:noProof/>
            <w:kern w:val="2"/>
            <w:sz w:val="24"/>
            <w:szCs w:val="24"/>
            <w:lang w:val="de-AT" w:eastAsia="de-AT"/>
            <w14:ligatures w14:val="standardContextual"/>
          </w:rPr>
          <w:tab/>
        </w:r>
        <w:r w:rsidRPr="00C33C16">
          <w:rPr>
            <w:rStyle w:val="Hyperlink"/>
            <w:noProof/>
            <w:lang w:val="de-CH"/>
          </w:rPr>
          <w:t>LCA: Rechenregeln</w:t>
        </w:r>
        <w:r>
          <w:rPr>
            <w:noProof/>
            <w:webHidden/>
          </w:rPr>
          <w:tab/>
        </w:r>
        <w:r>
          <w:rPr>
            <w:noProof/>
            <w:webHidden/>
          </w:rPr>
          <w:fldChar w:fldCharType="begin"/>
        </w:r>
        <w:r>
          <w:rPr>
            <w:noProof/>
            <w:webHidden/>
          </w:rPr>
          <w:instrText xml:space="preserve"> PAGEREF _Toc185775725 \h </w:instrText>
        </w:r>
        <w:r>
          <w:rPr>
            <w:noProof/>
            <w:webHidden/>
          </w:rPr>
        </w:r>
        <w:r>
          <w:rPr>
            <w:noProof/>
            <w:webHidden/>
          </w:rPr>
          <w:fldChar w:fldCharType="separate"/>
        </w:r>
        <w:r w:rsidR="00664C6D">
          <w:rPr>
            <w:noProof/>
            <w:webHidden/>
          </w:rPr>
          <w:t>17</w:t>
        </w:r>
        <w:r>
          <w:rPr>
            <w:noProof/>
            <w:webHidden/>
          </w:rPr>
          <w:fldChar w:fldCharType="end"/>
        </w:r>
      </w:hyperlink>
    </w:p>
    <w:p w14:paraId="324197DA" w14:textId="0A4C7F4C"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6" w:history="1">
        <w:r w:rsidRPr="00C33C16">
          <w:rPr>
            <w:rStyle w:val="Hyperlink"/>
            <w:noProof/>
            <w:lang w:bidi="de-DE"/>
          </w:rPr>
          <w:t>3.1</w:t>
        </w:r>
        <w:r>
          <w:rPr>
            <w:rFonts w:eastAsiaTheme="minorEastAsia" w:cstheme="minorBidi"/>
            <w:noProof/>
            <w:kern w:val="2"/>
            <w:sz w:val="24"/>
            <w:szCs w:val="24"/>
            <w:lang w:val="de-AT" w:eastAsia="de-AT"/>
            <w14:ligatures w14:val="standardContextual"/>
          </w:rPr>
          <w:tab/>
        </w:r>
        <w:r w:rsidRPr="00C33C16">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_Toc185775726 \h </w:instrText>
        </w:r>
        <w:r>
          <w:rPr>
            <w:noProof/>
            <w:webHidden/>
          </w:rPr>
        </w:r>
        <w:r>
          <w:rPr>
            <w:noProof/>
            <w:webHidden/>
          </w:rPr>
          <w:fldChar w:fldCharType="separate"/>
        </w:r>
        <w:r w:rsidR="00664C6D">
          <w:rPr>
            <w:noProof/>
            <w:webHidden/>
          </w:rPr>
          <w:t>17</w:t>
        </w:r>
        <w:r>
          <w:rPr>
            <w:noProof/>
            <w:webHidden/>
          </w:rPr>
          <w:fldChar w:fldCharType="end"/>
        </w:r>
      </w:hyperlink>
    </w:p>
    <w:p w14:paraId="196B50B7" w14:textId="5604BB90"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7" w:history="1">
        <w:r w:rsidRPr="00C33C16">
          <w:rPr>
            <w:rStyle w:val="Hyperlink"/>
            <w:noProof/>
            <w:lang w:bidi="de-DE"/>
          </w:rPr>
          <w:t>3.2</w:t>
        </w:r>
        <w:r>
          <w:rPr>
            <w:rFonts w:eastAsiaTheme="minorEastAsia" w:cstheme="minorBidi"/>
            <w:noProof/>
            <w:kern w:val="2"/>
            <w:sz w:val="24"/>
            <w:szCs w:val="24"/>
            <w:lang w:val="de-AT" w:eastAsia="de-AT"/>
            <w14:ligatures w14:val="standardContextual"/>
          </w:rPr>
          <w:tab/>
        </w:r>
        <w:r w:rsidRPr="00C33C16">
          <w:rPr>
            <w:rStyle w:val="Hyperlink"/>
            <w:noProof/>
            <w:lang w:bidi="de-DE"/>
          </w:rPr>
          <w:t>Systemgrenze</w:t>
        </w:r>
        <w:r>
          <w:rPr>
            <w:noProof/>
            <w:webHidden/>
          </w:rPr>
          <w:tab/>
        </w:r>
        <w:r>
          <w:rPr>
            <w:noProof/>
            <w:webHidden/>
          </w:rPr>
          <w:fldChar w:fldCharType="begin"/>
        </w:r>
        <w:r>
          <w:rPr>
            <w:noProof/>
            <w:webHidden/>
          </w:rPr>
          <w:instrText xml:space="preserve"> PAGEREF _Toc185775727 \h </w:instrText>
        </w:r>
        <w:r>
          <w:rPr>
            <w:noProof/>
            <w:webHidden/>
          </w:rPr>
        </w:r>
        <w:r>
          <w:rPr>
            <w:noProof/>
            <w:webHidden/>
          </w:rPr>
          <w:fldChar w:fldCharType="separate"/>
        </w:r>
        <w:r w:rsidR="00664C6D">
          <w:rPr>
            <w:noProof/>
            <w:webHidden/>
          </w:rPr>
          <w:t>18</w:t>
        </w:r>
        <w:r>
          <w:rPr>
            <w:noProof/>
            <w:webHidden/>
          </w:rPr>
          <w:fldChar w:fldCharType="end"/>
        </w:r>
      </w:hyperlink>
    </w:p>
    <w:p w14:paraId="45043563" w14:textId="1EF0BB61"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8" w:history="1">
        <w:r w:rsidRPr="00C33C16">
          <w:rPr>
            <w:rStyle w:val="Hyperlink"/>
            <w:noProof/>
            <w:lang w:bidi="de-DE"/>
          </w:rPr>
          <w:t>3.3</w:t>
        </w:r>
        <w:r>
          <w:rPr>
            <w:rFonts w:eastAsiaTheme="minorEastAsia" w:cstheme="minorBidi"/>
            <w:noProof/>
            <w:kern w:val="2"/>
            <w:sz w:val="24"/>
            <w:szCs w:val="24"/>
            <w:lang w:val="de-AT" w:eastAsia="de-AT"/>
            <w14:ligatures w14:val="standardContextual"/>
          </w:rPr>
          <w:tab/>
        </w:r>
        <w:r w:rsidRPr="00C33C16">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_Toc185775728 \h </w:instrText>
        </w:r>
        <w:r>
          <w:rPr>
            <w:noProof/>
            <w:webHidden/>
          </w:rPr>
        </w:r>
        <w:r>
          <w:rPr>
            <w:noProof/>
            <w:webHidden/>
          </w:rPr>
          <w:fldChar w:fldCharType="separate"/>
        </w:r>
        <w:r w:rsidR="00664C6D">
          <w:rPr>
            <w:noProof/>
            <w:webHidden/>
          </w:rPr>
          <w:t>19</w:t>
        </w:r>
        <w:r>
          <w:rPr>
            <w:noProof/>
            <w:webHidden/>
          </w:rPr>
          <w:fldChar w:fldCharType="end"/>
        </w:r>
      </w:hyperlink>
    </w:p>
    <w:p w14:paraId="4D81024D" w14:textId="0979D7FC"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9" w:history="1">
        <w:r w:rsidRPr="00C33C16">
          <w:rPr>
            <w:rStyle w:val="Hyperlink"/>
            <w:noProof/>
            <w:lang w:bidi="de-DE"/>
          </w:rPr>
          <w:t>3.4</w:t>
        </w:r>
        <w:r>
          <w:rPr>
            <w:rFonts w:eastAsiaTheme="minorEastAsia" w:cstheme="minorBidi"/>
            <w:noProof/>
            <w:kern w:val="2"/>
            <w:sz w:val="24"/>
            <w:szCs w:val="24"/>
            <w:lang w:val="de-AT" w:eastAsia="de-AT"/>
            <w14:ligatures w14:val="standardContextual"/>
          </w:rPr>
          <w:tab/>
        </w:r>
        <w:r w:rsidRPr="00C33C16">
          <w:rPr>
            <w:rStyle w:val="Hyperlink"/>
            <w:noProof/>
            <w:lang w:bidi="de-DE"/>
          </w:rPr>
          <w:t>Abschätzungen und Annahmen</w:t>
        </w:r>
        <w:r>
          <w:rPr>
            <w:noProof/>
            <w:webHidden/>
          </w:rPr>
          <w:tab/>
        </w:r>
        <w:r>
          <w:rPr>
            <w:noProof/>
            <w:webHidden/>
          </w:rPr>
          <w:fldChar w:fldCharType="begin"/>
        </w:r>
        <w:r>
          <w:rPr>
            <w:noProof/>
            <w:webHidden/>
          </w:rPr>
          <w:instrText xml:space="preserve"> PAGEREF _Toc185775729 \h </w:instrText>
        </w:r>
        <w:r>
          <w:rPr>
            <w:noProof/>
            <w:webHidden/>
          </w:rPr>
        </w:r>
        <w:r>
          <w:rPr>
            <w:noProof/>
            <w:webHidden/>
          </w:rPr>
          <w:fldChar w:fldCharType="separate"/>
        </w:r>
        <w:r w:rsidR="00664C6D">
          <w:rPr>
            <w:noProof/>
            <w:webHidden/>
          </w:rPr>
          <w:t>19</w:t>
        </w:r>
        <w:r>
          <w:rPr>
            <w:noProof/>
            <w:webHidden/>
          </w:rPr>
          <w:fldChar w:fldCharType="end"/>
        </w:r>
      </w:hyperlink>
    </w:p>
    <w:p w14:paraId="69421258" w14:textId="45AB9649"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0" w:history="1">
        <w:r w:rsidRPr="00C33C16">
          <w:rPr>
            <w:rStyle w:val="Hyperlink"/>
            <w:noProof/>
            <w:lang w:bidi="de-DE"/>
          </w:rPr>
          <w:t>3.5</w:t>
        </w:r>
        <w:r>
          <w:rPr>
            <w:rFonts w:eastAsiaTheme="minorEastAsia" w:cstheme="minorBidi"/>
            <w:noProof/>
            <w:kern w:val="2"/>
            <w:sz w:val="24"/>
            <w:szCs w:val="24"/>
            <w:lang w:val="de-AT" w:eastAsia="de-AT"/>
            <w14:ligatures w14:val="standardContextual"/>
          </w:rPr>
          <w:tab/>
        </w:r>
        <w:r w:rsidRPr="00C33C16">
          <w:rPr>
            <w:rStyle w:val="Hyperlink"/>
            <w:noProof/>
            <w:lang w:bidi="de-DE"/>
          </w:rPr>
          <w:t>Abschneideregeln</w:t>
        </w:r>
        <w:r>
          <w:rPr>
            <w:noProof/>
            <w:webHidden/>
          </w:rPr>
          <w:tab/>
        </w:r>
        <w:r>
          <w:rPr>
            <w:noProof/>
            <w:webHidden/>
          </w:rPr>
          <w:fldChar w:fldCharType="begin"/>
        </w:r>
        <w:r>
          <w:rPr>
            <w:noProof/>
            <w:webHidden/>
          </w:rPr>
          <w:instrText xml:space="preserve"> PAGEREF _Toc185775730 \h </w:instrText>
        </w:r>
        <w:r>
          <w:rPr>
            <w:noProof/>
            <w:webHidden/>
          </w:rPr>
        </w:r>
        <w:r>
          <w:rPr>
            <w:noProof/>
            <w:webHidden/>
          </w:rPr>
          <w:fldChar w:fldCharType="separate"/>
        </w:r>
        <w:r w:rsidR="00664C6D">
          <w:rPr>
            <w:noProof/>
            <w:webHidden/>
          </w:rPr>
          <w:t>19</w:t>
        </w:r>
        <w:r>
          <w:rPr>
            <w:noProof/>
            <w:webHidden/>
          </w:rPr>
          <w:fldChar w:fldCharType="end"/>
        </w:r>
      </w:hyperlink>
    </w:p>
    <w:p w14:paraId="26C6BA06" w14:textId="45F845AE"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1" w:history="1">
        <w:r w:rsidRPr="00C33C16">
          <w:rPr>
            <w:rStyle w:val="Hyperlink"/>
            <w:noProof/>
            <w:lang w:bidi="de-DE"/>
          </w:rPr>
          <w:t>3.6</w:t>
        </w:r>
        <w:r>
          <w:rPr>
            <w:rFonts w:eastAsiaTheme="minorEastAsia" w:cstheme="minorBidi"/>
            <w:noProof/>
            <w:kern w:val="2"/>
            <w:sz w:val="24"/>
            <w:szCs w:val="24"/>
            <w:lang w:val="de-AT" w:eastAsia="de-AT"/>
            <w14:ligatures w14:val="standardContextual"/>
          </w:rPr>
          <w:tab/>
        </w:r>
        <w:r w:rsidRPr="00C33C16">
          <w:rPr>
            <w:rStyle w:val="Hyperlink"/>
            <w:noProof/>
            <w:lang w:bidi="de-DE"/>
          </w:rPr>
          <w:t>Allokation</w:t>
        </w:r>
        <w:r>
          <w:rPr>
            <w:noProof/>
            <w:webHidden/>
          </w:rPr>
          <w:tab/>
        </w:r>
        <w:r>
          <w:rPr>
            <w:noProof/>
            <w:webHidden/>
          </w:rPr>
          <w:fldChar w:fldCharType="begin"/>
        </w:r>
        <w:r>
          <w:rPr>
            <w:noProof/>
            <w:webHidden/>
          </w:rPr>
          <w:instrText xml:space="preserve"> PAGEREF _Toc185775731 \h </w:instrText>
        </w:r>
        <w:r>
          <w:rPr>
            <w:noProof/>
            <w:webHidden/>
          </w:rPr>
        </w:r>
        <w:r>
          <w:rPr>
            <w:noProof/>
            <w:webHidden/>
          </w:rPr>
          <w:fldChar w:fldCharType="separate"/>
        </w:r>
        <w:r w:rsidR="00664C6D">
          <w:rPr>
            <w:noProof/>
            <w:webHidden/>
          </w:rPr>
          <w:t>19</w:t>
        </w:r>
        <w:r>
          <w:rPr>
            <w:noProof/>
            <w:webHidden/>
          </w:rPr>
          <w:fldChar w:fldCharType="end"/>
        </w:r>
      </w:hyperlink>
    </w:p>
    <w:p w14:paraId="30DB3BEB" w14:textId="76094157"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2" w:history="1">
        <w:r w:rsidRPr="00C33C16">
          <w:rPr>
            <w:rStyle w:val="Hyperlink"/>
            <w:noProof/>
            <w:lang w:bidi="de-DE"/>
          </w:rPr>
          <w:t>3.7</w:t>
        </w:r>
        <w:r>
          <w:rPr>
            <w:rFonts w:eastAsiaTheme="minorEastAsia" w:cstheme="minorBidi"/>
            <w:noProof/>
            <w:kern w:val="2"/>
            <w:sz w:val="24"/>
            <w:szCs w:val="24"/>
            <w:lang w:val="de-AT" w:eastAsia="de-AT"/>
            <w14:ligatures w14:val="standardContextual"/>
          </w:rPr>
          <w:tab/>
        </w:r>
        <w:r w:rsidRPr="00C33C16">
          <w:rPr>
            <w:rStyle w:val="Hyperlink"/>
            <w:noProof/>
            <w:lang w:bidi="de-DE"/>
          </w:rPr>
          <w:t>Vergleichbarkeit</w:t>
        </w:r>
        <w:r>
          <w:rPr>
            <w:noProof/>
            <w:webHidden/>
          </w:rPr>
          <w:tab/>
        </w:r>
        <w:r>
          <w:rPr>
            <w:noProof/>
            <w:webHidden/>
          </w:rPr>
          <w:fldChar w:fldCharType="begin"/>
        </w:r>
        <w:r>
          <w:rPr>
            <w:noProof/>
            <w:webHidden/>
          </w:rPr>
          <w:instrText xml:space="preserve"> PAGEREF _Toc185775732 \h </w:instrText>
        </w:r>
        <w:r>
          <w:rPr>
            <w:noProof/>
            <w:webHidden/>
          </w:rPr>
        </w:r>
        <w:r>
          <w:rPr>
            <w:noProof/>
            <w:webHidden/>
          </w:rPr>
          <w:fldChar w:fldCharType="separate"/>
        </w:r>
        <w:r w:rsidR="00664C6D">
          <w:rPr>
            <w:noProof/>
            <w:webHidden/>
          </w:rPr>
          <w:t>19</w:t>
        </w:r>
        <w:r>
          <w:rPr>
            <w:noProof/>
            <w:webHidden/>
          </w:rPr>
          <w:fldChar w:fldCharType="end"/>
        </w:r>
      </w:hyperlink>
    </w:p>
    <w:p w14:paraId="659661A3" w14:textId="4F2A481F"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33" w:history="1">
        <w:r w:rsidRPr="00C33C16">
          <w:rPr>
            <w:rStyle w:val="Hyperlink"/>
            <w:noProof/>
            <w:lang w:val="de-CH"/>
          </w:rPr>
          <w:t>4</w:t>
        </w:r>
        <w:r>
          <w:rPr>
            <w:rFonts w:eastAsiaTheme="minorEastAsia" w:cstheme="minorBidi"/>
            <w:noProof/>
            <w:kern w:val="2"/>
            <w:sz w:val="24"/>
            <w:szCs w:val="24"/>
            <w:lang w:val="de-AT" w:eastAsia="de-AT"/>
            <w14:ligatures w14:val="standardContextual"/>
          </w:rPr>
          <w:tab/>
        </w:r>
        <w:r w:rsidRPr="00C33C16">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_Toc185775733 \h </w:instrText>
        </w:r>
        <w:r>
          <w:rPr>
            <w:noProof/>
            <w:webHidden/>
          </w:rPr>
        </w:r>
        <w:r>
          <w:rPr>
            <w:noProof/>
            <w:webHidden/>
          </w:rPr>
          <w:fldChar w:fldCharType="separate"/>
        </w:r>
        <w:r w:rsidR="00664C6D">
          <w:rPr>
            <w:noProof/>
            <w:webHidden/>
          </w:rPr>
          <w:t>20</w:t>
        </w:r>
        <w:r>
          <w:rPr>
            <w:noProof/>
            <w:webHidden/>
          </w:rPr>
          <w:fldChar w:fldCharType="end"/>
        </w:r>
      </w:hyperlink>
    </w:p>
    <w:p w14:paraId="552C9E0E" w14:textId="22DC686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4" w:history="1">
        <w:r w:rsidRPr="00C33C16">
          <w:rPr>
            <w:rStyle w:val="Hyperlink"/>
            <w:noProof/>
            <w:lang w:bidi="de-DE"/>
          </w:rPr>
          <w:t>4.1</w:t>
        </w:r>
        <w:r>
          <w:rPr>
            <w:rFonts w:eastAsiaTheme="minorEastAsia" w:cstheme="minorBidi"/>
            <w:noProof/>
            <w:kern w:val="2"/>
            <w:sz w:val="24"/>
            <w:szCs w:val="24"/>
            <w:lang w:val="de-AT" w:eastAsia="de-AT"/>
            <w14:ligatures w14:val="standardContextual"/>
          </w:rPr>
          <w:tab/>
        </w:r>
        <w:r w:rsidRPr="00C33C16">
          <w:rPr>
            <w:rStyle w:val="Hyperlink"/>
            <w:noProof/>
            <w:lang w:bidi="de-DE"/>
          </w:rPr>
          <w:t>A1-A3 Herstellungsprozess</w:t>
        </w:r>
        <w:r>
          <w:rPr>
            <w:noProof/>
            <w:webHidden/>
          </w:rPr>
          <w:tab/>
        </w:r>
        <w:r>
          <w:rPr>
            <w:noProof/>
            <w:webHidden/>
          </w:rPr>
          <w:fldChar w:fldCharType="begin"/>
        </w:r>
        <w:r>
          <w:rPr>
            <w:noProof/>
            <w:webHidden/>
          </w:rPr>
          <w:instrText xml:space="preserve"> PAGEREF _Toc185775734 \h </w:instrText>
        </w:r>
        <w:r>
          <w:rPr>
            <w:noProof/>
            <w:webHidden/>
          </w:rPr>
        </w:r>
        <w:r>
          <w:rPr>
            <w:noProof/>
            <w:webHidden/>
          </w:rPr>
          <w:fldChar w:fldCharType="separate"/>
        </w:r>
        <w:r w:rsidR="00664C6D">
          <w:rPr>
            <w:noProof/>
            <w:webHidden/>
          </w:rPr>
          <w:t>20</w:t>
        </w:r>
        <w:r>
          <w:rPr>
            <w:noProof/>
            <w:webHidden/>
          </w:rPr>
          <w:fldChar w:fldCharType="end"/>
        </w:r>
      </w:hyperlink>
    </w:p>
    <w:p w14:paraId="2BB851E2" w14:textId="380E2776"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5" w:history="1">
        <w:r w:rsidRPr="00C33C16">
          <w:rPr>
            <w:rStyle w:val="Hyperlink"/>
            <w:noProof/>
            <w:lang w:bidi="de-DE"/>
          </w:rPr>
          <w:t>4.2</w:t>
        </w:r>
        <w:r>
          <w:rPr>
            <w:rFonts w:eastAsiaTheme="minorEastAsia" w:cstheme="minorBidi"/>
            <w:noProof/>
            <w:kern w:val="2"/>
            <w:sz w:val="24"/>
            <w:szCs w:val="24"/>
            <w:lang w:val="de-AT" w:eastAsia="de-AT"/>
            <w14:ligatures w14:val="standardContextual"/>
          </w:rPr>
          <w:tab/>
        </w:r>
        <w:r w:rsidRPr="00C33C16">
          <w:rPr>
            <w:rStyle w:val="Hyperlink"/>
            <w:noProof/>
            <w:lang w:bidi="de-DE"/>
          </w:rPr>
          <w:t>A4-A5 Errichtungsphase/Installation</w:t>
        </w:r>
        <w:r>
          <w:rPr>
            <w:noProof/>
            <w:webHidden/>
          </w:rPr>
          <w:tab/>
        </w:r>
        <w:r>
          <w:rPr>
            <w:noProof/>
            <w:webHidden/>
          </w:rPr>
          <w:fldChar w:fldCharType="begin"/>
        </w:r>
        <w:r>
          <w:rPr>
            <w:noProof/>
            <w:webHidden/>
          </w:rPr>
          <w:instrText xml:space="preserve"> PAGEREF _Toc185775735 \h </w:instrText>
        </w:r>
        <w:r>
          <w:rPr>
            <w:noProof/>
            <w:webHidden/>
          </w:rPr>
        </w:r>
        <w:r>
          <w:rPr>
            <w:noProof/>
            <w:webHidden/>
          </w:rPr>
          <w:fldChar w:fldCharType="separate"/>
        </w:r>
        <w:r w:rsidR="00664C6D">
          <w:rPr>
            <w:noProof/>
            <w:webHidden/>
          </w:rPr>
          <w:t>20</w:t>
        </w:r>
        <w:r>
          <w:rPr>
            <w:noProof/>
            <w:webHidden/>
          </w:rPr>
          <w:fldChar w:fldCharType="end"/>
        </w:r>
      </w:hyperlink>
    </w:p>
    <w:p w14:paraId="592A19ED" w14:textId="08B3A255"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6" w:history="1">
        <w:r w:rsidRPr="00C33C16">
          <w:rPr>
            <w:rStyle w:val="Hyperlink"/>
            <w:noProof/>
            <w:lang w:bidi="de-DE"/>
          </w:rPr>
          <w:t>4.3</w:t>
        </w:r>
        <w:r>
          <w:rPr>
            <w:rFonts w:eastAsiaTheme="minorEastAsia" w:cstheme="minorBidi"/>
            <w:noProof/>
            <w:kern w:val="2"/>
            <w:sz w:val="24"/>
            <w:szCs w:val="24"/>
            <w:lang w:val="de-AT" w:eastAsia="de-AT"/>
            <w14:ligatures w14:val="standardContextual"/>
          </w:rPr>
          <w:tab/>
        </w:r>
        <w:r w:rsidRPr="00C33C16">
          <w:rPr>
            <w:rStyle w:val="Hyperlink"/>
            <w:noProof/>
            <w:lang w:bidi="de-DE"/>
          </w:rPr>
          <w:t>B1-B7 Nutzungsphase</w:t>
        </w:r>
        <w:r>
          <w:rPr>
            <w:noProof/>
            <w:webHidden/>
          </w:rPr>
          <w:tab/>
        </w:r>
        <w:r>
          <w:rPr>
            <w:noProof/>
            <w:webHidden/>
          </w:rPr>
          <w:fldChar w:fldCharType="begin"/>
        </w:r>
        <w:r>
          <w:rPr>
            <w:noProof/>
            <w:webHidden/>
          </w:rPr>
          <w:instrText xml:space="preserve"> PAGEREF _Toc185775736 \h </w:instrText>
        </w:r>
        <w:r>
          <w:rPr>
            <w:noProof/>
            <w:webHidden/>
          </w:rPr>
        </w:r>
        <w:r>
          <w:rPr>
            <w:noProof/>
            <w:webHidden/>
          </w:rPr>
          <w:fldChar w:fldCharType="separate"/>
        </w:r>
        <w:r w:rsidR="00664C6D">
          <w:rPr>
            <w:noProof/>
            <w:webHidden/>
          </w:rPr>
          <w:t>21</w:t>
        </w:r>
        <w:r>
          <w:rPr>
            <w:noProof/>
            <w:webHidden/>
          </w:rPr>
          <w:fldChar w:fldCharType="end"/>
        </w:r>
      </w:hyperlink>
    </w:p>
    <w:p w14:paraId="3F31763C" w14:textId="0A6BA471"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7" w:history="1">
        <w:r w:rsidRPr="00C33C16">
          <w:rPr>
            <w:rStyle w:val="Hyperlink"/>
            <w:noProof/>
            <w:lang w:bidi="de-DE"/>
          </w:rPr>
          <w:t>4.4</w:t>
        </w:r>
        <w:r>
          <w:rPr>
            <w:rFonts w:eastAsiaTheme="minorEastAsia" w:cstheme="minorBidi"/>
            <w:noProof/>
            <w:kern w:val="2"/>
            <w:sz w:val="24"/>
            <w:szCs w:val="24"/>
            <w:lang w:val="de-AT" w:eastAsia="de-AT"/>
            <w14:ligatures w14:val="standardContextual"/>
          </w:rPr>
          <w:tab/>
        </w:r>
        <w:r w:rsidRPr="00C33C16">
          <w:rPr>
            <w:rStyle w:val="Hyperlink"/>
            <w:noProof/>
            <w:lang w:bidi="de-DE"/>
          </w:rPr>
          <w:t>C1-C4 Entsorgungsphase</w:t>
        </w:r>
        <w:r>
          <w:rPr>
            <w:noProof/>
            <w:webHidden/>
          </w:rPr>
          <w:tab/>
        </w:r>
        <w:r>
          <w:rPr>
            <w:noProof/>
            <w:webHidden/>
          </w:rPr>
          <w:fldChar w:fldCharType="begin"/>
        </w:r>
        <w:r>
          <w:rPr>
            <w:noProof/>
            <w:webHidden/>
          </w:rPr>
          <w:instrText xml:space="preserve"> PAGEREF _Toc185775737 \h </w:instrText>
        </w:r>
        <w:r>
          <w:rPr>
            <w:noProof/>
            <w:webHidden/>
          </w:rPr>
        </w:r>
        <w:r>
          <w:rPr>
            <w:noProof/>
            <w:webHidden/>
          </w:rPr>
          <w:fldChar w:fldCharType="separate"/>
        </w:r>
        <w:r w:rsidR="00664C6D">
          <w:rPr>
            <w:noProof/>
            <w:webHidden/>
          </w:rPr>
          <w:t>22</w:t>
        </w:r>
        <w:r>
          <w:rPr>
            <w:noProof/>
            <w:webHidden/>
          </w:rPr>
          <w:fldChar w:fldCharType="end"/>
        </w:r>
      </w:hyperlink>
    </w:p>
    <w:p w14:paraId="6791AD2B" w14:textId="5FB091E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8" w:history="1">
        <w:r w:rsidRPr="00C33C16">
          <w:rPr>
            <w:rStyle w:val="Hyperlink"/>
            <w:noProof/>
            <w:lang w:bidi="de-DE"/>
          </w:rPr>
          <w:t>4.5</w:t>
        </w:r>
        <w:r>
          <w:rPr>
            <w:rFonts w:eastAsiaTheme="minorEastAsia" w:cstheme="minorBidi"/>
            <w:noProof/>
            <w:kern w:val="2"/>
            <w:sz w:val="24"/>
            <w:szCs w:val="24"/>
            <w:lang w:val="de-AT" w:eastAsia="de-AT"/>
            <w14:ligatures w14:val="standardContextual"/>
          </w:rPr>
          <w:tab/>
        </w:r>
        <w:r w:rsidRPr="00C33C16">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_Toc185775738 \h </w:instrText>
        </w:r>
        <w:r>
          <w:rPr>
            <w:noProof/>
            <w:webHidden/>
          </w:rPr>
        </w:r>
        <w:r>
          <w:rPr>
            <w:noProof/>
            <w:webHidden/>
          </w:rPr>
          <w:fldChar w:fldCharType="separate"/>
        </w:r>
        <w:r w:rsidR="00664C6D">
          <w:rPr>
            <w:noProof/>
            <w:webHidden/>
          </w:rPr>
          <w:t>23</w:t>
        </w:r>
        <w:r>
          <w:rPr>
            <w:noProof/>
            <w:webHidden/>
          </w:rPr>
          <w:fldChar w:fldCharType="end"/>
        </w:r>
      </w:hyperlink>
    </w:p>
    <w:p w14:paraId="5AAD2E80" w14:textId="1818EB2C"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39" w:history="1">
        <w:r w:rsidRPr="00C33C16">
          <w:rPr>
            <w:rStyle w:val="Hyperlink"/>
            <w:noProof/>
            <w:lang w:val="de-CH"/>
          </w:rPr>
          <w:t>5</w:t>
        </w:r>
        <w:r>
          <w:rPr>
            <w:rFonts w:eastAsiaTheme="minorEastAsia" w:cstheme="minorBidi"/>
            <w:noProof/>
            <w:kern w:val="2"/>
            <w:sz w:val="24"/>
            <w:szCs w:val="24"/>
            <w:lang w:val="de-AT" w:eastAsia="de-AT"/>
            <w14:ligatures w14:val="standardContextual"/>
          </w:rPr>
          <w:tab/>
        </w:r>
        <w:r w:rsidRPr="00C33C16">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_Toc185775739 \h </w:instrText>
        </w:r>
        <w:r>
          <w:rPr>
            <w:noProof/>
            <w:webHidden/>
          </w:rPr>
        </w:r>
        <w:r>
          <w:rPr>
            <w:noProof/>
            <w:webHidden/>
          </w:rPr>
          <w:fldChar w:fldCharType="separate"/>
        </w:r>
        <w:r w:rsidR="00664C6D">
          <w:rPr>
            <w:noProof/>
            <w:webHidden/>
          </w:rPr>
          <w:t>23</w:t>
        </w:r>
        <w:r>
          <w:rPr>
            <w:noProof/>
            <w:webHidden/>
          </w:rPr>
          <w:fldChar w:fldCharType="end"/>
        </w:r>
      </w:hyperlink>
    </w:p>
    <w:p w14:paraId="40DDC336" w14:textId="745DC205"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0" w:history="1">
        <w:r w:rsidRPr="00C33C16">
          <w:rPr>
            <w:rStyle w:val="Hyperlink"/>
            <w:noProof/>
            <w:lang w:bidi="de-DE"/>
          </w:rPr>
          <w:t>5.1</w:t>
        </w:r>
        <w:r>
          <w:rPr>
            <w:rFonts w:eastAsiaTheme="minorEastAsia" w:cstheme="minorBidi"/>
            <w:noProof/>
            <w:kern w:val="2"/>
            <w:sz w:val="24"/>
            <w:szCs w:val="24"/>
            <w:lang w:val="de-AT" w:eastAsia="de-AT"/>
            <w14:ligatures w14:val="standardContextual"/>
          </w:rPr>
          <w:tab/>
        </w:r>
        <w:r w:rsidRPr="00C33C16">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_Toc185775740 \h </w:instrText>
        </w:r>
        <w:r>
          <w:rPr>
            <w:noProof/>
            <w:webHidden/>
          </w:rPr>
        </w:r>
        <w:r>
          <w:rPr>
            <w:noProof/>
            <w:webHidden/>
          </w:rPr>
          <w:fldChar w:fldCharType="separate"/>
        </w:r>
        <w:r w:rsidR="00664C6D">
          <w:rPr>
            <w:noProof/>
            <w:webHidden/>
          </w:rPr>
          <w:t>23</w:t>
        </w:r>
        <w:r>
          <w:rPr>
            <w:noProof/>
            <w:webHidden/>
          </w:rPr>
          <w:fldChar w:fldCharType="end"/>
        </w:r>
      </w:hyperlink>
    </w:p>
    <w:p w14:paraId="1696B8E0" w14:textId="4ADA00CA"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1" w:history="1">
        <w:r w:rsidRPr="00C33C16">
          <w:rPr>
            <w:rStyle w:val="Hyperlink"/>
            <w:noProof/>
            <w:lang w:bidi="de-DE"/>
          </w:rPr>
          <w:t>5.2</w:t>
        </w:r>
        <w:r>
          <w:rPr>
            <w:rFonts w:eastAsiaTheme="minorEastAsia" w:cstheme="minorBidi"/>
            <w:noProof/>
            <w:kern w:val="2"/>
            <w:sz w:val="24"/>
            <w:szCs w:val="24"/>
            <w:lang w:val="de-AT" w:eastAsia="de-AT"/>
            <w14:ligatures w14:val="standardContextual"/>
          </w:rPr>
          <w:tab/>
        </w:r>
        <w:r w:rsidRPr="00C33C16">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_Toc185775741 \h </w:instrText>
        </w:r>
        <w:r>
          <w:rPr>
            <w:noProof/>
            <w:webHidden/>
          </w:rPr>
        </w:r>
        <w:r>
          <w:rPr>
            <w:noProof/>
            <w:webHidden/>
          </w:rPr>
          <w:fldChar w:fldCharType="separate"/>
        </w:r>
        <w:r w:rsidR="00664C6D">
          <w:rPr>
            <w:noProof/>
            <w:webHidden/>
          </w:rPr>
          <w:t>23</w:t>
        </w:r>
        <w:r>
          <w:rPr>
            <w:noProof/>
            <w:webHidden/>
          </w:rPr>
          <w:fldChar w:fldCharType="end"/>
        </w:r>
      </w:hyperlink>
    </w:p>
    <w:p w14:paraId="2F3F1D14" w14:textId="1A15E1C4"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2" w:history="1">
        <w:r w:rsidRPr="00C33C16">
          <w:rPr>
            <w:rStyle w:val="Hyperlink"/>
            <w:noProof/>
            <w:lang w:bidi="de-DE"/>
          </w:rPr>
          <w:t>5.3</w:t>
        </w:r>
        <w:r>
          <w:rPr>
            <w:rFonts w:eastAsiaTheme="minorEastAsia" w:cstheme="minorBidi"/>
            <w:noProof/>
            <w:kern w:val="2"/>
            <w:sz w:val="24"/>
            <w:szCs w:val="24"/>
            <w:lang w:val="de-AT" w:eastAsia="de-AT"/>
            <w14:ligatures w14:val="standardContextual"/>
          </w:rPr>
          <w:tab/>
        </w:r>
        <w:r w:rsidRPr="00C33C16">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_Toc185775742 \h </w:instrText>
        </w:r>
        <w:r>
          <w:rPr>
            <w:noProof/>
            <w:webHidden/>
          </w:rPr>
        </w:r>
        <w:r>
          <w:rPr>
            <w:noProof/>
            <w:webHidden/>
          </w:rPr>
          <w:fldChar w:fldCharType="separate"/>
        </w:r>
        <w:r w:rsidR="00664C6D">
          <w:rPr>
            <w:noProof/>
            <w:webHidden/>
          </w:rPr>
          <w:t>24</w:t>
        </w:r>
        <w:r>
          <w:rPr>
            <w:noProof/>
            <w:webHidden/>
          </w:rPr>
          <w:fldChar w:fldCharType="end"/>
        </w:r>
      </w:hyperlink>
    </w:p>
    <w:p w14:paraId="234B487B" w14:textId="3BA21E26"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3" w:history="1">
        <w:r w:rsidRPr="00C33C16">
          <w:rPr>
            <w:rStyle w:val="Hyperlink"/>
            <w:noProof/>
            <w:lang w:bidi="de-DE"/>
          </w:rPr>
          <w:t>5.4</w:t>
        </w:r>
        <w:r>
          <w:rPr>
            <w:rFonts w:eastAsiaTheme="minorEastAsia" w:cstheme="minorBidi"/>
            <w:noProof/>
            <w:kern w:val="2"/>
            <w:sz w:val="24"/>
            <w:szCs w:val="24"/>
            <w:lang w:val="de-AT" w:eastAsia="de-AT"/>
            <w14:ligatures w14:val="standardContextual"/>
          </w:rPr>
          <w:tab/>
        </w:r>
        <w:r w:rsidRPr="00C33C16">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_Toc185775743 \h </w:instrText>
        </w:r>
        <w:r>
          <w:rPr>
            <w:noProof/>
            <w:webHidden/>
          </w:rPr>
        </w:r>
        <w:r>
          <w:rPr>
            <w:noProof/>
            <w:webHidden/>
          </w:rPr>
          <w:fldChar w:fldCharType="separate"/>
        </w:r>
        <w:r w:rsidR="00664C6D">
          <w:rPr>
            <w:noProof/>
            <w:webHidden/>
          </w:rPr>
          <w:t>24</w:t>
        </w:r>
        <w:r>
          <w:rPr>
            <w:noProof/>
            <w:webHidden/>
          </w:rPr>
          <w:fldChar w:fldCharType="end"/>
        </w:r>
      </w:hyperlink>
    </w:p>
    <w:p w14:paraId="1A2863B6" w14:textId="13B7925A"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4" w:history="1">
        <w:r w:rsidRPr="00C33C16">
          <w:rPr>
            <w:rStyle w:val="Hyperlink"/>
            <w:noProof/>
            <w:lang w:val="de-CH"/>
          </w:rPr>
          <w:t>6</w:t>
        </w:r>
        <w:r>
          <w:rPr>
            <w:rFonts w:eastAsiaTheme="minorEastAsia" w:cstheme="minorBidi"/>
            <w:noProof/>
            <w:kern w:val="2"/>
            <w:sz w:val="24"/>
            <w:szCs w:val="24"/>
            <w:lang w:val="de-AT" w:eastAsia="de-AT"/>
            <w14:ligatures w14:val="standardContextual"/>
          </w:rPr>
          <w:tab/>
        </w:r>
        <w:r w:rsidRPr="00C33C16">
          <w:rPr>
            <w:rStyle w:val="Hyperlink"/>
            <w:noProof/>
            <w:lang w:val="de-CH"/>
          </w:rPr>
          <w:t>LCA: Ergebnisse</w:t>
        </w:r>
        <w:r>
          <w:rPr>
            <w:noProof/>
            <w:webHidden/>
          </w:rPr>
          <w:tab/>
        </w:r>
        <w:r>
          <w:rPr>
            <w:noProof/>
            <w:webHidden/>
          </w:rPr>
          <w:fldChar w:fldCharType="begin"/>
        </w:r>
        <w:r>
          <w:rPr>
            <w:noProof/>
            <w:webHidden/>
          </w:rPr>
          <w:instrText xml:space="preserve"> PAGEREF _Toc185775744 \h </w:instrText>
        </w:r>
        <w:r>
          <w:rPr>
            <w:noProof/>
            <w:webHidden/>
          </w:rPr>
        </w:r>
        <w:r>
          <w:rPr>
            <w:noProof/>
            <w:webHidden/>
          </w:rPr>
          <w:fldChar w:fldCharType="separate"/>
        </w:r>
        <w:r w:rsidR="00664C6D">
          <w:rPr>
            <w:noProof/>
            <w:webHidden/>
          </w:rPr>
          <w:t>27</w:t>
        </w:r>
        <w:r>
          <w:rPr>
            <w:noProof/>
            <w:webHidden/>
          </w:rPr>
          <w:fldChar w:fldCharType="end"/>
        </w:r>
      </w:hyperlink>
    </w:p>
    <w:p w14:paraId="1A860C78" w14:textId="48BC0379"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5" w:history="1">
        <w:r w:rsidRPr="00C33C16">
          <w:rPr>
            <w:rStyle w:val="Hyperlink"/>
            <w:noProof/>
            <w:lang w:val="de-CH"/>
          </w:rPr>
          <w:t>7</w:t>
        </w:r>
        <w:r>
          <w:rPr>
            <w:rFonts w:eastAsiaTheme="minorEastAsia" w:cstheme="minorBidi"/>
            <w:noProof/>
            <w:kern w:val="2"/>
            <w:sz w:val="24"/>
            <w:szCs w:val="24"/>
            <w:lang w:val="de-AT" w:eastAsia="de-AT"/>
            <w14:ligatures w14:val="standardContextual"/>
          </w:rPr>
          <w:tab/>
        </w:r>
        <w:r w:rsidRPr="00C33C16">
          <w:rPr>
            <w:rStyle w:val="Hyperlink"/>
            <w:noProof/>
            <w:lang w:val="de-CH"/>
          </w:rPr>
          <w:t>LCA: Interpretation</w:t>
        </w:r>
        <w:r>
          <w:rPr>
            <w:noProof/>
            <w:webHidden/>
          </w:rPr>
          <w:tab/>
        </w:r>
        <w:r>
          <w:rPr>
            <w:noProof/>
            <w:webHidden/>
          </w:rPr>
          <w:fldChar w:fldCharType="begin"/>
        </w:r>
        <w:r>
          <w:rPr>
            <w:noProof/>
            <w:webHidden/>
          </w:rPr>
          <w:instrText xml:space="preserve"> PAGEREF _Toc185775745 \h </w:instrText>
        </w:r>
        <w:r>
          <w:rPr>
            <w:noProof/>
            <w:webHidden/>
          </w:rPr>
        </w:r>
        <w:r>
          <w:rPr>
            <w:noProof/>
            <w:webHidden/>
          </w:rPr>
          <w:fldChar w:fldCharType="separate"/>
        </w:r>
        <w:r w:rsidR="00664C6D">
          <w:rPr>
            <w:noProof/>
            <w:webHidden/>
          </w:rPr>
          <w:t>30</w:t>
        </w:r>
        <w:r>
          <w:rPr>
            <w:noProof/>
            <w:webHidden/>
          </w:rPr>
          <w:fldChar w:fldCharType="end"/>
        </w:r>
      </w:hyperlink>
    </w:p>
    <w:p w14:paraId="239918C9" w14:textId="34F15461"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6" w:history="1">
        <w:r w:rsidRPr="00C33C16">
          <w:rPr>
            <w:rStyle w:val="Hyperlink"/>
            <w:noProof/>
            <w:lang w:val="de-CH"/>
          </w:rPr>
          <w:t>8</w:t>
        </w:r>
        <w:r>
          <w:rPr>
            <w:rFonts w:eastAsiaTheme="minorEastAsia" w:cstheme="minorBidi"/>
            <w:noProof/>
            <w:kern w:val="2"/>
            <w:sz w:val="24"/>
            <w:szCs w:val="24"/>
            <w:lang w:val="de-AT" w:eastAsia="de-AT"/>
            <w14:ligatures w14:val="standardContextual"/>
          </w:rPr>
          <w:tab/>
        </w:r>
        <w:r w:rsidRPr="00C33C16">
          <w:rPr>
            <w:rStyle w:val="Hyperlink"/>
            <w:noProof/>
            <w:lang w:val="de-CH"/>
          </w:rPr>
          <w:t>Darstellung der Repräsentativität von Durchschnitts-EPD/Durchschnittsdatensätzen von Vorstudien</w:t>
        </w:r>
        <w:r>
          <w:rPr>
            <w:noProof/>
            <w:webHidden/>
          </w:rPr>
          <w:tab/>
        </w:r>
        <w:r>
          <w:rPr>
            <w:noProof/>
            <w:webHidden/>
          </w:rPr>
          <w:fldChar w:fldCharType="begin"/>
        </w:r>
        <w:r>
          <w:rPr>
            <w:noProof/>
            <w:webHidden/>
          </w:rPr>
          <w:instrText xml:space="preserve"> PAGEREF _Toc185775746 \h </w:instrText>
        </w:r>
        <w:r>
          <w:rPr>
            <w:noProof/>
            <w:webHidden/>
          </w:rPr>
        </w:r>
        <w:r>
          <w:rPr>
            <w:noProof/>
            <w:webHidden/>
          </w:rPr>
          <w:fldChar w:fldCharType="separate"/>
        </w:r>
        <w:r w:rsidR="00664C6D">
          <w:rPr>
            <w:noProof/>
            <w:webHidden/>
          </w:rPr>
          <w:t>30</w:t>
        </w:r>
        <w:r>
          <w:rPr>
            <w:noProof/>
            <w:webHidden/>
          </w:rPr>
          <w:fldChar w:fldCharType="end"/>
        </w:r>
      </w:hyperlink>
    </w:p>
    <w:p w14:paraId="43588B8B" w14:textId="6A25DF1D"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7" w:history="1">
        <w:r w:rsidRPr="00C33C16">
          <w:rPr>
            <w:rStyle w:val="Hyperlink"/>
            <w:noProof/>
            <w:lang w:val="de-CH"/>
          </w:rPr>
          <w:t>9</w:t>
        </w:r>
        <w:r>
          <w:rPr>
            <w:rFonts w:eastAsiaTheme="minorEastAsia" w:cstheme="minorBidi"/>
            <w:noProof/>
            <w:kern w:val="2"/>
            <w:sz w:val="24"/>
            <w:szCs w:val="24"/>
            <w:lang w:val="de-AT" w:eastAsia="de-AT"/>
            <w14:ligatures w14:val="standardContextual"/>
          </w:rPr>
          <w:tab/>
        </w:r>
        <w:r w:rsidRPr="00C33C16">
          <w:rPr>
            <w:rStyle w:val="Hyperlink"/>
            <w:noProof/>
            <w:lang w:val="de-CH"/>
          </w:rPr>
          <w:t>Literaturhinweise</w:t>
        </w:r>
        <w:r>
          <w:rPr>
            <w:noProof/>
            <w:webHidden/>
          </w:rPr>
          <w:tab/>
        </w:r>
        <w:r>
          <w:rPr>
            <w:noProof/>
            <w:webHidden/>
          </w:rPr>
          <w:fldChar w:fldCharType="begin"/>
        </w:r>
        <w:r>
          <w:rPr>
            <w:noProof/>
            <w:webHidden/>
          </w:rPr>
          <w:instrText xml:space="preserve"> PAGEREF _Toc185775747 \h </w:instrText>
        </w:r>
        <w:r>
          <w:rPr>
            <w:noProof/>
            <w:webHidden/>
          </w:rPr>
        </w:r>
        <w:r>
          <w:rPr>
            <w:noProof/>
            <w:webHidden/>
          </w:rPr>
          <w:fldChar w:fldCharType="separate"/>
        </w:r>
        <w:r w:rsidR="00664C6D">
          <w:rPr>
            <w:noProof/>
            <w:webHidden/>
          </w:rPr>
          <w:t>31</w:t>
        </w:r>
        <w:r>
          <w:rPr>
            <w:noProof/>
            <w:webHidden/>
          </w:rPr>
          <w:fldChar w:fldCharType="end"/>
        </w:r>
      </w:hyperlink>
    </w:p>
    <w:p w14:paraId="36EE3A00" w14:textId="2D5627D7" w:rsidR="00B7425B" w:rsidRDefault="00B7425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8" w:history="1">
        <w:r w:rsidRPr="00C33C16">
          <w:rPr>
            <w:rStyle w:val="Hyperlink"/>
            <w:noProof/>
            <w:lang w:val="de-CH"/>
          </w:rPr>
          <w:t>10</w:t>
        </w:r>
        <w:r>
          <w:rPr>
            <w:rFonts w:eastAsiaTheme="minorEastAsia" w:cstheme="minorBidi"/>
            <w:noProof/>
            <w:kern w:val="2"/>
            <w:sz w:val="24"/>
            <w:szCs w:val="24"/>
            <w:lang w:val="de-AT" w:eastAsia="de-AT"/>
            <w14:ligatures w14:val="standardContextual"/>
          </w:rPr>
          <w:tab/>
        </w:r>
        <w:r w:rsidRPr="00C33C16">
          <w:rPr>
            <w:rStyle w:val="Hyperlink"/>
            <w:noProof/>
            <w:lang w:val="de-CH"/>
          </w:rPr>
          <w:t>Verzeichnisse und Glossar</w:t>
        </w:r>
        <w:r>
          <w:rPr>
            <w:noProof/>
            <w:webHidden/>
          </w:rPr>
          <w:tab/>
        </w:r>
        <w:r>
          <w:rPr>
            <w:noProof/>
            <w:webHidden/>
          </w:rPr>
          <w:fldChar w:fldCharType="begin"/>
        </w:r>
        <w:r>
          <w:rPr>
            <w:noProof/>
            <w:webHidden/>
          </w:rPr>
          <w:instrText xml:space="preserve"> PAGEREF _Toc185775748 \h </w:instrText>
        </w:r>
        <w:r>
          <w:rPr>
            <w:noProof/>
            <w:webHidden/>
          </w:rPr>
        </w:r>
        <w:r>
          <w:rPr>
            <w:noProof/>
            <w:webHidden/>
          </w:rPr>
          <w:fldChar w:fldCharType="separate"/>
        </w:r>
        <w:r w:rsidR="00664C6D">
          <w:rPr>
            <w:noProof/>
            <w:webHidden/>
          </w:rPr>
          <w:t>31</w:t>
        </w:r>
        <w:r>
          <w:rPr>
            <w:noProof/>
            <w:webHidden/>
          </w:rPr>
          <w:fldChar w:fldCharType="end"/>
        </w:r>
      </w:hyperlink>
    </w:p>
    <w:p w14:paraId="6C33D80E" w14:textId="753B7BF7"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49" w:history="1">
        <w:r w:rsidRPr="00C33C16">
          <w:rPr>
            <w:rStyle w:val="Hyperlink"/>
            <w:noProof/>
            <w:lang w:bidi="de-DE"/>
          </w:rPr>
          <w:t>10.1</w:t>
        </w:r>
        <w:r>
          <w:rPr>
            <w:rFonts w:eastAsiaTheme="minorEastAsia" w:cstheme="minorBidi"/>
            <w:noProof/>
            <w:kern w:val="2"/>
            <w:sz w:val="24"/>
            <w:szCs w:val="24"/>
            <w:lang w:val="de-AT" w:eastAsia="de-AT"/>
            <w14:ligatures w14:val="standardContextual"/>
          </w:rPr>
          <w:tab/>
        </w:r>
        <w:r w:rsidRPr="00C33C16">
          <w:rPr>
            <w:rStyle w:val="Hyperlink"/>
            <w:noProof/>
            <w:lang w:bidi="de-DE"/>
          </w:rPr>
          <w:t>Abbildungsverzeichnis</w:t>
        </w:r>
        <w:r>
          <w:rPr>
            <w:noProof/>
            <w:webHidden/>
          </w:rPr>
          <w:tab/>
        </w:r>
        <w:r>
          <w:rPr>
            <w:noProof/>
            <w:webHidden/>
          </w:rPr>
          <w:fldChar w:fldCharType="begin"/>
        </w:r>
        <w:r>
          <w:rPr>
            <w:noProof/>
            <w:webHidden/>
          </w:rPr>
          <w:instrText xml:space="preserve"> PAGEREF _Toc185775749 \h </w:instrText>
        </w:r>
        <w:r>
          <w:rPr>
            <w:noProof/>
            <w:webHidden/>
          </w:rPr>
        </w:r>
        <w:r>
          <w:rPr>
            <w:noProof/>
            <w:webHidden/>
          </w:rPr>
          <w:fldChar w:fldCharType="separate"/>
        </w:r>
        <w:r w:rsidR="00664C6D">
          <w:rPr>
            <w:noProof/>
            <w:webHidden/>
          </w:rPr>
          <w:t>31</w:t>
        </w:r>
        <w:r>
          <w:rPr>
            <w:noProof/>
            <w:webHidden/>
          </w:rPr>
          <w:fldChar w:fldCharType="end"/>
        </w:r>
      </w:hyperlink>
    </w:p>
    <w:p w14:paraId="1BF48AEC" w14:textId="22C0930A"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50" w:history="1">
        <w:r w:rsidRPr="00C33C16">
          <w:rPr>
            <w:rStyle w:val="Hyperlink"/>
            <w:noProof/>
            <w:lang w:bidi="de-DE"/>
          </w:rPr>
          <w:t>10.2</w:t>
        </w:r>
        <w:r>
          <w:rPr>
            <w:rFonts w:eastAsiaTheme="minorEastAsia" w:cstheme="minorBidi"/>
            <w:noProof/>
            <w:kern w:val="2"/>
            <w:sz w:val="24"/>
            <w:szCs w:val="24"/>
            <w:lang w:val="de-AT" w:eastAsia="de-AT"/>
            <w14:ligatures w14:val="standardContextual"/>
          </w:rPr>
          <w:tab/>
        </w:r>
        <w:r w:rsidRPr="00C33C16">
          <w:rPr>
            <w:rStyle w:val="Hyperlink"/>
            <w:noProof/>
            <w:lang w:bidi="de-DE"/>
          </w:rPr>
          <w:t>Tabellenverzeichnis</w:t>
        </w:r>
        <w:r>
          <w:rPr>
            <w:noProof/>
            <w:webHidden/>
          </w:rPr>
          <w:tab/>
        </w:r>
        <w:r>
          <w:rPr>
            <w:noProof/>
            <w:webHidden/>
          </w:rPr>
          <w:fldChar w:fldCharType="begin"/>
        </w:r>
        <w:r>
          <w:rPr>
            <w:noProof/>
            <w:webHidden/>
          </w:rPr>
          <w:instrText xml:space="preserve"> PAGEREF _Toc185775750 \h </w:instrText>
        </w:r>
        <w:r>
          <w:rPr>
            <w:noProof/>
            <w:webHidden/>
          </w:rPr>
        </w:r>
        <w:r>
          <w:rPr>
            <w:noProof/>
            <w:webHidden/>
          </w:rPr>
          <w:fldChar w:fldCharType="separate"/>
        </w:r>
        <w:r w:rsidR="00664C6D">
          <w:rPr>
            <w:noProof/>
            <w:webHidden/>
          </w:rPr>
          <w:t>31</w:t>
        </w:r>
        <w:r>
          <w:rPr>
            <w:noProof/>
            <w:webHidden/>
          </w:rPr>
          <w:fldChar w:fldCharType="end"/>
        </w:r>
      </w:hyperlink>
    </w:p>
    <w:p w14:paraId="0F8240B3" w14:textId="30A23206"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51" w:history="1">
        <w:r w:rsidRPr="00C33C16">
          <w:rPr>
            <w:rStyle w:val="Hyperlink"/>
            <w:noProof/>
            <w:lang w:bidi="de-DE"/>
          </w:rPr>
          <w:t>10.3</w:t>
        </w:r>
        <w:r>
          <w:rPr>
            <w:rFonts w:eastAsiaTheme="minorEastAsia" w:cstheme="minorBidi"/>
            <w:noProof/>
            <w:kern w:val="2"/>
            <w:sz w:val="24"/>
            <w:szCs w:val="24"/>
            <w:lang w:val="de-AT" w:eastAsia="de-AT"/>
            <w14:ligatures w14:val="standardContextual"/>
          </w:rPr>
          <w:tab/>
        </w:r>
        <w:r w:rsidRPr="00C33C16">
          <w:rPr>
            <w:rStyle w:val="Hyperlink"/>
            <w:noProof/>
            <w:lang w:bidi="de-DE"/>
          </w:rPr>
          <w:t>Abkürzungen</w:t>
        </w:r>
        <w:r>
          <w:rPr>
            <w:noProof/>
            <w:webHidden/>
          </w:rPr>
          <w:tab/>
        </w:r>
        <w:r>
          <w:rPr>
            <w:noProof/>
            <w:webHidden/>
          </w:rPr>
          <w:fldChar w:fldCharType="begin"/>
        </w:r>
        <w:r>
          <w:rPr>
            <w:noProof/>
            <w:webHidden/>
          </w:rPr>
          <w:instrText xml:space="preserve"> PAGEREF _Toc185775751 \h </w:instrText>
        </w:r>
        <w:r>
          <w:rPr>
            <w:noProof/>
            <w:webHidden/>
          </w:rPr>
        </w:r>
        <w:r>
          <w:rPr>
            <w:noProof/>
            <w:webHidden/>
          </w:rPr>
          <w:fldChar w:fldCharType="separate"/>
        </w:r>
        <w:r w:rsidR="00664C6D">
          <w:rPr>
            <w:noProof/>
            <w:webHidden/>
          </w:rPr>
          <w:t>32</w:t>
        </w:r>
        <w:r>
          <w:rPr>
            <w:noProof/>
            <w:webHidden/>
          </w:rPr>
          <w:fldChar w:fldCharType="end"/>
        </w:r>
      </w:hyperlink>
    </w:p>
    <w:p w14:paraId="12F8D903" w14:textId="3165E651"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2" w:history="1">
        <w:r w:rsidRPr="00C33C16">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_Toc185775752 \h </w:instrText>
        </w:r>
        <w:r>
          <w:rPr>
            <w:noProof/>
            <w:webHidden/>
          </w:rPr>
        </w:r>
        <w:r>
          <w:rPr>
            <w:noProof/>
            <w:webHidden/>
          </w:rPr>
          <w:fldChar w:fldCharType="separate"/>
        </w:r>
        <w:r w:rsidR="00664C6D">
          <w:rPr>
            <w:noProof/>
            <w:webHidden/>
          </w:rPr>
          <w:t>33</w:t>
        </w:r>
        <w:r>
          <w:rPr>
            <w:noProof/>
            <w:webHidden/>
          </w:rPr>
          <w:fldChar w:fldCharType="end"/>
        </w:r>
      </w:hyperlink>
    </w:p>
    <w:p w14:paraId="6FAA1497" w14:textId="41F69603"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3" w:history="1">
        <w:r w:rsidRPr="00C33C16">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_Toc185775753 \h </w:instrText>
        </w:r>
        <w:r>
          <w:rPr>
            <w:noProof/>
            <w:webHidden/>
          </w:rPr>
        </w:r>
        <w:r>
          <w:rPr>
            <w:noProof/>
            <w:webHidden/>
          </w:rPr>
          <w:fldChar w:fldCharType="separate"/>
        </w:r>
        <w:r w:rsidR="00664C6D">
          <w:rPr>
            <w:noProof/>
            <w:webHidden/>
          </w:rPr>
          <w:t>33</w:t>
        </w:r>
        <w:r>
          <w:rPr>
            <w:noProof/>
            <w:webHidden/>
          </w:rPr>
          <w:fldChar w:fldCharType="end"/>
        </w:r>
      </w:hyperlink>
    </w:p>
    <w:p w14:paraId="6AE4D027" w14:textId="27FA9167"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4" w:history="1">
        <w:r w:rsidRPr="00C33C16">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_Toc185775754 \h </w:instrText>
        </w:r>
        <w:r>
          <w:rPr>
            <w:noProof/>
            <w:webHidden/>
          </w:rPr>
        </w:r>
        <w:r>
          <w:rPr>
            <w:noProof/>
            <w:webHidden/>
          </w:rPr>
          <w:fldChar w:fldCharType="separate"/>
        </w:r>
        <w:r w:rsidR="00664C6D">
          <w:rPr>
            <w:noProof/>
            <w:webHidden/>
          </w:rPr>
          <w:t>35</w:t>
        </w:r>
        <w:r>
          <w:rPr>
            <w:noProof/>
            <w:webHidden/>
          </w:rPr>
          <w:fldChar w:fldCharType="end"/>
        </w:r>
      </w:hyperlink>
    </w:p>
    <w:p w14:paraId="28E7637C" w14:textId="67124633"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85775706"/>
      <w:bookmarkStart w:id="2" w:name="_Toc186733345"/>
      <w:r w:rsidRPr="004B5AD6">
        <w:rPr>
          <w:lang w:val="de-CH"/>
        </w:rPr>
        <w:lastRenderedPageBreak/>
        <w:t>Geltungsbereich</w:t>
      </w:r>
      <w:bookmarkEnd w:id="0"/>
      <w:bookmarkEnd w:id="1"/>
      <w:bookmarkEnd w:id="2"/>
    </w:p>
    <w:p w14:paraId="6C41C333" w14:textId="65444A63"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w:t>
      </w:r>
      <w:r w:rsidR="00226B98">
        <w:rPr>
          <w:b/>
        </w:rPr>
        <w:t xml:space="preserve">einer Vorstudie </w:t>
      </w:r>
      <w:r w:rsidR="008A0BE1">
        <w:rPr>
          <w:b/>
        </w:rPr>
        <w:t xml:space="preserve">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40D9D41F" w:rsidR="00275955"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w:t>
      </w:r>
      <w:r w:rsidR="00226B98">
        <w:rPr>
          <w:szCs w:val="18"/>
          <w:lang w:val="de-CH"/>
        </w:rPr>
        <w:t xml:space="preserve">Vorstudien zu </w:t>
      </w:r>
      <w:r w:rsidR="008A0BE1">
        <w:rPr>
          <w:szCs w:val="18"/>
          <w:lang w:val="de-CH"/>
        </w:rPr>
        <w:t>EPD</w:t>
      </w:r>
      <w:r w:rsidR="00226B98">
        <w:rPr>
          <w:szCs w:val="18"/>
          <w:lang w:val="de-CH"/>
        </w:rPr>
        <w:t>s</w:t>
      </w:r>
      <w:r w:rsidR="008A0BE1">
        <w:rPr>
          <w:szCs w:val="18"/>
          <w:lang w:val="de-CH"/>
        </w:rPr>
        <w:t xml:space="preserve">, die im Programm der Bau EPD GmbH nach den dazu veröffentlichten PKR erstellt werden. Der notwendige Inhalt des korrespondierenden </w:t>
      </w:r>
      <w:r w:rsidR="00226B98">
        <w:rPr>
          <w:szCs w:val="18"/>
          <w:lang w:val="de-CH"/>
        </w:rPr>
        <w:t>Vorstudien</w:t>
      </w:r>
      <w:r w:rsidR="00F879AD">
        <w:rPr>
          <w:szCs w:val="18"/>
          <w:lang w:val="de-CH"/>
        </w:rPr>
        <w:t>-</w:t>
      </w:r>
      <w:r w:rsidR="008A0BE1">
        <w:rPr>
          <w:szCs w:val="18"/>
          <w:lang w:val="de-CH"/>
        </w:rPr>
        <w:t xml:space="preserve">Dokument kann den jeweiligen PKR-B Teilen </w:t>
      </w:r>
      <w:r w:rsidR="00226B98">
        <w:rPr>
          <w:szCs w:val="18"/>
          <w:lang w:val="de-CH"/>
        </w:rPr>
        <w:t xml:space="preserve">für EPDs </w:t>
      </w:r>
      <w:r w:rsidR="008A0BE1">
        <w:rPr>
          <w:szCs w:val="18"/>
          <w:lang w:val="de-CH"/>
        </w:rPr>
        <w:t xml:space="preserve">entnommen werden und kann grundsätzlich als Kurzfassung des </w:t>
      </w:r>
      <w:r w:rsidR="00C12203">
        <w:rPr>
          <w:szCs w:val="18"/>
          <w:lang w:val="de-CH"/>
        </w:rPr>
        <w:t>Projekt</w:t>
      </w:r>
      <w:r w:rsidR="008A0BE1">
        <w:rPr>
          <w:szCs w:val="18"/>
          <w:lang w:val="de-CH"/>
        </w:rPr>
        <w:t xml:space="preserve">berichts gesehen werden. Sämtliche Inhalte des </w:t>
      </w:r>
      <w:r w:rsidR="00226B98">
        <w:rPr>
          <w:szCs w:val="18"/>
          <w:lang w:val="de-CH"/>
        </w:rPr>
        <w:t>Vorstudien-</w:t>
      </w:r>
      <w:r w:rsidR="008A0BE1">
        <w:rPr>
          <w:szCs w:val="18"/>
          <w:lang w:val="de-CH"/>
        </w:rPr>
        <w:t xml:space="preserve">Dokuments müssen sich auch im </w:t>
      </w:r>
      <w:r w:rsidR="00C12203">
        <w:rPr>
          <w:szCs w:val="18"/>
          <w:lang w:val="de-CH"/>
        </w:rPr>
        <w:t>Projekt</w:t>
      </w:r>
      <w:r w:rsidR="008A0BE1">
        <w:rPr>
          <w:szCs w:val="18"/>
          <w:lang w:val="de-CH"/>
        </w:rPr>
        <w:t xml:space="preserve">bericht </w:t>
      </w:r>
      <w:r w:rsidR="00226B98">
        <w:rPr>
          <w:szCs w:val="18"/>
          <w:lang w:val="de-CH"/>
        </w:rPr>
        <w:t xml:space="preserve">zur Vorstudie </w:t>
      </w:r>
      <w:r w:rsidR="008A0BE1">
        <w:rPr>
          <w:szCs w:val="18"/>
          <w:lang w:val="de-CH"/>
        </w:rPr>
        <w:t>wiederfinden.</w:t>
      </w:r>
    </w:p>
    <w:p w14:paraId="5E404532" w14:textId="34D9E121" w:rsidR="00226B98" w:rsidRDefault="00226B98" w:rsidP="00275955">
      <w:pPr>
        <w:spacing w:after="120" w:line="240" w:lineRule="atLeast"/>
        <w:rPr>
          <w:szCs w:val="18"/>
          <w:lang w:val="de-CH"/>
        </w:rPr>
      </w:pPr>
      <w:r>
        <w:rPr>
          <w:szCs w:val="18"/>
          <w:lang w:val="de-CH"/>
        </w:rPr>
        <w:t>Die Unterscheidung zwischen Vorstudien und tatsächlichen EPDs der Bau EPD GmbH kann wie folgt vorgenommen werden:</w:t>
      </w:r>
    </w:p>
    <w:p w14:paraId="348F987A" w14:textId="7C9D1A0F" w:rsidR="00226B98" w:rsidRPr="004B5AD6" w:rsidRDefault="00226B98" w:rsidP="00275955">
      <w:pPr>
        <w:spacing w:after="120" w:line="240" w:lineRule="atLeast"/>
        <w:rPr>
          <w:szCs w:val="18"/>
          <w:lang w:val="de-CH"/>
        </w:rPr>
      </w:pPr>
      <w:r>
        <w:rPr>
          <w:szCs w:val="18"/>
          <w:lang w:val="de-CH"/>
        </w:rPr>
        <w:t xml:space="preserve">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w:t>
      </w:r>
      <w:r w:rsidR="00670E92">
        <w:rPr>
          <w:szCs w:val="18"/>
          <w:lang w:val="de-CH"/>
        </w:rPr>
        <w:t>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3045F2FB" w14:textId="7D761AB0" w:rsidR="00275955" w:rsidRPr="004B5AD6" w:rsidRDefault="00275955" w:rsidP="000C5B40">
      <w:pPr>
        <w:rPr>
          <w:lang w:val="de-CH"/>
        </w:rPr>
      </w:pPr>
      <w:r w:rsidRPr="004B5AD6">
        <w:rPr>
          <w:lang w:val="de-CH"/>
        </w:rPr>
        <w:t xml:space="preserve">Die Anforderungen </w:t>
      </w:r>
      <w:r w:rsidR="00547678">
        <w:rPr>
          <w:lang w:val="de-CH"/>
        </w:rPr>
        <w:t xml:space="preserve">an </w:t>
      </w:r>
      <w:r w:rsidR="002A1238">
        <w:rPr>
          <w:lang w:val="de-CH"/>
        </w:rPr>
        <w:t xml:space="preserve">den </w:t>
      </w:r>
      <w:r w:rsidR="00C12203">
        <w:rPr>
          <w:lang w:val="de-CH"/>
        </w:rPr>
        <w:t>Projekt</w:t>
      </w:r>
      <w:r w:rsidR="002A1238">
        <w:rPr>
          <w:lang w:val="de-CH"/>
        </w:rPr>
        <w:t>bericht</w:t>
      </w:r>
      <w:r w:rsidRPr="004B5AD6">
        <w:rPr>
          <w:lang w:val="de-CH"/>
        </w:rPr>
        <w:t xml:space="preserve"> </w:t>
      </w:r>
      <w:r w:rsidR="00670E92">
        <w:rPr>
          <w:lang w:val="de-CH"/>
        </w:rPr>
        <w:t xml:space="preserve">für Vorstudien </w:t>
      </w:r>
      <w:r w:rsidRPr="004B5AD6">
        <w:rPr>
          <w:lang w:val="de-CH"/>
        </w:rPr>
        <w:t>umfassen</w:t>
      </w:r>
      <w:r w:rsidR="003C1B1F">
        <w:rPr>
          <w:lang w:val="de-CH"/>
        </w:rPr>
        <w:t xml:space="preserve"> grundsätzlich, wobei wie oben genannt Ausnahmen begründet werden dürfen</w:t>
      </w:r>
      <w:r w:rsidRPr="004B5AD6">
        <w:rPr>
          <w:lang w:val="de-CH"/>
        </w:rPr>
        <w:t>:</w:t>
      </w:r>
    </w:p>
    <w:p w14:paraId="06874B39" w14:textId="334D862C" w:rsidR="005B2128" w:rsidRPr="004B5AD6" w:rsidRDefault="005B2128" w:rsidP="00304A69">
      <w:pPr>
        <w:pStyle w:val="Listenabsatz"/>
        <w:numPr>
          <w:ilvl w:val="0"/>
          <w:numId w:val="3"/>
        </w:numPr>
        <w:spacing w:before="0"/>
      </w:pPr>
      <w:r w:rsidRPr="004B5AD6">
        <w:rPr>
          <w:lang w:val="de-DE"/>
        </w:rPr>
        <w:t>Anforderungen aus der EN ISO 14025</w:t>
      </w:r>
    </w:p>
    <w:p w14:paraId="0F5D7A7D" w14:textId="5116BB9A" w:rsidR="00275955"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21B02FC5" w14:textId="701C9F7E" w:rsidR="00547678" w:rsidRPr="004B5AD6" w:rsidRDefault="00547678" w:rsidP="00547678">
      <w:pPr>
        <w:pStyle w:val="Listenabsatz"/>
        <w:numPr>
          <w:ilvl w:val="0"/>
          <w:numId w:val="3"/>
        </w:numPr>
      </w:pPr>
      <w:r>
        <w:t xml:space="preserve">Anforderungen aus der EN 15941 für die </w:t>
      </w:r>
      <w:r w:rsidRPr="00F3572B">
        <w:t xml:space="preserve">Angaben zur </w:t>
      </w:r>
      <w:r>
        <w:t>Datenqualität für die Erfassung der Umweltqualität von Produkten - Auswahl und Anwendung von Daten</w:t>
      </w:r>
    </w:p>
    <w:p w14:paraId="1030CA68" w14:textId="77777777" w:rsidR="00275955" w:rsidRPr="00226B98" w:rsidRDefault="002767A3" w:rsidP="00275955">
      <w:pPr>
        <w:pStyle w:val="Listenabsatz"/>
        <w:numPr>
          <w:ilvl w:val="0"/>
          <w:numId w:val="3"/>
        </w:numPr>
      </w:pPr>
      <w:r w:rsidRPr="002767A3">
        <w:rPr>
          <w:lang w:val="de-DE"/>
        </w:rPr>
        <w:t>Komplementäre Anforderungen an EPD der Bau EPD GmbH</w:t>
      </w:r>
    </w:p>
    <w:p w14:paraId="184F3A0C" w14:textId="77777777" w:rsidR="008C79A6" w:rsidRPr="008C79A6" w:rsidRDefault="008C79A6" w:rsidP="008C79A6">
      <w:pPr>
        <w:pStyle w:val="Listenabsatz"/>
        <w:numPr>
          <w:ilvl w:val="0"/>
          <w:numId w:val="3"/>
        </w:numPr>
        <w:spacing w:line="240" w:lineRule="auto"/>
        <w:rPr>
          <w:sz w:val="16"/>
        </w:rPr>
      </w:pPr>
      <w:r w:rsidRPr="008C79A6">
        <w:rPr>
          <w:rFonts w:cstheme="minorHAnsi"/>
          <w:b/>
          <w:color w:val="FF0000"/>
          <w:szCs w:val="18"/>
          <w:lang w:val="de-AT"/>
        </w:rPr>
        <w:t xml:space="preserve">Complementary-PCR (c-PCR) vom CEN sind, wenn vorhanden, immer gleichzeitig mit den PKR-B der Bau EPD GmbH anzuwenden. Die Dokumente ergänzen sich. </w:t>
      </w:r>
    </w:p>
    <w:p w14:paraId="20146A90" w14:textId="77777777" w:rsidR="008C79A6" w:rsidRPr="004B5AD6" w:rsidRDefault="008C79A6" w:rsidP="00226B98">
      <w:pPr>
        <w:pStyle w:val="Listenabsatz"/>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185775707"/>
      <w:bookmarkStart w:id="4" w:name="_Toc186733346"/>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4E44E751"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w:t>
      </w:r>
      <w:r w:rsidR="003C1B1F">
        <w:rPr>
          <w:lang w:val="de-CH"/>
        </w:rPr>
        <w:t>Vorstudien/</w:t>
      </w:r>
      <w:r w:rsidR="002A1238">
        <w:rPr>
          <w:lang w:val="de-CH"/>
        </w:rPr>
        <w:t>EPD</w:t>
      </w:r>
      <w:r w:rsidR="00F879AD">
        <w:rPr>
          <w:lang w:val="de-CH"/>
        </w:rPr>
        <w:t>-</w:t>
      </w:r>
      <w:r w:rsidR="002A1238">
        <w:rPr>
          <w:lang w:val="de-CH"/>
        </w:rPr>
        <w:t xml:space="preserve">Dokumenten </w:t>
      </w:r>
      <w:r w:rsidR="005452B7">
        <w:rPr>
          <w:lang w:val="de-CH"/>
        </w:rPr>
        <w:t>abzustimmen</w:t>
      </w:r>
      <w:r w:rsidRPr="004B5AD6">
        <w:rPr>
          <w:lang w:val="de-CH"/>
        </w:rPr>
        <w:t>.</w:t>
      </w:r>
      <w:r w:rsidR="002A1238">
        <w:rPr>
          <w:lang w:val="de-CH"/>
        </w:rPr>
        <w:t xml:space="preserve"> Die Erstellung von mehreren </w:t>
      </w:r>
      <w:r w:rsidR="003C1B1F">
        <w:rPr>
          <w:lang w:val="de-CH"/>
        </w:rPr>
        <w:t>Vorstudien/</w:t>
      </w:r>
      <w:r w:rsidR="002A1238">
        <w:rPr>
          <w:lang w:val="de-CH"/>
        </w:rPr>
        <w:t>EPD</w:t>
      </w:r>
      <w:r w:rsidR="00F879AD">
        <w:rPr>
          <w:lang w:val="de-CH"/>
        </w:rPr>
        <w:t>-</w:t>
      </w:r>
      <w:r w:rsidR="002A1238">
        <w:rPr>
          <w:lang w:val="de-CH"/>
        </w:rPr>
        <w:t xml:space="preserve">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w:t>
      </w:r>
      <w:r w:rsidR="00304A69">
        <w:rPr>
          <w:lang w:val="de-CH"/>
        </w:rPr>
        <w:t xml:space="preserve">Vorstudie zur </w:t>
      </w:r>
      <w:r w:rsidR="002A1238">
        <w:rPr>
          <w:lang w:val="de-CH"/>
        </w:rPr>
        <w:t>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4B24B54B" w:rsidR="00A659BF" w:rsidRPr="004B5AD6" w:rsidRDefault="00670E92" w:rsidP="00F01BBD">
      <w:pPr>
        <w:numPr>
          <w:ilvl w:val="0"/>
          <w:numId w:val="9"/>
        </w:numPr>
        <w:ind w:left="284" w:hanging="284"/>
        <w:rPr>
          <w:lang w:val="de-CH"/>
        </w:rPr>
      </w:pPr>
      <w:r>
        <w:rPr>
          <w:lang w:val="de-CH"/>
        </w:rPr>
        <w:t xml:space="preserve">Optional auf Kundenwunsch: </w:t>
      </w:r>
      <w:r w:rsidR="002A1238">
        <w:rPr>
          <w:lang w:val="de-CH"/>
        </w:rPr>
        <w:t xml:space="preserve">Ergänzend zur Erstellung des </w:t>
      </w:r>
      <w:r w:rsidR="00C12203">
        <w:rPr>
          <w:lang w:val="de-CH"/>
        </w:rPr>
        <w:t>Projektberichts</w:t>
      </w:r>
      <w:r w:rsidR="002A1238">
        <w:rPr>
          <w:lang w:val="de-CH"/>
        </w:rPr>
        <w:t xml:space="preserve"> und der</w:t>
      </w:r>
      <w:r w:rsidR="00A659BF">
        <w:rPr>
          <w:lang w:val="de-CH"/>
        </w:rPr>
        <w:t xml:space="preserve"> </w:t>
      </w:r>
      <w:r w:rsidR="00304A69">
        <w:rPr>
          <w:lang w:val="de-CH"/>
        </w:rPr>
        <w:t xml:space="preserve">Vorstudie zur </w:t>
      </w:r>
      <w:r w:rsidR="00A659BF">
        <w:rPr>
          <w:lang w:val="de-CH"/>
        </w:rPr>
        <w:t xml:space="preserve">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w:t>
      </w:r>
      <w:r w:rsidR="002D7F1A" w:rsidRPr="002D7F1A">
        <w:rPr>
          <w:lang w:val="de-CH"/>
        </w:rPr>
        <w:lastRenderedPageBreak/>
        <w:t>A1_Transfer_Editor-baubook-EcoPortal-Import</w:t>
      </w:r>
      <w:r w:rsidR="002D7F1A">
        <w:rPr>
          <w:lang w:val="de-CH"/>
        </w:rPr>
        <w:t>)</w:t>
      </w:r>
      <w:r w:rsidR="00A659BF">
        <w:rPr>
          <w:lang w:val="de-CH"/>
        </w:rPr>
        <w:t xml:space="preserve">. </w:t>
      </w:r>
      <w:r>
        <w:rPr>
          <w:lang w:val="de-CH"/>
        </w:rPr>
        <w:t>Notiz: Daten von Vorstudien werden von der Bau EPD GmbH nicht in die üblichen Datenbanken eingespeist.</w:t>
      </w:r>
    </w:p>
    <w:p w14:paraId="033A7D30" w14:textId="24CC7DB2" w:rsidR="002E1B30" w:rsidRPr="004B5AD6" w:rsidRDefault="002E1B30" w:rsidP="00284D25">
      <w:pPr>
        <w:pStyle w:val="berschrift1"/>
        <w:numPr>
          <w:ilvl w:val="0"/>
          <w:numId w:val="0"/>
        </w:numPr>
        <w:ind w:left="426" w:hanging="432"/>
        <w:rPr>
          <w:lang w:val="de-CH"/>
        </w:rPr>
      </w:pPr>
      <w:bookmarkStart w:id="5" w:name="_Toc185775708"/>
      <w:bookmarkStart w:id="6" w:name="_Toc186733347"/>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11FEBEB4"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w:t>
      </w:r>
      <w:r w:rsidR="00E60EB8">
        <w:rPr>
          <w:lang w:val="de-CH"/>
        </w:rPr>
        <w:t xml:space="preserve">Vorstudie zu einer </w:t>
      </w:r>
      <w:r w:rsidR="00275955" w:rsidRPr="004B5AD6">
        <w:rPr>
          <w:lang w:val="de-CH"/>
        </w:rPr>
        <w:t xml:space="preserve">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6BA55EA"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w:t>
      </w:r>
      <w:r w:rsidR="00E60EB8">
        <w:rPr>
          <w:rFonts w:cstheme="minorHAnsi"/>
          <w:szCs w:val="18"/>
          <w:lang w:val="de-CH"/>
        </w:rPr>
        <w:t xml:space="preserve"> Vorstudie zur</w:t>
      </w:r>
      <w:r w:rsidRPr="007732C8">
        <w:rPr>
          <w:rFonts w:cstheme="minorHAnsi"/>
          <w:szCs w:val="18"/>
          <w:lang w:val="de-CH"/>
        </w:rPr>
        <w:t xml:space="preserve"> EPD der Werkstoffe aus dem Geltungsbereich</w:t>
      </w:r>
    </w:p>
    <w:p w14:paraId="442F33F6" w14:textId="08E90E33"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 xml:space="preserve">die </w:t>
      </w:r>
      <w:r w:rsidR="00E60EB8">
        <w:rPr>
          <w:rFonts w:cstheme="minorHAnsi"/>
          <w:szCs w:val="18"/>
          <w:lang w:val="de-CH"/>
        </w:rPr>
        <w:t xml:space="preserve">Vorstudie zur </w:t>
      </w:r>
      <w:r w:rsidRPr="000602F5">
        <w:rPr>
          <w:rFonts w:cstheme="minorHAnsi"/>
          <w:szCs w:val="18"/>
          <w:lang w:val="de-CH"/>
        </w:rPr>
        <w:t>EPD der Werkstoffe aus dem Geltungsbereich</w:t>
      </w:r>
    </w:p>
    <w:p w14:paraId="0EE5BB8F" w14:textId="61E15A9E" w:rsidR="00E128C5" w:rsidRDefault="00E128C5" w:rsidP="00E128C5">
      <w:pPr>
        <w:spacing w:line="240" w:lineRule="auto"/>
        <w:jc w:val="left"/>
        <w:rPr>
          <w:szCs w:val="18"/>
          <w:lang w:val="de-CH"/>
        </w:rPr>
        <w:sectPr w:rsidR="00E128C5" w:rsidSect="00304A69">
          <w:headerReference w:type="default" r:id="rId10"/>
          <w:footerReference w:type="default" r:id="rId11"/>
          <w:headerReference w:type="first" r:id="rId12"/>
          <w:footerReference w:type="first" r:id="rId13"/>
          <w:pgSz w:w="11906" w:h="16838" w:code="9"/>
          <w:pgMar w:top="663" w:right="849" w:bottom="993" w:left="993" w:header="567" w:footer="0"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57A52D1" w:rsidR="00EE0AA4" w:rsidRPr="009D11CB" w:rsidRDefault="00784C23" w:rsidP="00552354">
            <w:pPr>
              <w:spacing w:before="240"/>
              <w:jc w:val="center"/>
              <w:rPr>
                <w:b/>
                <w:color w:val="17365D" w:themeColor="text2" w:themeShade="BF"/>
                <w:sz w:val="144"/>
                <w:szCs w:val="40"/>
              </w:rPr>
            </w:pPr>
            <w:r>
              <w:rPr>
                <w:b/>
                <w:color w:val="17365D" w:themeColor="text2" w:themeShade="BF"/>
                <w:sz w:val="40"/>
              </w:rPr>
              <w:lastRenderedPageBreak/>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r w:rsidR="00670E92">
              <w:rPr>
                <w:b/>
                <w:color w:val="17365D" w:themeColor="text2" w:themeShade="BF"/>
                <w:sz w:val="24"/>
              </w:rPr>
              <w:t xml:space="preserve"> </w:t>
            </w:r>
            <w:r w:rsidR="00670E92" w:rsidRPr="0054396D">
              <w:rPr>
                <w:b/>
                <w:color w:val="FF0000"/>
                <w:sz w:val="40"/>
                <w:szCs w:val="36"/>
              </w:rPr>
              <w:t>VORSTUDIE</w:t>
            </w:r>
            <w:r w:rsidR="00670E92">
              <w:rPr>
                <w:b/>
                <w:color w:val="17365D" w:themeColor="text2" w:themeShade="BF"/>
                <w:sz w:val="24"/>
              </w:rPr>
              <w:t xml:space="preserve"> zu 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56FA8D6F"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60D8C80D" w:rsidR="00EE0AA4" w:rsidRPr="004040D3" w:rsidRDefault="00670E92" w:rsidP="00552354">
            <w:pPr>
              <w:jc w:val="center"/>
              <w:rPr>
                <w:color w:val="17365D" w:themeColor="text2" w:themeShade="BF"/>
                <w:highlight w:val="yellow"/>
              </w:rPr>
            </w:pPr>
            <w:r>
              <w:rPr>
                <w:noProof/>
              </w:rPr>
              <w:drawing>
                <wp:anchor distT="0" distB="0" distL="114300" distR="114300" simplePos="0" relativeHeight="251707392" behindDoc="0" locked="0" layoutInCell="1" allowOverlap="1" wp14:anchorId="630C141A" wp14:editId="7C450447">
                  <wp:simplePos x="0" y="0"/>
                  <wp:positionH relativeFrom="column">
                    <wp:posOffset>1630680</wp:posOffset>
                  </wp:positionH>
                  <wp:positionV relativeFrom="paragraph">
                    <wp:posOffset>162560</wp:posOffset>
                  </wp:positionV>
                  <wp:extent cx="2894400" cy="828000"/>
                  <wp:effectExtent l="0" t="0" r="1270" b="0"/>
                  <wp:wrapNone/>
                  <wp:docPr id="394253341" name="Grafik 39425334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4400" cy="828000"/>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2BBAC56E"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w:t>
            </w:r>
            <w:r w:rsidR="00D92B1A">
              <w:rPr>
                <w:b/>
                <w:caps/>
                <w:color w:val="17365D" w:themeColor="text2" w:themeShade="BF"/>
              </w:rPr>
              <w:t>T</w:t>
            </w:r>
            <w:r w:rsidRPr="00CA276A">
              <w:rPr>
                <w:b/>
                <w:caps/>
                <w:color w:val="17365D" w:themeColor="text2" w:themeShade="BF"/>
              </w:rPr>
              <w:t xml:space="preserve"> based approach)</w:t>
            </w:r>
          </w:p>
        </w:tc>
      </w:tr>
    </w:tbl>
    <w:p w14:paraId="20D6E16A" w14:textId="2C106C2A" w:rsidR="00EE0AA4" w:rsidRPr="004040D3" w:rsidRDefault="00304A69" w:rsidP="00EE0AA4">
      <w:pPr>
        <w:rPr>
          <w:color w:val="17365D" w:themeColor="text2" w:themeShade="BF"/>
          <w:highlight w:val="yellow"/>
        </w:rPr>
      </w:pPr>
      <w:r>
        <w:rPr>
          <w:noProof/>
          <w:szCs w:val="18"/>
          <w:lang w:val="en-US"/>
        </w:rPr>
        <mc:AlternateContent>
          <mc:Choice Requires="wps">
            <w:drawing>
              <wp:anchor distT="0" distB="0" distL="114300" distR="114300" simplePos="0" relativeHeight="251697152" behindDoc="0" locked="0" layoutInCell="1" allowOverlap="1" wp14:anchorId="5A8B90E3" wp14:editId="2A2A3F33">
                <wp:simplePos x="0" y="0"/>
                <wp:positionH relativeFrom="margin">
                  <wp:posOffset>672174</wp:posOffset>
                </wp:positionH>
                <wp:positionV relativeFrom="page">
                  <wp:posOffset>5215848</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6" style="position:absolute;left:0;text-align:left;margin-left:52.95pt;margin-top:410.7pt;width:395.3pt;height:61.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40F85AE2" w14:textId="1A2F8510"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5A25B23"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3C0C536D" w:rsidR="00552354" w:rsidRDefault="00304A69">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3FE95E28">
                <wp:simplePos x="0" y="0"/>
                <wp:positionH relativeFrom="page">
                  <wp:align>center</wp:align>
                </wp:positionH>
                <wp:positionV relativeFrom="page">
                  <wp:posOffset>6142029</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7" style="position:absolute;margin-left:0;margin-top:483.6pt;width:379.3pt;height:197.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page" anchory="page"/>
              </v:rect>
            </w:pict>
          </mc:Fallback>
        </mc:AlternateContent>
      </w:r>
    </w:p>
    <w:p w14:paraId="57540C88" w14:textId="77777777" w:rsidR="00552354" w:rsidRDefault="00552354">
      <w:pPr>
        <w:spacing w:line="240" w:lineRule="auto"/>
        <w:jc w:val="left"/>
        <w:rPr>
          <w:szCs w:val="18"/>
          <w:lang w:val="de-CH"/>
        </w:rPr>
      </w:pPr>
    </w:p>
    <w:p w14:paraId="4E71ADE0" w14:textId="1E28800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E076076" w:rsidR="00552354" w:rsidRDefault="00552354">
      <w:pPr>
        <w:spacing w:line="240" w:lineRule="auto"/>
        <w:jc w:val="left"/>
        <w:rPr>
          <w:szCs w:val="18"/>
          <w:lang w:val="de-CH"/>
        </w:rPr>
      </w:pP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60B5E6DD"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6023C37B">
                <wp:simplePos x="0" y="0"/>
                <wp:positionH relativeFrom="margin">
                  <wp:align>center</wp:align>
                </wp:positionH>
                <wp:positionV relativeFrom="paragraph">
                  <wp:posOffset>6540</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8" style="position:absolute;margin-left:0;margin-top:.5pt;width:205.5pt;height:57.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margin"/>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5C34A645" w14:textId="1546E6E4" w:rsidR="00467ABF"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186733345" w:history="1">
        <w:r w:rsidR="00467ABF" w:rsidRPr="00A56642">
          <w:rPr>
            <w:rStyle w:val="Hyperlink"/>
            <w:noProof/>
            <w:lang w:val="de-CH"/>
          </w:rPr>
          <w:t>Geltungsbereich</w:t>
        </w:r>
        <w:r w:rsidR="00467ABF">
          <w:rPr>
            <w:noProof/>
            <w:webHidden/>
          </w:rPr>
          <w:tab/>
        </w:r>
        <w:r w:rsidR="00467ABF">
          <w:rPr>
            <w:noProof/>
            <w:webHidden/>
          </w:rPr>
          <w:fldChar w:fldCharType="begin"/>
        </w:r>
        <w:r w:rsidR="00467ABF">
          <w:rPr>
            <w:noProof/>
            <w:webHidden/>
          </w:rPr>
          <w:instrText xml:space="preserve"> PAGEREF _Toc186733345 \h </w:instrText>
        </w:r>
        <w:r w:rsidR="00467ABF">
          <w:rPr>
            <w:noProof/>
            <w:webHidden/>
          </w:rPr>
        </w:r>
        <w:r w:rsidR="00467ABF">
          <w:rPr>
            <w:noProof/>
            <w:webHidden/>
          </w:rPr>
          <w:fldChar w:fldCharType="separate"/>
        </w:r>
        <w:r w:rsidR="00664C6D">
          <w:rPr>
            <w:noProof/>
            <w:webHidden/>
          </w:rPr>
          <w:t>5</w:t>
        </w:r>
        <w:r w:rsidR="00467ABF">
          <w:rPr>
            <w:noProof/>
            <w:webHidden/>
          </w:rPr>
          <w:fldChar w:fldCharType="end"/>
        </w:r>
      </w:hyperlink>
    </w:p>
    <w:p w14:paraId="6ADB8772" w14:textId="1909E14D"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46" w:history="1">
        <w:r w:rsidRPr="00A56642">
          <w:rPr>
            <w:rStyle w:val="Hyperlink"/>
            <w:noProof/>
          </w:rPr>
          <w:t>Vorgaben</w:t>
        </w:r>
        <w:r w:rsidRPr="00A56642">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_Toc186733346 \h </w:instrText>
        </w:r>
        <w:r>
          <w:rPr>
            <w:noProof/>
            <w:webHidden/>
          </w:rPr>
        </w:r>
        <w:r>
          <w:rPr>
            <w:noProof/>
            <w:webHidden/>
          </w:rPr>
          <w:fldChar w:fldCharType="separate"/>
        </w:r>
        <w:r w:rsidR="00664C6D">
          <w:rPr>
            <w:noProof/>
            <w:webHidden/>
          </w:rPr>
          <w:t>5</w:t>
        </w:r>
        <w:r>
          <w:rPr>
            <w:noProof/>
            <w:webHidden/>
          </w:rPr>
          <w:fldChar w:fldCharType="end"/>
        </w:r>
      </w:hyperlink>
    </w:p>
    <w:p w14:paraId="02E80D37" w14:textId="5FA7D623"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47" w:history="1">
        <w:r w:rsidRPr="00A56642">
          <w:rPr>
            <w:rStyle w:val="Hyperlink"/>
            <w:noProof/>
            <w:lang w:val="de-CH"/>
          </w:rPr>
          <w:t>Inhalt des Projektberichts</w:t>
        </w:r>
        <w:r>
          <w:rPr>
            <w:noProof/>
            <w:webHidden/>
          </w:rPr>
          <w:tab/>
        </w:r>
        <w:r>
          <w:rPr>
            <w:noProof/>
            <w:webHidden/>
          </w:rPr>
          <w:fldChar w:fldCharType="begin"/>
        </w:r>
        <w:r>
          <w:rPr>
            <w:noProof/>
            <w:webHidden/>
          </w:rPr>
          <w:instrText xml:space="preserve"> PAGEREF _Toc186733347 \h </w:instrText>
        </w:r>
        <w:r>
          <w:rPr>
            <w:noProof/>
            <w:webHidden/>
          </w:rPr>
        </w:r>
        <w:r>
          <w:rPr>
            <w:noProof/>
            <w:webHidden/>
          </w:rPr>
          <w:fldChar w:fldCharType="separate"/>
        </w:r>
        <w:r w:rsidR="00664C6D">
          <w:rPr>
            <w:noProof/>
            <w:webHidden/>
          </w:rPr>
          <w:t>6</w:t>
        </w:r>
        <w:r>
          <w:rPr>
            <w:noProof/>
            <w:webHidden/>
          </w:rPr>
          <w:fldChar w:fldCharType="end"/>
        </w:r>
      </w:hyperlink>
    </w:p>
    <w:p w14:paraId="1B4FA091" w14:textId="4F7F8672"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48" w:history="1">
        <w:r w:rsidRPr="00A56642">
          <w:rPr>
            <w:rStyle w:val="Hyperlink"/>
            <w:noProof/>
            <w:lang w:val="de-CH"/>
          </w:rPr>
          <w:t>1</w:t>
        </w:r>
        <w:r>
          <w:rPr>
            <w:rFonts w:eastAsiaTheme="minorEastAsia" w:cstheme="minorBidi"/>
            <w:noProof/>
            <w:kern w:val="2"/>
            <w:sz w:val="24"/>
            <w:szCs w:val="24"/>
            <w:lang w:val="de-AT" w:eastAsia="de-AT"/>
            <w14:ligatures w14:val="standardContextual"/>
          </w:rPr>
          <w:tab/>
        </w:r>
        <w:r w:rsidRPr="00A56642">
          <w:rPr>
            <w:rStyle w:val="Hyperlink"/>
            <w:noProof/>
            <w:lang w:val="de-CH"/>
          </w:rPr>
          <w:t>Allgemeine Angaben</w:t>
        </w:r>
        <w:r>
          <w:rPr>
            <w:noProof/>
            <w:webHidden/>
          </w:rPr>
          <w:tab/>
        </w:r>
        <w:r>
          <w:rPr>
            <w:noProof/>
            <w:webHidden/>
          </w:rPr>
          <w:fldChar w:fldCharType="begin"/>
        </w:r>
        <w:r>
          <w:rPr>
            <w:noProof/>
            <w:webHidden/>
          </w:rPr>
          <w:instrText xml:space="preserve"> PAGEREF _Toc186733348 \h </w:instrText>
        </w:r>
        <w:r>
          <w:rPr>
            <w:noProof/>
            <w:webHidden/>
          </w:rPr>
        </w:r>
        <w:r>
          <w:rPr>
            <w:noProof/>
            <w:webHidden/>
          </w:rPr>
          <w:fldChar w:fldCharType="separate"/>
        </w:r>
        <w:r w:rsidR="00664C6D">
          <w:rPr>
            <w:noProof/>
            <w:webHidden/>
          </w:rPr>
          <w:t>11</w:t>
        </w:r>
        <w:r>
          <w:rPr>
            <w:noProof/>
            <w:webHidden/>
          </w:rPr>
          <w:fldChar w:fldCharType="end"/>
        </w:r>
      </w:hyperlink>
    </w:p>
    <w:p w14:paraId="58CFAD3F" w14:textId="71A116BB"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49" w:history="1">
        <w:r w:rsidRPr="00A56642">
          <w:rPr>
            <w:rStyle w:val="Hyperlink"/>
            <w:noProof/>
            <w:lang w:val="de-CH"/>
          </w:rPr>
          <w:t>2</w:t>
        </w:r>
        <w:r>
          <w:rPr>
            <w:rFonts w:eastAsiaTheme="minorEastAsia" w:cstheme="minorBidi"/>
            <w:noProof/>
            <w:kern w:val="2"/>
            <w:sz w:val="24"/>
            <w:szCs w:val="24"/>
            <w:lang w:val="de-AT" w:eastAsia="de-AT"/>
            <w14:ligatures w14:val="standardContextual"/>
          </w:rPr>
          <w:tab/>
        </w:r>
        <w:r w:rsidRPr="00A56642">
          <w:rPr>
            <w:rStyle w:val="Hyperlink"/>
            <w:noProof/>
            <w:lang w:val="de-CH"/>
          </w:rPr>
          <w:t>Produkt</w:t>
        </w:r>
        <w:r>
          <w:rPr>
            <w:noProof/>
            <w:webHidden/>
          </w:rPr>
          <w:tab/>
        </w:r>
        <w:r>
          <w:rPr>
            <w:noProof/>
            <w:webHidden/>
          </w:rPr>
          <w:fldChar w:fldCharType="begin"/>
        </w:r>
        <w:r>
          <w:rPr>
            <w:noProof/>
            <w:webHidden/>
          </w:rPr>
          <w:instrText xml:space="preserve"> PAGEREF _Toc186733349 \h </w:instrText>
        </w:r>
        <w:r>
          <w:rPr>
            <w:noProof/>
            <w:webHidden/>
          </w:rPr>
        </w:r>
        <w:r>
          <w:rPr>
            <w:noProof/>
            <w:webHidden/>
          </w:rPr>
          <w:fldChar w:fldCharType="separate"/>
        </w:r>
        <w:r w:rsidR="00664C6D">
          <w:rPr>
            <w:noProof/>
            <w:webHidden/>
          </w:rPr>
          <w:t>13</w:t>
        </w:r>
        <w:r>
          <w:rPr>
            <w:noProof/>
            <w:webHidden/>
          </w:rPr>
          <w:fldChar w:fldCharType="end"/>
        </w:r>
      </w:hyperlink>
    </w:p>
    <w:p w14:paraId="3236412C" w14:textId="1CDAD861"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0" w:history="1">
        <w:r w:rsidRPr="00A56642">
          <w:rPr>
            <w:rStyle w:val="Hyperlink"/>
            <w:noProof/>
            <w:lang w:bidi="de-DE"/>
          </w:rPr>
          <w:t>2.1</w:t>
        </w:r>
        <w:r>
          <w:rPr>
            <w:rFonts w:eastAsiaTheme="minorEastAsia" w:cstheme="minorBidi"/>
            <w:noProof/>
            <w:kern w:val="2"/>
            <w:sz w:val="24"/>
            <w:szCs w:val="24"/>
            <w:lang w:val="de-AT" w:eastAsia="de-AT"/>
            <w14:ligatures w14:val="standardContextual"/>
          </w:rPr>
          <w:tab/>
        </w:r>
        <w:r w:rsidRPr="00A56642">
          <w:rPr>
            <w:rStyle w:val="Hyperlink"/>
            <w:noProof/>
            <w:lang w:bidi="de-DE"/>
          </w:rPr>
          <w:t>Allgemeine Produktbeschreibung</w:t>
        </w:r>
        <w:r>
          <w:rPr>
            <w:noProof/>
            <w:webHidden/>
          </w:rPr>
          <w:tab/>
        </w:r>
        <w:r>
          <w:rPr>
            <w:noProof/>
            <w:webHidden/>
          </w:rPr>
          <w:fldChar w:fldCharType="begin"/>
        </w:r>
        <w:r>
          <w:rPr>
            <w:noProof/>
            <w:webHidden/>
          </w:rPr>
          <w:instrText xml:space="preserve"> PAGEREF _Toc186733350 \h </w:instrText>
        </w:r>
        <w:r>
          <w:rPr>
            <w:noProof/>
            <w:webHidden/>
          </w:rPr>
        </w:r>
        <w:r>
          <w:rPr>
            <w:noProof/>
            <w:webHidden/>
          </w:rPr>
          <w:fldChar w:fldCharType="separate"/>
        </w:r>
        <w:r w:rsidR="00664C6D">
          <w:rPr>
            <w:noProof/>
            <w:webHidden/>
          </w:rPr>
          <w:t>13</w:t>
        </w:r>
        <w:r>
          <w:rPr>
            <w:noProof/>
            <w:webHidden/>
          </w:rPr>
          <w:fldChar w:fldCharType="end"/>
        </w:r>
      </w:hyperlink>
    </w:p>
    <w:p w14:paraId="666F156A" w14:textId="6459D2F2"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1" w:history="1">
        <w:r w:rsidRPr="00A56642">
          <w:rPr>
            <w:rStyle w:val="Hyperlink"/>
            <w:noProof/>
            <w:lang w:bidi="de-DE"/>
          </w:rPr>
          <w:t>2.2</w:t>
        </w:r>
        <w:r>
          <w:rPr>
            <w:rFonts w:eastAsiaTheme="minorEastAsia" w:cstheme="minorBidi"/>
            <w:noProof/>
            <w:kern w:val="2"/>
            <w:sz w:val="24"/>
            <w:szCs w:val="24"/>
            <w:lang w:val="de-AT" w:eastAsia="de-AT"/>
            <w14:ligatures w14:val="standardContextual"/>
          </w:rPr>
          <w:tab/>
        </w:r>
        <w:r w:rsidRPr="00A56642">
          <w:rPr>
            <w:rStyle w:val="Hyperlink"/>
            <w:noProof/>
            <w:lang w:bidi="de-DE"/>
          </w:rPr>
          <w:t>Anwendung</w:t>
        </w:r>
        <w:r>
          <w:rPr>
            <w:noProof/>
            <w:webHidden/>
          </w:rPr>
          <w:tab/>
        </w:r>
        <w:r>
          <w:rPr>
            <w:noProof/>
            <w:webHidden/>
          </w:rPr>
          <w:fldChar w:fldCharType="begin"/>
        </w:r>
        <w:r>
          <w:rPr>
            <w:noProof/>
            <w:webHidden/>
          </w:rPr>
          <w:instrText xml:space="preserve"> PAGEREF _Toc186733351 \h </w:instrText>
        </w:r>
        <w:r>
          <w:rPr>
            <w:noProof/>
            <w:webHidden/>
          </w:rPr>
        </w:r>
        <w:r>
          <w:rPr>
            <w:noProof/>
            <w:webHidden/>
          </w:rPr>
          <w:fldChar w:fldCharType="separate"/>
        </w:r>
        <w:r w:rsidR="00664C6D">
          <w:rPr>
            <w:noProof/>
            <w:webHidden/>
          </w:rPr>
          <w:t>13</w:t>
        </w:r>
        <w:r>
          <w:rPr>
            <w:noProof/>
            <w:webHidden/>
          </w:rPr>
          <w:fldChar w:fldCharType="end"/>
        </w:r>
      </w:hyperlink>
    </w:p>
    <w:p w14:paraId="4E957AF1" w14:textId="135A1530"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2" w:history="1">
        <w:r w:rsidRPr="00A56642">
          <w:rPr>
            <w:rStyle w:val="Hyperlink"/>
            <w:noProof/>
            <w:lang w:bidi="de-DE"/>
          </w:rPr>
          <w:t>2.3</w:t>
        </w:r>
        <w:r>
          <w:rPr>
            <w:rFonts w:eastAsiaTheme="minorEastAsia" w:cstheme="minorBidi"/>
            <w:noProof/>
            <w:kern w:val="2"/>
            <w:sz w:val="24"/>
            <w:szCs w:val="24"/>
            <w:lang w:val="de-AT" w:eastAsia="de-AT"/>
            <w14:ligatures w14:val="standardContextual"/>
          </w:rPr>
          <w:tab/>
        </w:r>
        <w:r w:rsidRPr="00A56642">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_Toc186733352 \h </w:instrText>
        </w:r>
        <w:r>
          <w:rPr>
            <w:noProof/>
            <w:webHidden/>
          </w:rPr>
        </w:r>
        <w:r>
          <w:rPr>
            <w:noProof/>
            <w:webHidden/>
          </w:rPr>
          <w:fldChar w:fldCharType="separate"/>
        </w:r>
        <w:r w:rsidR="00664C6D">
          <w:rPr>
            <w:noProof/>
            <w:webHidden/>
          </w:rPr>
          <w:t>13</w:t>
        </w:r>
        <w:r>
          <w:rPr>
            <w:noProof/>
            <w:webHidden/>
          </w:rPr>
          <w:fldChar w:fldCharType="end"/>
        </w:r>
      </w:hyperlink>
    </w:p>
    <w:p w14:paraId="579A5DEB" w14:textId="44380B46"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3" w:history="1">
        <w:r w:rsidRPr="00A56642">
          <w:rPr>
            <w:rStyle w:val="Hyperlink"/>
            <w:noProof/>
            <w:lang w:bidi="de-DE"/>
          </w:rPr>
          <w:t>2.4</w:t>
        </w:r>
        <w:r>
          <w:rPr>
            <w:rFonts w:eastAsiaTheme="minorEastAsia" w:cstheme="minorBidi"/>
            <w:noProof/>
            <w:kern w:val="2"/>
            <w:sz w:val="24"/>
            <w:szCs w:val="24"/>
            <w:lang w:val="de-AT" w:eastAsia="de-AT"/>
            <w14:ligatures w14:val="standardContextual"/>
          </w:rPr>
          <w:tab/>
        </w:r>
        <w:r w:rsidRPr="00A56642">
          <w:rPr>
            <w:rStyle w:val="Hyperlink"/>
            <w:noProof/>
            <w:lang w:bidi="de-DE"/>
          </w:rPr>
          <w:t>Technische Daten</w:t>
        </w:r>
        <w:r>
          <w:rPr>
            <w:noProof/>
            <w:webHidden/>
          </w:rPr>
          <w:tab/>
        </w:r>
        <w:r>
          <w:rPr>
            <w:noProof/>
            <w:webHidden/>
          </w:rPr>
          <w:fldChar w:fldCharType="begin"/>
        </w:r>
        <w:r>
          <w:rPr>
            <w:noProof/>
            <w:webHidden/>
          </w:rPr>
          <w:instrText xml:space="preserve"> PAGEREF _Toc186733353 \h </w:instrText>
        </w:r>
        <w:r>
          <w:rPr>
            <w:noProof/>
            <w:webHidden/>
          </w:rPr>
        </w:r>
        <w:r>
          <w:rPr>
            <w:noProof/>
            <w:webHidden/>
          </w:rPr>
          <w:fldChar w:fldCharType="separate"/>
        </w:r>
        <w:r w:rsidR="00664C6D">
          <w:rPr>
            <w:noProof/>
            <w:webHidden/>
          </w:rPr>
          <w:t>13</w:t>
        </w:r>
        <w:r>
          <w:rPr>
            <w:noProof/>
            <w:webHidden/>
          </w:rPr>
          <w:fldChar w:fldCharType="end"/>
        </w:r>
      </w:hyperlink>
    </w:p>
    <w:p w14:paraId="5811EF90" w14:textId="0EA41D5B"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4" w:history="1">
        <w:r w:rsidRPr="00A56642">
          <w:rPr>
            <w:rStyle w:val="Hyperlink"/>
            <w:noProof/>
            <w:lang w:bidi="de-DE"/>
          </w:rPr>
          <w:t>2.5</w:t>
        </w:r>
        <w:r>
          <w:rPr>
            <w:rFonts w:eastAsiaTheme="minorEastAsia" w:cstheme="minorBidi"/>
            <w:noProof/>
            <w:kern w:val="2"/>
            <w:sz w:val="24"/>
            <w:szCs w:val="24"/>
            <w:lang w:val="de-AT" w:eastAsia="de-AT"/>
            <w14:ligatures w14:val="standardContextual"/>
          </w:rPr>
          <w:tab/>
        </w:r>
        <w:r w:rsidRPr="00A56642">
          <w:rPr>
            <w:rStyle w:val="Hyperlink"/>
            <w:noProof/>
            <w:lang w:bidi="de-DE"/>
          </w:rPr>
          <w:t>Grundstoffe / Hilfsstoffe</w:t>
        </w:r>
        <w:r>
          <w:rPr>
            <w:noProof/>
            <w:webHidden/>
          </w:rPr>
          <w:tab/>
        </w:r>
        <w:r>
          <w:rPr>
            <w:noProof/>
            <w:webHidden/>
          </w:rPr>
          <w:fldChar w:fldCharType="begin"/>
        </w:r>
        <w:r>
          <w:rPr>
            <w:noProof/>
            <w:webHidden/>
          </w:rPr>
          <w:instrText xml:space="preserve"> PAGEREF _Toc186733354 \h </w:instrText>
        </w:r>
        <w:r>
          <w:rPr>
            <w:noProof/>
            <w:webHidden/>
          </w:rPr>
        </w:r>
        <w:r>
          <w:rPr>
            <w:noProof/>
            <w:webHidden/>
          </w:rPr>
          <w:fldChar w:fldCharType="separate"/>
        </w:r>
        <w:r w:rsidR="00664C6D">
          <w:rPr>
            <w:noProof/>
            <w:webHidden/>
          </w:rPr>
          <w:t>14</w:t>
        </w:r>
        <w:r>
          <w:rPr>
            <w:noProof/>
            <w:webHidden/>
          </w:rPr>
          <w:fldChar w:fldCharType="end"/>
        </w:r>
      </w:hyperlink>
    </w:p>
    <w:p w14:paraId="4320566E" w14:textId="2A32BFFE"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5" w:history="1">
        <w:r w:rsidRPr="00A56642">
          <w:rPr>
            <w:rStyle w:val="Hyperlink"/>
            <w:noProof/>
            <w:lang w:bidi="de-DE"/>
          </w:rPr>
          <w:t>2.6</w:t>
        </w:r>
        <w:r>
          <w:rPr>
            <w:rFonts w:eastAsiaTheme="minorEastAsia" w:cstheme="minorBidi"/>
            <w:noProof/>
            <w:kern w:val="2"/>
            <w:sz w:val="24"/>
            <w:szCs w:val="24"/>
            <w:lang w:val="de-AT" w:eastAsia="de-AT"/>
            <w14:ligatures w14:val="standardContextual"/>
          </w:rPr>
          <w:tab/>
        </w:r>
        <w:r w:rsidRPr="00A56642">
          <w:rPr>
            <w:rStyle w:val="Hyperlink"/>
            <w:noProof/>
            <w:lang w:bidi="de-DE"/>
          </w:rPr>
          <w:t>Herstellungsprozess</w:t>
        </w:r>
        <w:r>
          <w:rPr>
            <w:noProof/>
            <w:webHidden/>
          </w:rPr>
          <w:tab/>
        </w:r>
        <w:r>
          <w:rPr>
            <w:noProof/>
            <w:webHidden/>
          </w:rPr>
          <w:fldChar w:fldCharType="begin"/>
        </w:r>
        <w:r>
          <w:rPr>
            <w:noProof/>
            <w:webHidden/>
          </w:rPr>
          <w:instrText xml:space="preserve"> PAGEREF _Toc186733355 \h </w:instrText>
        </w:r>
        <w:r>
          <w:rPr>
            <w:noProof/>
            <w:webHidden/>
          </w:rPr>
        </w:r>
        <w:r>
          <w:rPr>
            <w:noProof/>
            <w:webHidden/>
          </w:rPr>
          <w:fldChar w:fldCharType="separate"/>
        </w:r>
        <w:r w:rsidR="00664C6D">
          <w:rPr>
            <w:noProof/>
            <w:webHidden/>
          </w:rPr>
          <w:t>15</w:t>
        </w:r>
        <w:r>
          <w:rPr>
            <w:noProof/>
            <w:webHidden/>
          </w:rPr>
          <w:fldChar w:fldCharType="end"/>
        </w:r>
      </w:hyperlink>
    </w:p>
    <w:p w14:paraId="4AA0A21C" w14:textId="21728DE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6" w:history="1">
        <w:r w:rsidRPr="00A56642">
          <w:rPr>
            <w:rStyle w:val="Hyperlink"/>
            <w:noProof/>
            <w:lang w:bidi="de-DE"/>
          </w:rPr>
          <w:t>2.7</w:t>
        </w:r>
        <w:r>
          <w:rPr>
            <w:rFonts w:eastAsiaTheme="minorEastAsia" w:cstheme="minorBidi"/>
            <w:noProof/>
            <w:kern w:val="2"/>
            <w:sz w:val="24"/>
            <w:szCs w:val="24"/>
            <w:lang w:val="de-AT" w:eastAsia="de-AT"/>
            <w14:ligatures w14:val="standardContextual"/>
          </w:rPr>
          <w:tab/>
        </w:r>
        <w:r w:rsidRPr="00A56642">
          <w:rPr>
            <w:rStyle w:val="Hyperlink"/>
            <w:noProof/>
            <w:lang w:bidi="de-DE"/>
          </w:rPr>
          <w:t>Verpackung</w:t>
        </w:r>
        <w:r>
          <w:rPr>
            <w:noProof/>
            <w:webHidden/>
          </w:rPr>
          <w:tab/>
        </w:r>
        <w:r>
          <w:rPr>
            <w:noProof/>
            <w:webHidden/>
          </w:rPr>
          <w:fldChar w:fldCharType="begin"/>
        </w:r>
        <w:r>
          <w:rPr>
            <w:noProof/>
            <w:webHidden/>
          </w:rPr>
          <w:instrText xml:space="preserve"> PAGEREF _Toc186733356 \h </w:instrText>
        </w:r>
        <w:r>
          <w:rPr>
            <w:noProof/>
            <w:webHidden/>
          </w:rPr>
        </w:r>
        <w:r>
          <w:rPr>
            <w:noProof/>
            <w:webHidden/>
          </w:rPr>
          <w:fldChar w:fldCharType="separate"/>
        </w:r>
        <w:r w:rsidR="00664C6D">
          <w:rPr>
            <w:noProof/>
            <w:webHidden/>
          </w:rPr>
          <w:t>15</w:t>
        </w:r>
        <w:r>
          <w:rPr>
            <w:noProof/>
            <w:webHidden/>
          </w:rPr>
          <w:fldChar w:fldCharType="end"/>
        </w:r>
      </w:hyperlink>
    </w:p>
    <w:p w14:paraId="0F77F872" w14:textId="74E10240"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7" w:history="1">
        <w:r w:rsidRPr="00A56642">
          <w:rPr>
            <w:rStyle w:val="Hyperlink"/>
            <w:noProof/>
            <w:lang w:bidi="de-DE"/>
          </w:rPr>
          <w:t>2.8</w:t>
        </w:r>
        <w:r>
          <w:rPr>
            <w:rFonts w:eastAsiaTheme="minorEastAsia" w:cstheme="minorBidi"/>
            <w:noProof/>
            <w:kern w:val="2"/>
            <w:sz w:val="24"/>
            <w:szCs w:val="24"/>
            <w:lang w:val="de-AT" w:eastAsia="de-AT"/>
            <w14:ligatures w14:val="standardContextual"/>
          </w:rPr>
          <w:tab/>
        </w:r>
        <w:r w:rsidRPr="00A56642">
          <w:rPr>
            <w:rStyle w:val="Hyperlink"/>
            <w:noProof/>
            <w:lang w:bidi="de-DE"/>
          </w:rPr>
          <w:t>Lieferzustand</w:t>
        </w:r>
        <w:r>
          <w:rPr>
            <w:noProof/>
            <w:webHidden/>
          </w:rPr>
          <w:tab/>
        </w:r>
        <w:r>
          <w:rPr>
            <w:noProof/>
            <w:webHidden/>
          </w:rPr>
          <w:fldChar w:fldCharType="begin"/>
        </w:r>
        <w:r>
          <w:rPr>
            <w:noProof/>
            <w:webHidden/>
          </w:rPr>
          <w:instrText xml:space="preserve"> PAGEREF _Toc186733357 \h </w:instrText>
        </w:r>
        <w:r>
          <w:rPr>
            <w:noProof/>
            <w:webHidden/>
          </w:rPr>
        </w:r>
        <w:r>
          <w:rPr>
            <w:noProof/>
            <w:webHidden/>
          </w:rPr>
          <w:fldChar w:fldCharType="separate"/>
        </w:r>
        <w:r w:rsidR="00664C6D">
          <w:rPr>
            <w:noProof/>
            <w:webHidden/>
          </w:rPr>
          <w:t>15</w:t>
        </w:r>
        <w:r>
          <w:rPr>
            <w:noProof/>
            <w:webHidden/>
          </w:rPr>
          <w:fldChar w:fldCharType="end"/>
        </w:r>
      </w:hyperlink>
    </w:p>
    <w:p w14:paraId="0882F2F4" w14:textId="2D7465CE"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8" w:history="1">
        <w:r w:rsidRPr="00A56642">
          <w:rPr>
            <w:rStyle w:val="Hyperlink"/>
            <w:noProof/>
            <w:lang w:bidi="de-DE"/>
          </w:rPr>
          <w:t>2.9</w:t>
        </w:r>
        <w:r>
          <w:rPr>
            <w:rFonts w:eastAsiaTheme="minorEastAsia" w:cstheme="minorBidi"/>
            <w:noProof/>
            <w:kern w:val="2"/>
            <w:sz w:val="24"/>
            <w:szCs w:val="24"/>
            <w:lang w:val="de-AT" w:eastAsia="de-AT"/>
            <w14:ligatures w14:val="standardContextual"/>
          </w:rPr>
          <w:tab/>
        </w:r>
        <w:r w:rsidRPr="00A56642">
          <w:rPr>
            <w:rStyle w:val="Hyperlink"/>
            <w:noProof/>
            <w:lang w:bidi="de-DE"/>
          </w:rPr>
          <w:t>Transporte zur Baustelle</w:t>
        </w:r>
        <w:r>
          <w:rPr>
            <w:noProof/>
            <w:webHidden/>
          </w:rPr>
          <w:tab/>
        </w:r>
        <w:r>
          <w:rPr>
            <w:noProof/>
            <w:webHidden/>
          </w:rPr>
          <w:fldChar w:fldCharType="begin"/>
        </w:r>
        <w:r>
          <w:rPr>
            <w:noProof/>
            <w:webHidden/>
          </w:rPr>
          <w:instrText xml:space="preserve"> PAGEREF _Toc186733358 \h </w:instrText>
        </w:r>
        <w:r>
          <w:rPr>
            <w:noProof/>
            <w:webHidden/>
          </w:rPr>
        </w:r>
        <w:r>
          <w:rPr>
            <w:noProof/>
            <w:webHidden/>
          </w:rPr>
          <w:fldChar w:fldCharType="separate"/>
        </w:r>
        <w:r w:rsidR="00664C6D">
          <w:rPr>
            <w:noProof/>
            <w:webHidden/>
          </w:rPr>
          <w:t>16</w:t>
        </w:r>
        <w:r>
          <w:rPr>
            <w:noProof/>
            <w:webHidden/>
          </w:rPr>
          <w:fldChar w:fldCharType="end"/>
        </w:r>
      </w:hyperlink>
    </w:p>
    <w:p w14:paraId="22AF1D56" w14:textId="6D02D4EB"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59" w:history="1">
        <w:r w:rsidRPr="00A56642">
          <w:rPr>
            <w:rStyle w:val="Hyperlink"/>
            <w:noProof/>
            <w:lang w:bidi="de-DE"/>
          </w:rPr>
          <w:t>2.10</w:t>
        </w:r>
        <w:r>
          <w:rPr>
            <w:rFonts w:eastAsiaTheme="minorEastAsia" w:cstheme="minorBidi"/>
            <w:noProof/>
            <w:kern w:val="2"/>
            <w:sz w:val="24"/>
            <w:szCs w:val="24"/>
            <w:lang w:val="de-AT" w:eastAsia="de-AT"/>
            <w14:ligatures w14:val="standardContextual"/>
          </w:rPr>
          <w:tab/>
        </w:r>
        <w:r w:rsidRPr="00A56642">
          <w:rPr>
            <w:rStyle w:val="Hyperlink"/>
            <w:noProof/>
            <w:lang w:bidi="de-DE"/>
          </w:rPr>
          <w:t>Errichtungsphase/Installation</w:t>
        </w:r>
        <w:r>
          <w:rPr>
            <w:noProof/>
            <w:webHidden/>
          </w:rPr>
          <w:tab/>
        </w:r>
        <w:r>
          <w:rPr>
            <w:noProof/>
            <w:webHidden/>
          </w:rPr>
          <w:fldChar w:fldCharType="begin"/>
        </w:r>
        <w:r>
          <w:rPr>
            <w:noProof/>
            <w:webHidden/>
          </w:rPr>
          <w:instrText xml:space="preserve"> PAGEREF _Toc186733359 \h </w:instrText>
        </w:r>
        <w:r>
          <w:rPr>
            <w:noProof/>
            <w:webHidden/>
          </w:rPr>
        </w:r>
        <w:r>
          <w:rPr>
            <w:noProof/>
            <w:webHidden/>
          </w:rPr>
          <w:fldChar w:fldCharType="separate"/>
        </w:r>
        <w:r w:rsidR="00664C6D">
          <w:rPr>
            <w:noProof/>
            <w:webHidden/>
          </w:rPr>
          <w:t>16</w:t>
        </w:r>
        <w:r>
          <w:rPr>
            <w:noProof/>
            <w:webHidden/>
          </w:rPr>
          <w:fldChar w:fldCharType="end"/>
        </w:r>
      </w:hyperlink>
    </w:p>
    <w:p w14:paraId="3305238A" w14:textId="7DAFC698"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0" w:history="1">
        <w:r w:rsidRPr="00A56642">
          <w:rPr>
            <w:rStyle w:val="Hyperlink"/>
            <w:noProof/>
            <w:lang w:bidi="de-DE"/>
          </w:rPr>
          <w:t>2.11</w:t>
        </w:r>
        <w:r>
          <w:rPr>
            <w:rFonts w:eastAsiaTheme="minorEastAsia" w:cstheme="minorBidi"/>
            <w:noProof/>
            <w:kern w:val="2"/>
            <w:sz w:val="24"/>
            <w:szCs w:val="24"/>
            <w:lang w:val="de-AT" w:eastAsia="de-AT"/>
            <w14:ligatures w14:val="standardContextual"/>
          </w:rPr>
          <w:tab/>
        </w:r>
        <w:r w:rsidRPr="00A56642">
          <w:rPr>
            <w:rStyle w:val="Hyperlink"/>
            <w:noProof/>
            <w:lang w:bidi="de-DE"/>
          </w:rPr>
          <w:t>Nutzungsphase</w:t>
        </w:r>
        <w:r>
          <w:rPr>
            <w:noProof/>
            <w:webHidden/>
          </w:rPr>
          <w:tab/>
        </w:r>
        <w:r>
          <w:rPr>
            <w:noProof/>
            <w:webHidden/>
          </w:rPr>
          <w:fldChar w:fldCharType="begin"/>
        </w:r>
        <w:r>
          <w:rPr>
            <w:noProof/>
            <w:webHidden/>
          </w:rPr>
          <w:instrText xml:space="preserve"> PAGEREF _Toc186733360 \h </w:instrText>
        </w:r>
        <w:r>
          <w:rPr>
            <w:noProof/>
            <w:webHidden/>
          </w:rPr>
        </w:r>
        <w:r>
          <w:rPr>
            <w:noProof/>
            <w:webHidden/>
          </w:rPr>
          <w:fldChar w:fldCharType="separate"/>
        </w:r>
        <w:r w:rsidR="00664C6D">
          <w:rPr>
            <w:noProof/>
            <w:webHidden/>
          </w:rPr>
          <w:t>16</w:t>
        </w:r>
        <w:r>
          <w:rPr>
            <w:noProof/>
            <w:webHidden/>
          </w:rPr>
          <w:fldChar w:fldCharType="end"/>
        </w:r>
      </w:hyperlink>
    </w:p>
    <w:p w14:paraId="673140EB" w14:textId="742769F1"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1" w:history="1">
        <w:r w:rsidRPr="00A56642">
          <w:rPr>
            <w:rStyle w:val="Hyperlink"/>
            <w:noProof/>
            <w:lang w:bidi="de-DE"/>
          </w:rPr>
          <w:t>2.12</w:t>
        </w:r>
        <w:r>
          <w:rPr>
            <w:rFonts w:eastAsiaTheme="minorEastAsia" w:cstheme="minorBidi"/>
            <w:noProof/>
            <w:kern w:val="2"/>
            <w:sz w:val="24"/>
            <w:szCs w:val="24"/>
            <w:lang w:val="de-AT" w:eastAsia="de-AT"/>
            <w14:ligatures w14:val="standardContextual"/>
          </w:rPr>
          <w:tab/>
        </w:r>
        <w:r w:rsidRPr="00A56642">
          <w:rPr>
            <w:rStyle w:val="Hyperlink"/>
            <w:noProof/>
            <w:lang w:bidi="de-DE"/>
          </w:rPr>
          <w:t>Referenznutzungsdauer (RSL)</w:t>
        </w:r>
        <w:r>
          <w:rPr>
            <w:noProof/>
            <w:webHidden/>
          </w:rPr>
          <w:tab/>
        </w:r>
        <w:r>
          <w:rPr>
            <w:noProof/>
            <w:webHidden/>
          </w:rPr>
          <w:fldChar w:fldCharType="begin"/>
        </w:r>
        <w:r>
          <w:rPr>
            <w:noProof/>
            <w:webHidden/>
          </w:rPr>
          <w:instrText xml:space="preserve"> PAGEREF _Toc186733361 \h </w:instrText>
        </w:r>
        <w:r>
          <w:rPr>
            <w:noProof/>
            <w:webHidden/>
          </w:rPr>
        </w:r>
        <w:r>
          <w:rPr>
            <w:noProof/>
            <w:webHidden/>
          </w:rPr>
          <w:fldChar w:fldCharType="separate"/>
        </w:r>
        <w:r w:rsidR="00664C6D">
          <w:rPr>
            <w:noProof/>
            <w:webHidden/>
          </w:rPr>
          <w:t>16</w:t>
        </w:r>
        <w:r>
          <w:rPr>
            <w:noProof/>
            <w:webHidden/>
          </w:rPr>
          <w:fldChar w:fldCharType="end"/>
        </w:r>
      </w:hyperlink>
    </w:p>
    <w:p w14:paraId="679464C4" w14:textId="6838DE45"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2" w:history="1">
        <w:r w:rsidRPr="00A56642">
          <w:rPr>
            <w:rStyle w:val="Hyperlink"/>
            <w:noProof/>
            <w:lang w:bidi="de-DE"/>
          </w:rPr>
          <w:t>2.13</w:t>
        </w:r>
        <w:r>
          <w:rPr>
            <w:rFonts w:eastAsiaTheme="minorEastAsia" w:cstheme="minorBidi"/>
            <w:noProof/>
            <w:kern w:val="2"/>
            <w:sz w:val="24"/>
            <w:szCs w:val="24"/>
            <w:lang w:val="de-AT" w:eastAsia="de-AT"/>
            <w14:ligatures w14:val="standardContextual"/>
          </w:rPr>
          <w:tab/>
        </w:r>
        <w:r w:rsidRPr="00A56642">
          <w:rPr>
            <w:rStyle w:val="Hyperlink"/>
            <w:noProof/>
            <w:lang w:bidi="de-DE"/>
          </w:rPr>
          <w:t>Entsorgungsphase</w:t>
        </w:r>
        <w:r>
          <w:rPr>
            <w:noProof/>
            <w:webHidden/>
          </w:rPr>
          <w:tab/>
        </w:r>
        <w:r>
          <w:rPr>
            <w:noProof/>
            <w:webHidden/>
          </w:rPr>
          <w:fldChar w:fldCharType="begin"/>
        </w:r>
        <w:r>
          <w:rPr>
            <w:noProof/>
            <w:webHidden/>
          </w:rPr>
          <w:instrText xml:space="preserve"> PAGEREF _Toc186733362 \h </w:instrText>
        </w:r>
        <w:r>
          <w:rPr>
            <w:noProof/>
            <w:webHidden/>
          </w:rPr>
        </w:r>
        <w:r>
          <w:rPr>
            <w:noProof/>
            <w:webHidden/>
          </w:rPr>
          <w:fldChar w:fldCharType="separate"/>
        </w:r>
        <w:r w:rsidR="00664C6D">
          <w:rPr>
            <w:noProof/>
            <w:webHidden/>
          </w:rPr>
          <w:t>17</w:t>
        </w:r>
        <w:r>
          <w:rPr>
            <w:noProof/>
            <w:webHidden/>
          </w:rPr>
          <w:fldChar w:fldCharType="end"/>
        </w:r>
      </w:hyperlink>
    </w:p>
    <w:p w14:paraId="42EA9489" w14:textId="59D1CB37"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3" w:history="1">
        <w:r w:rsidRPr="00A56642">
          <w:rPr>
            <w:rStyle w:val="Hyperlink"/>
            <w:noProof/>
            <w:lang w:bidi="de-DE"/>
          </w:rPr>
          <w:t>2.14</w:t>
        </w:r>
        <w:r>
          <w:rPr>
            <w:rFonts w:eastAsiaTheme="minorEastAsia" w:cstheme="minorBidi"/>
            <w:noProof/>
            <w:kern w:val="2"/>
            <w:sz w:val="24"/>
            <w:szCs w:val="24"/>
            <w:lang w:val="de-AT" w:eastAsia="de-AT"/>
            <w14:ligatures w14:val="standardContextual"/>
          </w:rPr>
          <w:tab/>
        </w:r>
        <w:r w:rsidRPr="00A56642">
          <w:rPr>
            <w:rStyle w:val="Hyperlink"/>
            <w:noProof/>
            <w:lang w:bidi="de-DE"/>
          </w:rPr>
          <w:t>Weitere Informationen</w:t>
        </w:r>
        <w:r>
          <w:rPr>
            <w:noProof/>
            <w:webHidden/>
          </w:rPr>
          <w:tab/>
        </w:r>
        <w:r>
          <w:rPr>
            <w:noProof/>
            <w:webHidden/>
          </w:rPr>
          <w:fldChar w:fldCharType="begin"/>
        </w:r>
        <w:r>
          <w:rPr>
            <w:noProof/>
            <w:webHidden/>
          </w:rPr>
          <w:instrText xml:space="preserve"> PAGEREF _Toc186733363 \h </w:instrText>
        </w:r>
        <w:r>
          <w:rPr>
            <w:noProof/>
            <w:webHidden/>
          </w:rPr>
        </w:r>
        <w:r>
          <w:rPr>
            <w:noProof/>
            <w:webHidden/>
          </w:rPr>
          <w:fldChar w:fldCharType="separate"/>
        </w:r>
        <w:r w:rsidR="00664C6D">
          <w:rPr>
            <w:noProof/>
            <w:webHidden/>
          </w:rPr>
          <w:t>17</w:t>
        </w:r>
        <w:r>
          <w:rPr>
            <w:noProof/>
            <w:webHidden/>
          </w:rPr>
          <w:fldChar w:fldCharType="end"/>
        </w:r>
      </w:hyperlink>
    </w:p>
    <w:p w14:paraId="3C5123BC" w14:textId="71B45E00"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64" w:history="1">
        <w:r w:rsidRPr="00A56642">
          <w:rPr>
            <w:rStyle w:val="Hyperlink"/>
            <w:noProof/>
            <w:lang w:val="de-CH"/>
          </w:rPr>
          <w:t>3</w:t>
        </w:r>
        <w:r>
          <w:rPr>
            <w:rFonts w:eastAsiaTheme="minorEastAsia" w:cstheme="minorBidi"/>
            <w:noProof/>
            <w:kern w:val="2"/>
            <w:sz w:val="24"/>
            <w:szCs w:val="24"/>
            <w:lang w:val="de-AT" w:eastAsia="de-AT"/>
            <w14:ligatures w14:val="standardContextual"/>
          </w:rPr>
          <w:tab/>
        </w:r>
        <w:r w:rsidRPr="00A56642">
          <w:rPr>
            <w:rStyle w:val="Hyperlink"/>
            <w:noProof/>
            <w:lang w:val="de-CH"/>
          </w:rPr>
          <w:t>LCA: Rechenregeln</w:t>
        </w:r>
        <w:r>
          <w:rPr>
            <w:noProof/>
            <w:webHidden/>
          </w:rPr>
          <w:tab/>
        </w:r>
        <w:r>
          <w:rPr>
            <w:noProof/>
            <w:webHidden/>
          </w:rPr>
          <w:fldChar w:fldCharType="begin"/>
        </w:r>
        <w:r>
          <w:rPr>
            <w:noProof/>
            <w:webHidden/>
          </w:rPr>
          <w:instrText xml:space="preserve"> PAGEREF _Toc186733364 \h </w:instrText>
        </w:r>
        <w:r>
          <w:rPr>
            <w:noProof/>
            <w:webHidden/>
          </w:rPr>
        </w:r>
        <w:r>
          <w:rPr>
            <w:noProof/>
            <w:webHidden/>
          </w:rPr>
          <w:fldChar w:fldCharType="separate"/>
        </w:r>
        <w:r w:rsidR="00664C6D">
          <w:rPr>
            <w:noProof/>
            <w:webHidden/>
          </w:rPr>
          <w:t>17</w:t>
        </w:r>
        <w:r>
          <w:rPr>
            <w:noProof/>
            <w:webHidden/>
          </w:rPr>
          <w:fldChar w:fldCharType="end"/>
        </w:r>
      </w:hyperlink>
    </w:p>
    <w:p w14:paraId="0FD4C695" w14:textId="6D309D76"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5" w:history="1">
        <w:r w:rsidRPr="00A56642">
          <w:rPr>
            <w:rStyle w:val="Hyperlink"/>
            <w:noProof/>
            <w:lang w:bidi="de-DE"/>
          </w:rPr>
          <w:t>3.1</w:t>
        </w:r>
        <w:r>
          <w:rPr>
            <w:rFonts w:eastAsiaTheme="minorEastAsia" w:cstheme="minorBidi"/>
            <w:noProof/>
            <w:kern w:val="2"/>
            <w:sz w:val="24"/>
            <w:szCs w:val="24"/>
            <w:lang w:val="de-AT" w:eastAsia="de-AT"/>
            <w14:ligatures w14:val="standardContextual"/>
          </w:rPr>
          <w:tab/>
        </w:r>
        <w:r w:rsidRPr="00A56642">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_Toc186733365 \h </w:instrText>
        </w:r>
        <w:r>
          <w:rPr>
            <w:noProof/>
            <w:webHidden/>
          </w:rPr>
        </w:r>
        <w:r>
          <w:rPr>
            <w:noProof/>
            <w:webHidden/>
          </w:rPr>
          <w:fldChar w:fldCharType="separate"/>
        </w:r>
        <w:r w:rsidR="00664C6D">
          <w:rPr>
            <w:noProof/>
            <w:webHidden/>
          </w:rPr>
          <w:t>17</w:t>
        </w:r>
        <w:r>
          <w:rPr>
            <w:noProof/>
            <w:webHidden/>
          </w:rPr>
          <w:fldChar w:fldCharType="end"/>
        </w:r>
      </w:hyperlink>
    </w:p>
    <w:p w14:paraId="70D2E917" w14:textId="44D90125"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6" w:history="1">
        <w:r w:rsidRPr="00A56642">
          <w:rPr>
            <w:rStyle w:val="Hyperlink"/>
            <w:noProof/>
            <w:lang w:bidi="de-DE"/>
          </w:rPr>
          <w:t>3.2</w:t>
        </w:r>
        <w:r>
          <w:rPr>
            <w:rFonts w:eastAsiaTheme="minorEastAsia" w:cstheme="minorBidi"/>
            <w:noProof/>
            <w:kern w:val="2"/>
            <w:sz w:val="24"/>
            <w:szCs w:val="24"/>
            <w:lang w:val="de-AT" w:eastAsia="de-AT"/>
            <w14:ligatures w14:val="standardContextual"/>
          </w:rPr>
          <w:tab/>
        </w:r>
        <w:r w:rsidRPr="00A56642">
          <w:rPr>
            <w:rStyle w:val="Hyperlink"/>
            <w:noProof/>
            <w:lang w:bidi="de-DE"/>
          </w:rPr>
          <w:t>Systemgrenze</w:t>
        </w:r>
        <w:r>
          <w:rPr>
            <w:noProof/>
            <w:webHidden/>
          </w:rPr>
          <w:tab/>
        </w:r>
        <w:r>
          <w:rPr>
            <w:noProof/>
            <w:webHidden/>
          </w:rPr>
          <w:fldChar w:fldCharType="begin"/>
        </w:r>
        <w:r>
          <w:rPr>
            <w:noProof/>
            <w:webHidden/>
          </w:rPr>
          <w:instrText xml:space="preserve"> PAGEREF _Toc186733366 \h </w:instrText>
        </w:r>
        <w:r>
          <w:rPr>
            <w:noProof/>
            <w:webHidden/>
          </w:rPr>
        </w:r>
        <w:r>
          <w:rPr>
            <w:noProof/>
            <w:webHidden/>
          </w:rPr>
          <w:fldChar w:fldCharType="separate"/>
        </w:r>
        <w:r w:rsidR="00664C6D">
          <w:rPr>
            <w:noProof/>
            <w:webHidden/>
          </w:rPr>
          <w:t>18</w:t>
        </w:r>
        <w:r>
          <w:rPr>
            <w:noProof/>
            <w:webHidden/>
          </w:rPr>
          <w:fldChar w:fldCharType="end"/>
        </w:r>
      </w:hyperlink>
    </w:p>
    <w:p w14:paraId="66450293" w14:textId="30C6001A"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7" w:history="1">
        <w:r w:rsidRPr="00A56642">
          <w:rPr>
            <w:rStyle w:val="Hyperlink"/>
            <w:noProof/>
            <w:lang w:bidi="de-DE"/>
          </w:rPr>
          <w:t>3.3</w:t>
        </w:r>
        <w:r>
          <w:rPr>
            <w:rFonts w:eastAsiaTheme="minorEastAsia" w:cstheme="minorBidi"/>
            <w:noProof/>
            <w:kern w:val="2"/>
            <w:sz w:val="24"/>
            <w:szCs w:val="24"/>
            <w:lang w:val="de-AT" w:eastAsia="de-AT"/>
            <w14:ligatures w14:val="standardContextual"/>
          </w:rPr>
          <w:tab/>
        </w:r>
        <w:r w:rsidRPr="00A56642">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_Toc186733367 \h </w:instrText>
        </w:r>
        <w:r>
          <w:rPr>
            <w:noProof/>
            <w:webHidden/>
          </w:rPr>
        </w:r>
        <w:r>
          <w:rPr>
            <w:noProof/>
            <w:webHidden/>
          </w:rPr>
          <w:fldChar w:fldCharType="separate"/>
        </w:r>
        <w:r w:rsidR="00664C6D">
          <w:rPr>
            <w:noProof/>
            <w:webHidden/>
          </w:rPr>
          <w:t>19</w:t>
        </w:r>
        <w:r>
          <w:rPr>
            <w:noProof/>
            <w:webHidden/>
          </w:rPr>
          <w:fldChar w:fldCharType="end"/>
        </w:r>
      </w:hyperlink>
    </w:p>
    <w:p w14:paraId="0080BEE9" w14:textId="65A6E912"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8" w:history="1">
        <w:r w:rsidRPr="00A56642">
          <w:rPr>
            <w:rStyle w:val="Hyperlink"/>
            <w:noProof/>
            <w:lang w:bidi="de-DE"/>
          </w:rPr>
          <w:t>3.4</w:t>
        </w:r>
        <w:r>
          <w:rPr>
            <w:rFonts w:eastAsiaTheme="minorEastAsia" w:cstheme="minorBidi"/>
            <w:noProof/>
            <w:kern w:val="2"/>
            <w:sz w:val="24"/>
            <w:szCs w:val="24"/>
            <w:lang w:val="de-AT" w:eastAsia="de-AT"/>
            <w14:ligatures w14:val="standardContextual"/>
          </w:rPr>
          <w:tab/>
        </w:r>
        <w:r w:rsidRPr="00A56642">
          <w:rPr>
            <w:rStyle w:val="Hyperlink"/>
            <w:noProof/>
            <w:lang w:bidi="de-DE"/>
          </w:rPr>
          <w:t>Abschätzungen und Annahmen</w:t>
        </w:r>
        <w:r>
          <w:rPr>
            <w:noProof/>
            <w:webHidden/>
          </w:rPr>
          <w:tab/>
        </w:r>
        <w:r>
          <w:rPr>
            <w:noProof/>
            <w:webHidden/>
          </w:rPr>
          <w:fldChar w:fldCharType="begin"/>
        </w:r>
        <w:r>
          <w:rPr>
            <w:noProof/>
            <w:webHidden/>
          </w:rPr>
          <w:instrText xml:space="preserve"> PAGEREF _Toc186733368 \h </w:instrText>
        </w:r>
        <w:r>
          <w:rPr>
            <w:noProof/>
            <w:webHidden/>
          </w:rPr>
        </w:r>
        <w:r>
          <w:rPr>
            <w:noProof/>
            <w:webHidden/>
          </w:rPr>
          <w:fldChar w:fldCharType="separate"/>
        </w:r>
        <w:r w:rsidR="00664C6D">
          <w:rPr>
            <w:noProof/>
            <w:webHidden/>
          </w:rPr>
          <w:t>19</w:t>
        </w:r>
        <w:r>
          <w:rPr>
            <w:noProof/>
            <w:webHidden/>
          </w:rPr>
          <w:fldChar w:fldCharType="end"/>
        </w:r>
      </w:hyperlink>
    </w:p>
    <w:p w14:paraId="6628ADA2" w14:textId="20D199F2"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9" w:history="1">
        <w:r w:rsidRPr="00A56642">
          <w:rPr>
            <w:rStyle w:val="Hyperlink"/>
            <w:noProof/>
            <w:lang w:bidi="de-DE"/>
          </w:rPr>
          <w:t>3.5</w:t>
        </w:r>
        <w:r>
          <w:rPr>
            <w:rFonts w:eastAsiaTheme="minorEastAsia" w:cstheme="minorBidi"/>
            <w:noProof/>
            <w:kern w:val="2"/>
            <w:sz w:val="24"/>
            <w:szCs w:val="24"/>
            <w:lang w:val="de-AT" w:eastAsia="de-AT"/>
            <w14:ligatures w14:val="standardContextual"/>
          </w:rPr>
          <w:tab/>
        </w:r>
        <w:r w:rsidRPr="00A56642">
          <w:rPr>
            <w:rStyle w:val="Hyperlink"/>
            <w:noProof/>
            <w:lang w:bidi="de-DE"/>
          </w:rPr>
          <w:t>Abschneideregeln</w:t>
        </w:r>
        <w:r>
          <w:rPr>
            <w:noProof/>
            <w:webHidden/>
          </w:rPr>
          <w:tab/>
        </w:r>
        <w:r>
          <w:rPr>
            <w:noProof/>
            <w:webHidden/>
          </w:rPr>
          <w:fldChar w:fldCharType="begin"/>
        </w:r>
        <w:r>
          <w:rPr>
            <w:noProof/>
            <w:webHidden/>
          </w:rPr>
          <w:instrText xml:space="preserve"> PAGEREF _Toc186733369 \h </w:instrText>
        </w:r>
        <w:r>
          <w:rPr>
            <w:noProof/>
            <w:webHidden/>
          </w:rPr>
        </w:r>
        <w:r>
          <w:rPr>
            <w:noProof/>
            <w:webHidden/>
          </w:rPr>
          <w:fldChar w:fldCharType="separate"/>
        </w:r>
        <w:r w:rsidR="00664C6D">
          <w:rPr>
            <w:noProof/>
            <w:webHidden/>
          </w:rPr>
          <w:t>19</w:t>
        </w:r>
        <w:r>
          <w:rPr>
            <w:noProof/>
            <w:webHidden/>
          </w:rPr>
          <w:fldChar w:fldCharType="end"/>
        </w:r>
      </w:hyperlink>
    </w:p>
    <w:p w14:paraId="419A1A83" w14:textId="6C4ED064"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0" w:history="1">
        <w:r w:rsidRPr="00A56642">
          <w:rPr>
            <w:rStyle w:val="Hyperlink"/>
            <w:noProof/>
            <w:lang w:bidi="de-DE"/>
          </w:rPr>
          <w:t>3.6</w:t>
        </w:r>
        <w:r>
          <w:rPr>
            <w:rFonts w:eastAsiaTheme="minorEastAsia" w:cstheme="minorBidi"/>
            <w:noProof/>
            <w:kern w:val="2"/>
            <w:sz w:val="24"/>
            <w:szCs w:val="24"/>
            <w:lang w:val="de-AT" w:eastAsia="de-AT"/>
            <w14:ligatures w14:val="standardContextual"/>
          </w:rPr>
          <w:tab/>
        </w:r>
        <w:r w:rsidRPr="00A56642">
          <w:rPr>
            <w:rStyle w:val="Hyperlink"/>
            <w:noProof/>
            <w:lang w:bidi="de-DE"/>
          </w:rPr>
          <w:t>Allokation</w:t>
        </w:r>
        <w:r>
          <w:rPr>
            <w:noProof/>
            <w:webHidden/>
          </w:rPr>
          <w:tab/>
        </w:r>
        <w:r>
          <w:rPr>
            <w:noProof/>
            <w:webHidden/>
          </w:rPr>
          <w:fldChar w:fldCharType="begin"/>
        </w:r>
        <w:r>
          <w:rPr>
            <w:noProof/>
            <w:webHidden/>
          </w:rPr>
          <w:instrText xml:space="preserve"> PAGEREF _Toc186733370 \h </w:instrText>
        </w:r>
        <w:r>
          <w:rPr>
            <w:noProof/>
            <w:webHidden/>
          </w:rPr>
        </w:r>
        <w:r>
          <w:rPr>
            <w:noProof/>
            <w:webHidden/>
          </w:rPr>
          <w:fldChar w:fldCharType="separate"/>
        </w:r>
        <w:r w:rsidR="00664C6D">
          <w:rPr>
            <w:noProof/>
            <w:webHidden/>
          </w:rPr>
          <w:t>19</w:t>
        </w:r>
        <w:r>
          <w:rPr>
            <w:noProof/>
            <w:webHidden/>
          </w:rPr>
          <w:fldChar w:fldCharType="end"/>
        </w:r>
      </w:hyperlink>
    </w:p>
    <w:p w14:paraId="4FF7DFCB" w14:textId="038721C8"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1" w:history="1">
        <w:r w:rsidRPr="00A56642">
          <w:rPr>
            <w:rStyle w:val="Hyperlink"/>
            <w:noProof/>
            <w:lang w:bidi="de-DE"/>
          </w:rPr>
          <w:t>3.7</w:t>
        </w:r>
        <w:r>
          <w:rPr>
            <w:rFonts w:eastAsiaTheme="minorEastAsia" w:cstheme="minorBidi"/>
            <w:noProof/>
            <w:kern w:val="2"/>
            <w:sz w:val="24"/>
            <w:szCs w:val="24"/>
            <w:lang w:val="de-AT" w:eastAsia="de-AT"/>
            <w14:ligatures w14:val="standardContextual"/>
          </w:rPr>
          <w:tab/>
        </w:r>
        <w:r w:rsidRPr="00A56642">
          <w:rPr>
            <w:rStyle w:val="Hyperlink"/>
            <w:noProof/>
            <w:lang w:bidi="de-DE"/>
          </w:rPr>
          <w:t>Vergleichbarkeit</w:t>
        </w:r>
        <w:r>
          <w:rPr>
            <w:noProof/>
            <w:webHidden/>
          </w:rPr>
          <w:tab/>
        </w:r>
        <w:r>
          <w:rPr>
            <w:noProof/>
            <w:webHidden/>
          </w:rPr>
          <w:fldChar w:fldCharType="begin"/>
        </w:r>
        <w:r>
          <w:rPr>
            <w:noProof/>
            <w:webHidden/>
          </w:rPr>
          <w:instrText xml:space="preserve"> PAGEREF _Toc186733371 \h </w:instrText>
        </w:r>
        <w:r>
          <w:rPr>
            <w:noProof/>
            <w:webHidden/>
          </w:rPr>
        </w:r>
        <w:r>
          <w:rPr>
            <w:noProof/>
            <w:webHidden/>
          </w:rPr>
          <w:fldChar w:fldCharType="separate"/>
        </w:r>
        <w:r w:rsidR="00664C6D">
          <w:rPr>
            <w:noProof/>
            <w:webHidden/>
          </w:rPr>
          <w:t>19</w:t>
        </w:r>
        <w:r>
          <w:rPr>
            <w:noProof/>
            <w:webHidden/>
          </w:rPr>
          <w:fldChar w:fldCharType="end"/>
        </w:r>
      </w:hyperlink>
    </w:p>
    <w:p w14:paraId="73513E2B" w14:textId="747C86F2"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72" w:history="1">
        <w:r w:rsidRPr="00A56642">
          <w:rPr>
            <w:rStyle w:val="Hyperlink"/>
            <w:noProof/>
            <w:lang w:val="de-CH"/>
          </w:rPr>
          <w:t>4</w:t>
        </w:r>
        <w:r>
          <w:rPr>
            <w:rFonts w:eastAsiaTheme="minorEastAsia" w:cstheme="minorBidi"/>
            <w:noProof/>
            <w:kern w:val="2"/>
            <w:sz w:val="24"/>
            <w:szCs w:val="24"/>
            <w:lang w:val="de-AT" w:eastAsia="de-AT"/>
            <w14:ligatures w14:val="standardContextual"/>
          </w:rPr>
          <w:tab/>
        </w:r>
        <w:r w:rsidRPr="00A56642">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_Toc186733372 \h </w:instrText>
        </w:r>
        <w:r>
          <w:rPr>
            <w:noProof/>
            <w:webHidden/>
          </w:rPr>
        </w:r>
        <w:r>
          <w:rPr>
            <w:noProof/>
            <w:webHidden/>
          </w:rPr>
          <w:fldChar w:fldCharType="separate"/>
        </w:r>
        <w:r w:rsidR="00664C6D">
          <w:rPr>
            <w:noProof/>
            <w:webHidden/>
          </w:rPr>
          <w:t>20</w:t>
        </w:r>
        <w:r>
          <w:rPr>
            <w:noProof/>
            <w:webHidden/>
          </w:rPr>
          <w:fldChar w:fldCharType="end"/>
        </w:r>
      </w:hyperlink>
    </w:p>
    <w:p w14:paraId="0ECAE625" w14:textId="29F903B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3" w:history="1">
        <w:r w:rsidRPr="00A56642">
          <w:rPr>
            <w:rStyle w:val="Hyperlink"/>
            <w:noProof/>
            <w:lang w:bidi="de-DE"/>
          </w:rPr>
          <w:t>4.1</w:t>
        </w:r>
        <w:r>
          <w:rPr>
            <w:rFonts w:eastAsiaTheme="minorEastAsia" w:cstheme="minorBidi"/>
            <w:noProof/>
            <w:kern w:val="2"/>
            <w:sz w:val="24"/>
            <w:szCs w:val="24"/>
            <w:lang w:val="de-AT" w:eastAsia="de-AT"/>
            <w14:ligatures w14:val="standardContextual"/>
          </w:rPr>
          <w:tab/>
        </w:r>
        <w:r w:rsidRPr="00A56642">
          <w:rPr>
            <w:rStyle w:val="Hyperlink"/>
            <w:noProof/>
            <w:lang w:bidi="de-DE"/>
          </w:rPr>
          <w:t>A1-A3 Herstellungsprozess</w:t>
        </w:r>
        <w:r>
          <w:rPr>
            <w:noProof/>
            <w:webHidden/>
          </w:rPr>
          <w:tab/>
        </w:r>
        <w:r>
          <w:rPr>
            <w:noProof/>
            <w:webHidden/>
          </w:rPr>
          <w:fldChar w:fldCharType="begin"/>
        </w:r>
        <w:r>
          <w:rPr>
            <w:noProof/>
            <w:webHidden/>
          </w:rPr>
          <w:instrText xml:space="preserve"> PAGEREF _Toc186733373 \h </w:instrText>
        </w:r>
        <w:r>
          <w:rPr>
            <w:noProof/>
            <w:webHidden/>
          </w:rPr>
        </w:r>
        <w:r>
          <w:rPr>
            <w:noProof/>
            <w:webHidden/>
          </w:rPr>
          <w:fldChar w:fldCharType="separate"/>
        </w:r>
        <w:r w:rsidR="00664C6D">
          <w:rPr>
            <w:noProof/>
            <w:webHidden/>
          </w:rPr>
          <w:t>20</w:t>
        </w:r>
        <w:r>
          <w:rPr>
            <w:noProof/>
            <w:webHidden/>
          </w:rPr>
          <w:fldChar w:fldCharType="end"/>
        </w:r>
      </w:hyperlink>
    </w:p>
    <w:p w14:paraId="18EBC9EC" w14:textId="6310E1E2"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4" w:history="1">
        <w:r w:rsidRPr="00A56642">
          <w:rPr>
            <w:rStyle w:val="Hyperlink"/>
            <w:noProof/>
            <w:lang w:bidi="de-DE"/>
          </w:rPr>
          <w:t>4.2</w:t>
        </w:r>
        <w:r>
          <w:rPr>
            <w:rFonts w:eastAsiaTheme="minorEastAsia" w:cstheme="minorBidi"/>
            <w:noProof/>
            <w:kern w:val="2"/>
            <w:sz w:val="24"/>
            <w:szCs w:val="24"/>
            <w:lang w:val="de-AT" w:eastAsia="de-AT"/>
            <w14:ligatures w14:val="standardContextual"/>
          </w:rPr>
          <w:tab/>
        </w:r>
        <w:r w:rsidRPr="00A56642">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_Toc186733374 \h </w:instrText>
        </w:r>
        <w:r>
          <w:rPr>
            <w:noProof/>
            <w:webHidden/>
          </w:rPr>
        </w:r>
        <w:r>
          <w:rPr>
            <w:noProof/>
            <w:webHidden/>
          </w:rPr>
          <w:fldChar w:fldCharType="separate"/>
        </w:r>
        <w:r w:rsidR="00664C6D">
          <w:rPr>
            <w:noProof/>
            <w:webHidden/>
          </w:rPr>
          <w:t>20</w:t>
        </w:r>
        <w:r>
          <w:rPr>
            <w:noProof/>
            <w:webHidden/>
          </w:rPr>
          <w:fldChar w:fldCharType="end"/>
        </w:r>
      </w:hyperlink>
    </w:p>
    <w:p w14:paraId="28AE2A38" w14:textId="0815AEB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5" w:history="1">
        <w:r w:rsidRPr="00A56642">
          <w:rPr>
            <w:rStyle w:val="Hyperlink"/>
            <w:noProof/>
            <w:lang w:bidi="de-DE"/>
          </w:rPr>
          <w:t>4.3</w:t>
        </w:r>
        <w:r>
          <w:rPr>
            <w:rFonts w:eastAsiaTheme="minorEastAsia" w:cstheme="minorBidi"/>
            <w:noProof/>
            <w:kern w:val="2"/>
            <w:sz w:val="24"/>
            <w:szCs w:val="24"/>
            <w:lang w:val="de-AT" w:eastAsia="de-AT"/>
            <w14:ligatures w14:val="standardContextual"/>
          </w:rPr>
          <w:tab/>
        </w:r>
        <w:r w:rsidRPr="00A56642">
          <w:rPr>
            <w:rStyle w:val="Hyperlink"/>
            <w:noProof/>
            <w:lang w:bidi="de-DE"/>
          </w:rPr>
          <w:t>B1-B7 Nutzungsphase</w:t>
        </w:r>
        <w:r>
          <w:rPr>
            <w:noProof/>
            <w:webHidden/>
          </w:rPr>
          <w:tab/>
        </w:r>
        <w:r>
          <w:rPr>
            <w:noProof/>
            <w:webHidden/>
          </w:rPr>
          <w:fldChar w:fldCharType="begin"/>
        </w:r>
        <w:r>
          <w:rPr>
            <w:noProof/>
            <w:webHidden/>
          </w:rPr>
          <w:instrText xml:space="preserve"> PAGEREF _Toc186733375 \h </w:instrText>
        </w:r>
        <w:r>
          <w:rPr>
            <w:noProof/>
            <w:webHidden/>
          </w:rPr>
        </w:r>
        <w:r>
          <w:rPr>
            <w:noProof/>
            <w:webHidden/>
          </w:rPr>
          <w:fldChar w:fldCharType="separate"/>
        </w:r>
        <w:r w:rsidR="00664C6D">
          <w:rPr>
            <w:noProof/>
            <w:webHidden/>
          </w:rPr>
          <w:t>21</w:t>
        </w:r>
        <w:r>
          <w:rPr>
            <w:noProof/>
            <w:webHidden/>
          </w:rPr>
          <w:fldChar w:fldCharType="end"/>
        </w:r>
      </w:hyperlink>
    </w:p>
    <w:p w14:paraId="3C9664C2" w14:textId="042BC368"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6" w:history="1">
        <w:r w:rsidRPr="00A56642">
          <w:rPr>
            <w:rStyle w:val="Hyperlink"/>
            <w:noProof/>
            <w:lang w:bidi="de-DE"/>
          </w:rPr>
          <w:t>4.4</w:t>
        </w:r>
        <w:r>
          <w:rPr>
            <w:rFonts w:eastAsiaTheme="minorEastAsia" w:cstheme="minorBidi"/>
            <w:noProof/>
            <w:kern w:val="2"/>
            <w:sz w:val="24"/>
            <w:szCs w:val="24"/>
            <w:lang w:val="de-AT" w:eastAsia="de-AT"/>
            <w14:ligatures w14:val="standardContextual"/>
          </w:rPr>
          <w:tab/>
        </w:r>
        <w:r w:rsidRPr="00A56642">
          <w:rPr>
            <w:rStyle w:val="Hyperlink"/>
            <w:noProof/>
            <w:lang w:bidi="de-DE"/>
          </w:rPr>
          <w:t>C1-C4 Entsorgungsphase</w:t>
        </w:r>
        <w:r>
          <w:rPr>
            <w:noProof/>
            <w:webHidden/>
          </w:rPr>
          <w:tab/>
        </w:r>
        <w:r>
          <w:rPr>
            <w:noProof/>
            <w:webHidden/>
          </w:rPr>
          <w:fldChar w:fldCharType="begin"/>
        </w:r>
        <w:r>
          <w:rPr>
            <w:noProof/>
            <w:webHidden/>
          </w:rPr>
          <w:instrText xml:space="preserve"> PAGEREF _Toc186733376 \h </w:instrText>
        </w:r>
        <w:r>
          <w:rPr>
            <w:noProof/>
            <w:webHidden/>
          </w:rPr>
        </w:r>
        <w:r>
          <w:rPr>
            <w:noProof/>
            <w:webHidden/>
          </w:rPr>
          <w:fldChar w:fldCharType="separate"/>
        </w:r>
        <w:r w:rsidR="00664C6D">
          <w:rPr>
            <w:noProof/>
            <w:webHidden/>
          </w:rPr>
          <w:t>22</w:t>
        </w:r>
        <w:r>
          <w:rPr>
            <w:noProof/>
            <w:webHidden/>
          </w:rPr>
          <w:fldChar w:fldCharType="end"/>
        </w:r>
      </w:hyperlink>
    </w:p>
    <w:p w14:paraId="70A44C14" w14:textId="3BF059D8"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7" w:history="1">
        <w:r w:rsidRPr="00A56642">
          <w:rPr>
            <w:rStyle w:val="Hyperlink"/>
            <w:noProof/>
            <w:lang w:bidi="de-DE"/>
          </w:rPr>
          <w:t>4.5</w:t>
        </w:r>
        <w:r>
          <w:rPr>
            <w:rFonts w:eastAsiaTheme="minorEastAsia" w:cstheme="minorBidi"/>
            <w:noProof/>
            <w:kern w:val="2"/>
            <w:sz w:val="24"/>
            <w:szCs w:val="24"/>
            <w:lang w:val="de-AT" w:eastAsia="de-AT"/>
            <w14:ligatures w14:val="standardContextual"/>
          </w:rPr>
          <w:tab/>
        </w:r>
        <w:r w:rsidRPr="00A56642">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_Toc186733377 \h </w:instrText>
        </w:r>
        <w:r>
          <w:rPr>
            <w:noProof/>
            <w:webHidden/>
          </w:rPr>
        </w:r>
        <w:r>
          <w:rPr>
            <w:noProof/>
            <w:webHidden/>
          </w:rPr>
          <w:fldChar w:fldCharType="separate"/>
        </w:r>
        <w:r w:rsidR="00664C6D">
          <w:rPr>
            <w:noProof/>
            <w:webHidden/>
          </w:rPr>
          <w:t>23</w:t>
        </w:r>
        <w:r>
          <w:rPr>
            <w:noProof/>
            <w:webHidden/>
          </w:rPr>
          <w:fldChar w:fldCharType="end"/>
        </w:r>
      </w:hyperlink>
    </w:p>
    <w:p w14:paraId="6A0780CB" w14:textId="18A2C87D"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78" w:history="1">
        <w:r w:rsidRPr="00A56642">
          <w:rPr>
            <w:rStyle w:val="Hyperlink"/>
            <w:noProof/>
            <w:lang w:val="de-CH"/>
          </w:rPr>
          <w:t>5</w:t>
        </w:r>
        <w:r>
          <w:rPr>
            <w:rFonts w:eastAsiaTheme="minorEastAsia" w:cstheme="minorBidi"/>
            <w:noProof/>
            <w:kern w:val="2"/>
            <w:sz w:val="24"/>
            <w:szCs w:val="24"/>
            <w:lang w:val="de-AT" w:eastAsia="de-AT"/>
            <w14:ligatures w14:val="standardContextual"/>
          </w:rPr>
          <w:tab/>
        </w:r>
        <w:r w:rsidRPr="00A56642">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_Toc186733378 \h </w:instrText>
        </w:r>
        <w:r>
          <w:rPr>
            <w:noProof/>
            <w:webHidden/>
          </w:rPr>
        </w:r>
        <w:r>
          <w:rPr>
            <w:noProof/>
            <w:webHidden/>
          </w:rPr>
          <w:fldChar w:fldCharType="separate"/>
        </w:r>
        <w:r w:rsidR="00664C6D">
          <w:rPr>
            <w:noProof/>
            <w:webHidden/>
          </w:rPr>
          <w:t>23</w:t>
        </w:r>
        <w:r>
          <w:rPr>
            <w:noProof/>
            <w:webHidden/>
          </w:rPr>
          <w:fldChar w:fldCharType="end"/>
        </w:r>
      </w:hyperlink>
    </w:p>
    <w:p w14:paraId="3CE4CA62" w14:textId="5CCC7AFD"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9" w:history="1">
        <w:r w:rsidRPr="00A56642">
          <w:rPr>
            <w:rStyle w:val="Hyperlink"/>
            <w:noProof/>
            <w:lang w:bidi="de-DE"/>
          </w:rPr>
          <w:t>5.1</w:t>
        </w:r>
        <w:r>
          <w:rPr>
            <w:rFonts w:eastAsiaTheme="minorEastAsia" w:cstheme="minorBidi"/>
            <w:noProof/>
            <w:kern w:val="2"/>
            <w:sz w:val="24"/>
            <w:szCs w:val="24"/>
            <w:lang w:val="de-AT" w:eastAsia="de-AT"/>
            <w14:ligatures w14:val="standardContextual"/>
          </w:rPr>
          <w:tab/>
        </w:r>
        <w:r w:rsidRPr="00A56642">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_Toc186733379 \h </w:instrText>
        </w:r>
        <w:r>
          <w:rPr>
            <w:noProof/>
            <w:webHidden/>
          </w:rPr>
        </w:r>
        <w:r>
          <w:rPr>
            <w:noProof/>
            <w:webHidden/>
          </w:rPr>
          <w:fldChar w:fldCharType="separate"/>
        </w:r>
        <w:r w:rsidR="00664C6D">
          <w:rPr>
            <w:noProof/>
            <w:webHidden/>
          </w:rPr>
          <w:t>23</w:t>
        </w:r>
        <w:r>
          <w:rPr>
            <w:noProof/>
            <w:webHidden/>
          </w:rPr>
          <w:fldChar w:fldCharType="end"/>
        </w:r>
      </w:hyperlink>
    </w:p>
    <w:p w14:paraId="3034D4E3" w14:textId="62156B49"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0" w:history="1">
        <w:r w:rsidRPr="00A56642">
          <w:rPr>
            <w:rStyle w:val="Hyperlink"/>
            <w:noProof/>
            <w:lang w:bidi="de-DE"/>
          </w:rPr>
          <w:t>5.2</w:t>
        </w:r>
        <w:r>
          <w:rPr>
            <w:rFonts w:eastAsiaTheme="minorEastAsia" w:cstheme="minorBidi"/>
            <w:noProof/>
            <w:kern w:val="2"/>
            <w:sz w:val="24"/>
            <w:szCs w:val="24"/>
            <w:lang w:val="de-AT" w:eastAsia="de-AT"/>
            <w14:ligatures w14:val="standardContextual"/>
          </w:rPr>
          <w:tab/>
        </w:r>
        <w:r w:rsidRPr="00A56642">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_Toc186733380 \h </w:instrText>
        </w:r>
        <w:r>
          <w:rPr>
            <w:noProof/>
            <w:webHidden/>
          </w:rPr>
        </w:r>
        <w:r>
          <w:rPr>
            <w:noProof/>
            <w:webHidden/>
          </w:rPr>
          <w:fldChar w:fldCharType="separate"/>
        </w:r>
        <w:r w:rsidR="00664C6D">
          <w:rPr>
            <w:noProof/>
            <w:webHidden/>
          </w:rPr>
          <w:t>23</w:t>
        </w:r>
        <w:r>
          <w:rPr>
            <w:noProof/>
            <w:webHidden/>
          </w:rPr>
          <w:fldChar w:fldCharType="end"/>
        </w:r>
      </w:hyperlink>
    </w:p>
    <w:p w14:paraId="75D7E6A6" w14:textId="2567FF1E"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1" w:history="1">
        <w:r w:rsidRPr="00A56642">
          <w:rPr>
            <w:rStyle w:val="Hyperlink"/>
            <w:noProof/>
            <w:lang w:bidi="de-DE"/>
          </w:rPr>
          <w:t>5.3</w:t>
        </w:r>
        <w:r>
          <w:rPr>
            <w:rFonts w:eastAsiaTheme="minorEastAsia" w:cstheme="minorBidi"/>
            <w:noProof/>
            <w:kern w:val="2"/>
            <w:sz w:val="24"/>
            <w:szCs w:val="24"/>
            <w:lang w:val="de-AT" w:eastAsia="de-AT"/>
            <w14:ligatures w14:val="standardContextual"/>
          </w:rPr>
          <w:tab/>
        </w:r>
        <w:r w:rsidRPr="00A56642">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_Toc186733381 \h </w:instrText>
        </w:r>
        <w:r>
          <w:rPr>
            <w:noProof/>
            <w:webHidden/>
          </w:rPr>
        </w:r>
        <w:r>
          <w:rPr>
            <w:noProof/>
            <w:webHidden/>
          </w:rPr>
          <w:fldChar w:fldCharType="separate"/>
        </w:r>
        <w:r w:rsidR="00664C6D">
          <w:rPr>
            <w:noProof/>
            <w:webHidden/>
          </w:rPr>
          <w:t>24</w:t>
        </w:r>
        <w:r>
          <w:rPr>
            <w:noProof/>
            <w:webHidden/>
          </w:rPr>
          <w:fldChar w:fldCharType="end"/>
        </w:r>
      </w:hyperlink>
    </w:p>
    <w:p w14:paraId="76B85481" w14:textId="681D4E1A"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2" w:history="1">
        <w:r w:rsidRPr="00A56642">
          <w:rPr>
            <w:rStyle w:val="Hyperlink"/>
            <w:noProof/>
            <w:lang w:bidi="de-DE"/>
          </w:rPr>
          <w:t>5.4</w:t>
        </w:r>
        <w:r>
          <w:rPr>
            <w:rFonts w:eastAsiaTheme="minorEastAsia" w:cstheme="minorBidi"/>
            <w:noProof/>
            <w:kern w:val="2"/>
            <w:sz w:val="24"/>
            <w:szCs w:val="24"/>
            <w:lang w:val="de-AT" w:eastAsia="de-AT"/>
            <w14:ligatures w14:val="standardContextual"/>
          </w:rPr>
          <w:tab/>
        </w:r>
        <w:r w:rsidRPr="00A56642">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_Toc186733382 \h </w:instrText>
        </w:r>
        <w:r>
          <w:rPr>
            <w:noProof/>
            <w:webHidden/>
          </w:rPr>
        </w:r>
        <w:r>
          <w:rPr>
            <w:noProof/>
            <w:webHidden/>
          </w:rPr>
          <w:fldChar w:fldCharType="separate"/>
        </w:r>
        <w:r w:rsidR="00664C6D">
          <w:rPr>
            <w:noProof/>
            <w:webHidden/>
          </w:rPr>
          <w:t>24</w:t>
        </w:r>
        <w:r>
          <w:rPr>
            <w:noProof/>
            <w:webHidden/>
          </w:rPr>
          <w:fldChar w:fldCharType="end"/>
        </w:r>
      </w:hyperlink>
    </w:p>
    <w:p w14:paraId="188ECFC7" w14:textId="0169F453"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3" w:history="1">
        <w:r w:rsidRPr="00A56642">
          <w:rPr>
            <w:rStyle w:val="Hyperlink"/>
            <w:noProof/>
            <w:lang w:val="de-CH"/>
          </w:rPr>
          <w:t>6</w:t>
        </w:r>
        <w:r>
          <w:rPr>
            <w:rFonts w:eastAsiaTheme="minorEastAsia" w:cstheme="minorBidi"/>
            <w:noProof/>
            <w:kern w:val="2"/>
            <w:sz w:val="24"/>
            <w:szCs w:val="24"/>
            <w:lang w:val="de-AT" w:eastAsia="de-AT"/>
            <w14:ligatures w14:val="standardContextual"/>
          </w:rPr>
          <w:tab/>
        </w:r>
        <w:r w:rsidRPr="00A56642">
          <w:rPr>
            <w:rStyle w:val="Hyperlink"/>
            <w:noProof/>
            <w:lang w:val="de-CH"/>
          </w:rPr>
          <w:t>LCA: Ergebnisse</w:t>
        </w:r>
        <w:r>
          <w:rPr>
            <w:noProof/>
            <w:webHidden/>
          </w:rPr>
          <w:tab/>
        </w:r>
        <w:r>
          <w:rPr>
            <w:noProof/>
            <w:webHidden/>
          </w:rPr>
          <w:fldChar w:fldCharType="begin"/>
        </w:r>
        <w:r>
          <w:rPr>
            <w:noProof/>
            <w:webHidden/>
          </w:rPr>
          <w:instrText xml:space="preserve"> PAGEREF _Toc186733383 \h </w:instrText>
        </w:r>
        <w:r>
          <w:rPr>
            <w:noProof/>
            <w:webHidden/>
          </w:rPr>
        </w:r>
        <w:r>
          <w:rPr>
            <w:noProof/>
            <w:webHidden/>
          </w:rPr>
          <w:fldChar w:fldCharType="separate"/>
        </w:r>
        <w:r w:rsidR="00664C6D">
          <w:rPr>
            <w:noProof/>
            <w:webHidden/>
          </w:rPr>
          <w:t>27</w:t>
        </w:r>
        <w:r>
          <w:rPr>
            <w:noProof/>
            <w:webHidden/>
          </w:rPr>
          <w:fldChar w:fldCharType="end"/>
        </w:r>
      </w:hyperlink>
    </w:p>
    <w:p w14:paraId="39C5C2F6" w14:textId="0DB3B559"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4" w:history="1">
        <w:r w:rsidRPr="00A56642">
          <w:rPr>
            <w:rStyle w:val="Hyperlink"/>
            <w:noProof/>
            <w:lang w:val="de-CH"/>
          </w:rPr>
          <w:t>7</w:t>
        </w:r>
        <w:r>
          <w:rPr>
            <w:rFonts w:eastAsiaTheme="minorEastAsia" w:cstheme="minorBidi"/>
            <w:noProof/>
            <w:kern w:val="2"/>
            <w:sz w:val="24"/>
            <w:szCs w:val="24"/>
            <w:lang w:val="de-AT" w:eastAsia="de-AT"/>
            <w14:ligatures w14:val="standardContextual"/>
          </w:rPr>
          <w:tab/>
        </w:r>
        <w:r w:rsidRPr="00A56642">
          <w:rPr>
            <w:rStyle w:val="Hyperlink"/>
            <w:noProof/>
            <w:lang w:val="de-CH"/>
          </w:rPr>
          <w:t>LCA: Interpretation</w:t>
        </w:r>
        <w:r>
          <w:rPr>
            <w:noProof/>
            <w:webHidden/>
          </w:rPr>
          <w:tab/>
        </w:r>
        <w:r>
          <w:rPr>
            <w:noProof/>
            <w:webHidden/>
          </w:rPr>
          <w:fldChar w:fldCharType="begin"/>
        </w:r>
        <w:r>
          <w:rPr>
            <w:noProof/>
            <w:webHidden/>
          </w:rPr>
          <w:instrText xml:space="preserve"> PAGEREF _Toc186733384 \h </w:instrText>
        </w:r>
        <w:r>
          <w:rPr>
            <w:noProof/>
            <w:webHidden/>
          </w:rPr>
        </w:r>
        <w:r>
          <w:rPr>
            <w:noProof/>
            <w:webHidden/>
          </w:rPr>
          <w:fldChar w:fldCharType="separate"/>
        </w:r>
        <w:r w:rsidR="00664C6D">
          <w:rPr>
            <w:noProof/>
            <w:webHidden/>
          </w:rPr>
          <w:t>30</w:t>
        </w:r>
        <w:r>
          <w:rPr>
            <w:noProof/>
            <w:webHidden/>
          </w:rPr>
          <w:fldChar w:fldCharType="end"/>
        </w:r>
      </w:hyperlink>
    </w:p>
    <w:p w14:paraId="72D51DA6" w14:textId="4CD9200A"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5" w:history="1">
        <w:r w:rsidRPr="00A56642">
          <w:rPr>
            <w:rStyle w:val="Hyperlink"/>
            <w:noProof/>
            <w:lang w:val="de-CH"/>
          </w:rPr>
          <w:t>8</w:t>
        </w:r>
        <w:r>
          <w:rPr>
            <w:rFonts w:eastAsiaTheme="minorEastAsia" w:cstheme="minorBidi"/>
            <w:noProof/>
            <w:kern w:val="2"/>
            <w:sz w:val="24"/>
            <w:szCs w:val="24"/>
            <w:lang w:val="de-AT" w:eastAsia="de-AT"/>
            <w14:ligatures w14:val="standardContextual"/>
          </w:rPr>
          <w:tab/>
        </w:r>
        <w:r w:rsidRPr="00A56642">
          <w:rPr>
            <w:rStyle w:val="Hyperlink"/>
            <w:noProof/>
            <w:lang w:val="de-CH"/>
          </w:rPr>
          <w:t>Darstellung der Repräsentativität von Durchschnitts-EPD/Durchschnittsdatensätzen von Vorstudien</w:t>
        </w:r>
        <w:r>
          <w:rPr>
            <w:noProof/>
            <w:webHidden/>
          </w:rPr>
          <w:tab/>
        </w:r>
        <w:r>
          <w:rPr>
            <w:noProof/>
            <w:webHidden/>
          </w:rPr>
          <w:fldChar w:fldCharType="begin"/>
        </w:r>
        <w:r>
          <w:rPr>
            <w:noProof/>
            <w:webHidden/>
          </w:rPr>
          <w:instrText xml:space="preserve"> PAGEREF _Toc186733385 \h </w:instrText>
        </w:r>
        <w:r>
          <w:rPr>
            <w:noProof/>
            <w:webHidden/>
          </w:rPr>
        </w:r>
        <w:r>
          <w:rPr>
            <w:noProof/>
            <w:webHidden/>
          </w:rPr>
          <w:fldChar w:fldCharType="separate"/>
        </w:r>
        <w:r w:rsidR="00664C6D">
          <w:rPr>
            <w:noProof/>
            <w:webHidden/>
          </w:rPr>
          <w:t>30</w:t>
        </w:r>
        <w:r>
          <w:rPr>
            <w:noProof/>
            <w:webHidden/>
          </w:rPr>
          <w:fldChar w:fldCharType="end"/>
        </w:r>
      </w:hyperlink>
    </w:p>
    <w:p w14:paraId="74DF51AD" w14:textId="15BC1094"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6" w:history="1">
        <w:r w:rsidRPr="00A56642">
          <w:rPr>
            <w:rStyle w:val="Hyperlink"/>
            <w:noProof/>
            <w:lang w:val="de-CH"/>
          </w:rPr>
          <w:t>9</w:t>
        </w:r>
        <w:r>
          <w:rPr>
            <w:rFonts w:eastAsiaTheme="minorEastAsia" w:cstheme="minorBidi"/>
            <w:noProof/>
            <w:kern w:val="2"/>
            <w:sz w:val="24"/>
            <w:szCs w:val="24"/>
            <w:lang w:val="de-AT" w:eastAsia="de-AT"/>
            <w14:ligatures w14:val="standardContextual"/>
          </w:rPr>
          <w:tab/>
        </w:r>
        <w:r w:rsidRPr="00A56642">
          <w:rPr>
            <w:rStyle w:val="Hyperlink"/>
            <w:noProof/>
            <w:lang w:val="de-CH"/>
          </w:rPr>
          <w:t>Literaturhinweise</w:t>
        </w:r>
        <w:r>
          <w:rPr>
            <w:noProof/>
            <w:webHidden/>
          </w:rPr>
          <w:tab/>
        </w:r>
        <w:r>
          <w:rPr>
            <w:noProof/>
            <w:webHidden/>
          </w:rPr>
          <w:fldChar w:fldCharType="begin"/>
        </w:r>
        <w:r>
          <w:rPr>
            <w:noProof/>
            <w:webHidden/>
          </w:rPr>
          <w:instrText xml:space="preserve"> PAGEREF _Toc186733386 \h </w:instrText>
        </w:r>
        <w:r>
          <w:rPr>
            <w:noProof/>
            <w:webHidden/>
          </w:rPr>
        </w:r>
        <w:r>
          <w:rPr>
            <w:noProof/>
            <w:webHidden/>
          </w:rPr>
          <w:fldChar w:fldCharType="separate"/>
        </w:r>
        <w:r w:rsidR="00664C6D">
          <w:rPr>
            <w:noProof/>
            <w:webHidden/>
          </w:rPr>
          <w:t>31</w:t>
        </w:r>
        <w:r>
          <w:rPr>
            <w:noProof/>
            <w:webHidden/>
          </w:rPr>
          <w:fldChar w:fldCharType="end"/>
        </w:r>
      </w:hyperlink>
    </w:p>
    <w:p w14:paraId="364D5B1A" w14:textId="7CABE8AD" w:rsidR="00467ABF" w:rsidRDefault="00467ABF">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7" w:history="1">
        <w:r w:rsidRPr="00A56642">
          <w:rPr>
            <w:rStyle w:val="Hyperlink"/>
            <w:noProof/>
            <w:lang w:val="de-CH"/>
          </w:rPr>
          <w:t>10</w:t>
        </w:r>
        <w:r>
          <w:rPr>
            <w:rFonts w:eastAsiaTheme="minorEastAsia" w:cstheme="minorBidi"/>
            <w:noProof/>
            <w:kern w:val="2"/>
            <w:sz w:val="24"/>
            <w:szCs w:val="24"/>
            <w:lang w:val="de-AT" w:eastAsia="de-AT"/>
            <w14:ligatures w14:val="standardContextual"/>
          </w:rPr>
          <w:tab/>
        </w:r>
        <w:r w:rsidRPr="00A56642">
          <w:rPr>
            <w:rStyle w:val="Hyperlink"/>
            <w:noProof/>
            <w:lang w:val="de-CH"/>
          </w:rPr>
          <w:t>Verzeichnisse und Glossar</w:t>
        </w:r>
        <w:r>
          <w:rPr>
            <w:noProof/>
            <w:webHidden/>
          </w:rPr>
          <w:tab/>
        </w:r>
        <w:r>
          <w:rPr>
            <w:noProof/>
            <w:webHidden/>
          </w:rPr>
          <w:fldChar w:fldCharType="begin"/>
        </w:r>
        <w:r>
          <w:rPr>
            <w:noProof/>
            <w:webHidden/>
          </w:rPr>
          <w:instrText xml:space="preserve"> PAGEREF _Toc186733387 \h </w:instrText>
        </w:r>
        <w:r>
          <w:rPr>
            <w:noProof/>
            <w:webHidden/>
          </w:rPr>
        </w:r>
        <w:r>
          <w:rPr>
            <w:noProof/>
            <w:webHidden/>
          </w:rPr>
          <w:fldChar w:fldCharType="separate"/>
        </w:r>
        <w:r w:rsidR="00664C6D">
          <w:rPr>
            <w:noProof/>
            <w:webHidden/>
          </w:rPr>
          <w:t>31</w:t>
        </w:r>
        <w:r>
          <w:rPr>
            <w:noProof/>
            <w:webHidden/>
          </w:rPr>
          <w:fldChar w:fldCharType="end"/>
        </w:r>
      </w:hyperlink>
    </w:p>
    <w:p w14:paraId="50ACB4A8" w14:textId="221E2271"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88" w:history="1">
        <w:r w:rsidRPr="00A56642">
          <w:rPr>
            <w:rStyle w:val="Hyperlink"/>
            <w:noProof/>
            <w:lang w:bidi="de-DE"/>
          </w:rPr>
          <w:t>10.1</w:t>
        </w:r>
        <w:r>
          <w:rPr>
            <w:rFonts w:eastAsiaTheme="minorEastAsia" w:cstheme="minorBidi"/>
            <w:noProof/>
            <w:kern w:val="2"/>
            <w:sz w:val="24"/>
            <w:szCs w:val="24"/>
            <w:lang w:val="de-AT" w:eastAsia="de-AT"/>
            <w14:ligatures w14:val="standardContextual"/>
          </w:rPr>
          <w:tab/>
        </w:r>
        <w:r w:rsidRPr="00A56642">
          <w:rPr>
            <w:rStyle w:val="Hyperlink"/>
            <w:noProof/>
            <w:lang w:bidi="de-DE"/>
          </w:rPr>
          <w:t>Abbildungsverzeichnis</w:t>
        </w:r>
        <w:r>
          <w:rPr>
            <w:noProof/>
            <w:webHidden/>
          </w:rPr>
          <w:tab/>
        </w:r>
        <w:r>
          <w:rPr>
            <w:noProof/>
            <w:webHidden/>
          </w:rPr>
          <w:fldChar w:fldCharType="begin"/>
        </w:r>
        <w:r>
          <w:rPr>
            <w:noProof/>
            <w:webHidden/>
          </w:rPr>
          <w:instrText xml:space="preserve"> PAGEREF _Toc186733388 \h </w:instrText>
        </w:r>
        <w:r>
          <w:rPr>
            <w:noProof/>
            <w:webHidden/>
          </w:rPr>
        </w:r>
        <w:r>
          <w:rPr>
            <w:noProof/>
            <w:webHidden/>
          </w:rPr>
          <w:fldChar w:fldCharType="separate"/>
        </w:r>
        <w:r w:rsidR="00664C6D">
          <w:rPr>
            <w:noProof/>
            <w:webHidden/>
          </w:rPr>
          <w:t>31</w:t>
        </w:r>
        <w:r>
          <w:rPr>
            <w:noProof/>
            <w:webHidden/>
          </w:rPr>
          <w:fldChar w:fldCharType="end"/>
        </w:r>
      </w:hyperlink>
    </w:p>
    <w:p w14:paraId="0C9B846D" w14:textId="4309A953"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89" w:history="1">
        <w:r w:rsidRPr="00A56642">
          <w:rPr>
            <w:rStyle w:val="Hyperlink"/>
            <w:noProof/>
            <w:lang w:bidi="de-DE"/>
          </w:rPr>
          <w:t>10.2</w:t>
        </w:r>
        <w:r>
          <w:rPr>
            <w:rFonts w:eastAsiaTheme="minorEastAsia" w:cstheme="minorBidi"/>
            <w:noProof/>
            <w:kern w:val="2"/>
            <w:sz w:val="24"/>
            <w:szCs w:val="24"/>
            <w:lang w:val="de-AT" w:eastAsia="de-AT"/>
            <w14:ligatures w14:val="standardContextual"/>
          </w:rPr>
          <w:tab/>
        </w:r>
        <w:r w:rsidRPr="00A56642">
          <w:rPr>
            <w:rStyle w:val="Hyperlink"/>
            <w:noProof/>
            <w:lang w:bidi="de-DE"/>
          </w:rPr>
          <w:t>Tabellenverzeichnis</w:t>
        </w:r>
        <w:r>
          <w:rPr>
            <w:noProof/>
            <w:webHidden/>
          </w:rPr>
          <w:tab/>
        </w:r>
        <w:r>
          <w:rPr>
            <w:noProof/>
            <w:webHidden/>
          </w:rPr>
          <w:fldChar w:fldCharType="begin"/>
        </w:r>
        <w:r>
          <w:rPr>
            <w:noProof/>
            <w:webHidden/>
          </w:rPr>
          <w:instrText xml:space="preserve"> PAGEREF _Toc186733389 \h </w:instrText>
        </w:r>
        <w:r>
          <w:rPr>
            <w:noProof/>
            <w:webHidden/>
          </w:rPr>
        </w:r>
        <w:r>
          <w:rPr>
            <w:noProof/>
            <w:webHidden/>
          </w:rPr>
          <w:fldChar w:fldCharType="separate"/>
        </w:r>
        <w:r w:rsidR="00664C6D">
          <w:rPr>
            <w:noProof/>
            <w:webHidden/>
          </w:rPr>
          <w:t>31</w:t>
        </w:r>
        <w:r>
          <w:rPr>
            <w:noProof/>
            <w:webHidden/>
          </w:rPr>
          <w:fldChar w:fldCharType="end"/>
        </w:r>
      </w:hyperlink>
    </w:p>
    <w:p w14:paraId="4533F295" w14:textId="10C3CA3D"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90" w:history="1">
        <w:r w:rsidRPr="00A56642">
          <w:rPr>
            <w:rStyle w:val="Hyperlink"/>
            <w:noProof/>
            <w:lang w:bidi="de-DE"/>
          </w:rPr>
          <w:t>10.3</w:t>
        </w:r>
        <w:r>
          <w:rPr>
            <w:rFonts w:eastAsiaTheme="minorEastAsia" w:cstheme="minorBidi"/>
            <w:noProof/>
            <w:kern w:val="2"/>
            <w:sz w:val="24"/>
            <w:szCs w:val="24"/>
            <w:lang w:val="de-AT" w:eastAsia="de-AT"/>
            <w14:ligatures w14:val="standardContextual"/>
          </w:rPr>
          <w:tab/>
        </w:r>
        <w:r w:rsidRPr="00A56642">
          <w:rPr>
            <w:rStyle w:val="Hyperlink"/>
            <w:noProof/>
            <w:lang w:bidi="de-DE"/>
          </w:rPr>
          <w:t>Abkürzungen</w:t>
        </w:r>
        <w:r>
          <w:rPr>
            <w:noProof/>
            <w:webHidden/>
          </w:rPr>
          <w:tab/>
        </w:r>
        <w:r>
          <w:rPr>
            <w:noProof/>
            <w:webHidden/>
          </w:rPr>
          <w:fldChar w:fldCharType="begin"/>
        </w:r>
        <w:r>
          <w:rPr>
            <w:noProof/>
            <w:webHidden/>
          </w:rPr>
          <w:instrText xml:space="preserve"> PAGEREF _Toc186733390 \h </w:instrText>
        </w:r>
        <w:r>
          <w:rPr>
            <w:noProof/>
            <w:webHidden/>
          </w:rPr>
        </w:r>
        <w:r>
          <w:rPr>
            <w:noProof/>
            <w:webHidden/>
          </w:rPr>
          <w:fldChar w:fldCharType="separate"/>
        </w:r>
        <w:r w:rsidR="00664C6D">
          <w:rPr>
            <w:noProof/>
            <w:webHidden/>
          </w:rPr>
          <w:t>32</w:t>
        </w:r>
        <w:r>
          <w:rPr>
            <w:noProof/>
            <w:webHidden/>
          </w:rPr>
          <w:fldChar w:fldCharType="end"/>
        </w:r>
      </w:hyperlink>
    </w:p>
    <w:p w14:paraId="74EE25AD" w14:textId="1F4F4C0E"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1" w:history="1">
        <w:r w:rsidRPr="00A56642">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_Toc186733391 \h </w:instrText>
        </w:r>
        <w:r>
          <w:rPr>
            <w:noProof/>
            <w:webHidden/>
          </w:rPr>
        </w:r>
        <w:r>
          <w:rPr>
            <w:noProof/>
            <w:webHidden/>
          </w:rPr>
          <w:fldChar w:fldCharType="separate"/>
        </w:r>
        <w:r w:rsidR="00664C6D">
          <w:rPr>
            <w:noProof/>
            <w:webHidden/>
          </w:rPr>
          <w:t>33</w:t>
        </w:r>
        <w:r>
          <w:rPr>
            <w:noProof/>
            <w:webHidden/>
          </w:rPr>
          <w:fldChar w:fldCharType="end"/>
        </w:r>
      </w:hyperlink>
    </w:p>
    <w:p w14:paraId="6F285F19" w14:textId="7B59323C"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2" w:history="1">
        <w:r w:rsidRPr="00A56642">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_Toc186733392 \h </w:instrText>
        </w:r>
        <w:r>
          <w:rPr>
            <w:noProof/>
            <w:webHidden/>
          </w:rPr>
        </w:r>
        <w:r>
          <w:rPr>
            <w:noProof/>
            <w:webHidden/>
          </w:rPr>
          <w:fldChar w:fldCharType="separate"/>
        </w:r>
        <w:r w:rsidR="00664C6D">
          <w:rPr>
            <w:noProof/>
            <w:webHidden/>
          </w:rPr>
          <w:t>33</w:t>
        </w:r>
        <w:r>
          <w:rPr>
            <w:noProof/>
            <w:webHidden/>
          </w:rPr>
          <w:fldChar w:fldCharType="end"/>
        </w:r>
      </w:hyperlink>
    </w:p>
    <w:p w14:paraId="7AD528A8" w14:textId="3301842B"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3" w:history="1">
        <w:r w:rsidRPr="00A56642">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_Toc186733393 \h </w:instrText>
        </w:r>
        <w:r>
          <w:rPr>
            <w:noProof/>
            <w:webHidden/>
          </w:rPr>
        </w:r>
        <w:r>
          <w:rPr>
            <w:noProof/>
            <w:webHidden/>
          </w:rPr>
          <w:fldChar w:fldCharType="separate"/>
        </w:r>
        <w:r w:rsidR="00664C6D">
          <w:rPr>
            <w:noProof/>
            <w:webHidden/>
          </w:rPr>
          <w:t>35</w:t>
        </w:r>
        <w:r>
          <w:rPr>
            <w:noProof/>
            <w:webHidden/>
          </w:rPr>
          <w:fldChar w:fldCharType="end"/>
        </w:r>
      </w:hyperlink>
    </w:p>
    <w:p w14:paraId="2202D56A" w14:textId="5E85A87F"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85775709"/>
      <w:bookmarkStart w:id="10" w:name="_Toc186733348"/>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6AFC9F1A" w:rsidR="00175C4E" w:rsidRDefault="00175C4E" w:rsidP="005B4C0A">
            <w:pPr>
              <w:jc w:val="left"/>
              <w:rPr>
                <w:b/>
              </w:rPr>
            </w:pPr>
            <w:r>
              <w:rPr>
                <w:b/>
              </w:rPr>
              <w:t xml:space="preserve">Anzahl der Datensätze </w:t>
            </w:r>
            <w:r w:rsidR="003D1ACC">
              <w:rPr>
                <w:b/>
              </w:rPr>
              <w:t xml:space="preserve">in diesem </w:t>
            </w:r>
            <w:r w:rsidR="00E60EB8">
              <w:rPr>
                <w:b/>
              </w:rPr>
              <w:t>Vorstudien/</w:t>
            </w:r>
            <w:r w:rsidR="003D1ACC">
              <w:rPr>
                <w:b/>
              </w:rPr>
              <w:t>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2C2F2A72"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sidR="00E60EB8">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sidR="00E60EB8">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sidR="00E60EB8">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03BE73E4" w14:textId="1CB5BDEC" w:rsidR="00D92B1A" w:rsidRDefault="006F3275" w:rsidP="00D92B1A">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D92B1A">
              <w:rPr>
                <w:shd w:val="clear" w:color="auto" w:fill="DAEEF3" w:themeFill="accent5" w:themeFillTint="33"/>
                <w:lang w:val="de-CH"/>
              </w:rPr>
              <w:t>.</w:t>
            </w:r>
          </w:p>
          <w:p w14:paraId="4E33BA78" w14:textId="7F373378" w:rsidR="00670E92" w:rsidRPr="006F3275" w:rsidRDefault="00670E92" w:rsidP="00D92B1A">
            <w:pPr>
              <w:shd w:val="clear" w:color="auto" w:fill="DAEEF3" w:themeFill="accent5" w:themeFillTint="33"/>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w:t>
            </w:r>
            <w:r w:rsidR="006847E9">
              <w:rPr>
                <w:shd w:val="clear" w:color="auto" w:fill="DAEEF3" w:themeFill="accent5" w:themeFillTint="33"/>
                <w:lang w:val="de-CH"/>
              </w:rPr>
              <w:t xml:space="preserve"> Punkte aus EN 15804, die nicht eingehalten werden können, sind zu zitieren und zu begründen. Punkte aus c-PKR und PKR-B, die nicht eingehalten werden können, sind zu zitieren und zu begründen.</w:t>
            </w: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494A7EF5" w14:textId="77777777" w:rsidR="009B3AFC" w:rsidRPr="009A5CEF" w:rsidRDefault="009B3AFC" w:rsidP="009B3AFC">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6E0855"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405989F7" w:rsidR="00F346A4" w:rsidRPr="0069061E" w:rsidRDefault="00F346A4" w:rsidP="005B4C0A">
            <w:pPr>
              <w:rPr>
                <w:b/>
              </w:rPr>
            </w:pPr>
            <w:r w:rsidRPr="0069061E">
              <w:rPr>
                <w:b/>
              </w:rPr>
              <w:t>Deklarationsart lt. EN 15804</w:t>
            </w:r>
          </w:p>
          <w:p w14:paraId="4E823B73" w14:textId="77777777" w:rsidR="00F346A4" w:rsidRPr="005219BC" w:rsidRDefault="00FA3140" w:rsidP="008922B4">
            <w:pPr>
              <w:rPr>
                <w:shd w:val="clear" w:color="auto" w:fill="DAEEF3" w:themeFill="accent5" w:themeFillTint="33"/>
                <w:lang w:val="en-GB"/>
              </w:rPr>
            </w:pPr>
            <w:r w:rsidRPr="005219BC">
              <w:rPr>
                <w:lang w:val="en-GB"/>
              </w:rPr>
              <w:t xml:space="preserve">Von der Wiege bis </w:t>
            </w:r>
            <w:r w:rsidRPr="005219BC">
              <w:rPr>
                <w:shd w:val="clear" w:color="auto" w:fill="DAEEF3" w:themeFill="accent5" w:themeFillTint="33"/>
                <w:lang w:val="en-GB"/>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460EABA3"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3BF94342" w:rsidR="00F346A4" w:rsidRPr="00226B98" w:rsidRDefault="00F346A4" w:rsidP="005B4C0A">
            <w:pPr>
              <w:rPr>
                <w:b/>
                <w:bCs/>
                <w:shd w:val="clear" w:color="auto" w:fill="DAEEF3" w:themeFill="accent5" w:themeFillTint="33"/>
                <w:lang w:val="de-CH"/>
              </w:rPr>
            </w:pPr>
            <w:r w:rsidRPr="0069061E">
              <w:rPr>
                <w:b/>
              </w:rPr>
              <w:t>Die Europäische Norm EN 15804</w:t>
            </w:r>
            <w:r w:rsidR="00FF6072">
              <w:rPr>
                <w:b/>
              </w:rPr>
              <w:t>:2019+A2</w:t>
            </w:r>
            <w:r w:rsidR="006A7D37">
              <w:rPr>
                <w:b/>
              </w:rPr>
              <w:t>+corr2021</w:t>
            </w:r>
            <w:r w:rsidRPr="0069061E">
              <w:rPr>
                <w:b/>
              </w:rPr>
              <w:t xml:space="preserve"> dient als Kern-PKR.</w:t>
            </w:r>
            <w:r w:rsidR="004F6CDC">
              <w:rPr>
                <w:b/>
              </w:rPr>
              <w:t xml:space="preserve"> </w:t>
            </w:r>
            <w:r w:rsidR="004F6CDC" w:rsidRPr="00226B98">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Pr="0069061E">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6F3275">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3"/>
    <w:p w14:paraId="78147F2C" w14:textId="77777777" w:rsidR="00B87DD0" w:rsidRDefault="00B87DD0">
      <w:pPr>
        <w:spacing w:line="240" w:lineRule="auto"/>
        <w:jc w:val="left"/>
        <w:rPr>
          <w:b/>
        </w:rPr>
      </w:pPr>
    </w:p>
    <w:p w14:paraId="63A17B8A" w14:textId="20D720DD" w:rsidR="001569FB" w:rsidRDefault="002C767B">
      <w:pPr>
        <w:spacing w:line="240" w:lineRule="auto"/>
        <w:jc w:val="left"/>
      </w:pPr>
      <w:r w:rsidRPr="001C444E">
        <w:rPr>
          <w:b/>
        </w:rPr>
        <w:lastRenderedPageBreak/>
        <w:t>Information:</w:t>
      </w:r>
      <w:r>
        <w:rPr>
          <w:b/>
        </w:rPr>
        <w:t xml:space="preserve"> </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83536F0" w:rsidR="000F2126" w:rsidRDefault="000F2126">
      <w:pPr>
        <w:spacing w:line="240" w:lineRule="auto"/>
        <w:jc w:val="left"/>
        <w:rPr>
          <w:b/>
          <w:lang w:val="de-CH"/>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2C89801D" w:rsidR="00020EA2" w:rsidRPr="00020EA2" w:rsidRDefault="00020EA2" w:rsidP="00020EA2">
      <w:pPr>
        <w:rPr>
          <w:lang w:val="de-CH"/>
        </w:rPr>
      </w:pPr>
      <w:r w:rsidRPr="00020EA2">
        <w:rPr>
          <w:lang w:val="de-CH"/>
        </w:rPr>
        <w:t xml:space="preserve">„Die vorliegende Ökobilanz dient als Grundlage für die Ausstellung einer </w:t>
      </w:r>
      <w:r w:rsidR="00E60EB8">
        <w:rPr>
          <w:lang w:val="de-CH"/>
        </w:rPr>
        <w:t xml:space="preserve">Vorstudie zu einer </w:t>
      </w:r>
      <w:r w:rsidRPr="00020EA2">
        <w:rPr>
          <w:lang w:val="de-CH"/>
        </w:rPr>
        <w:t xml:space="preserve">Umweltdeklaration (EPD). Sie wurde nach den Regeln der Bau EPD GmbH </w:t>
      </w:r>
      <w:r w:rsidR="002818DB">
        <w:rPr>
          <w:lang w:val="de-CH"/>
        </w:rPr>
        <w:t>als</w:t>
      </w:r>
      <w:r w:rsidRPr="00020EA2">
        <w:rPr>
          <w:lang w:val="de-CH"/>
        </w:rPr>
        <w:t xml:space="preserve"> Programmbetreiber für die Erstellung von </w:t>
      </w:r>
      <w:r w:rsidR="006847E9">
        <w:rPr>
          <w:lang w:val="de-CH"/>
        </w:rPr>
        <w:t xml:space="preserve">Vorstudien zu </w:t>
      </w:r>
      <w:r w:rsidRPr="00020EA2">
        <w:rPr>
          <w:lang w:val="de-CH"/>
        </w:rPr>
        <w:t>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w:t>
      </w:r>
      <w:r w:rsidR="006847E9">
        <w:rPr>
          <w:lang w:val="de-CH"/>
        </w:rPr>
        <w:t>/in Übereinstimmung mit EN 15804:2019+A2 mit Ausnahme folgender Kapitel………erstellt</w:t>
      </w:r>
      <w:r w:rsidRPr="00020EA2">
        <w:rPr>
          <w:lang w:val="de-CH"/>
        </w:rPr>
        <w:t xml:space="preserve">. Die Resultate sind dafür vorgesehen, in einer </w:t>
      </w:r>
      <w:r w:rsidR="006847E9">
        <w:rPr>
          <w:lang w:val="de-CH"/>
        </w:rPr>
        <w:t xml:space="preserve">Vorstudie zu einer </w:t>
      </w:r>
      <w:r w:rsidRPr="00020EA2">
        <w:rPr>
          <w:lang w:val="de-CH"/>
        </w:rPr>
        <w:t>EPD veröffentlicht zu werden. Die Daten sind für eine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185775710"/>
      <w:bookmarkStart w:id="16" w:name="_Toc186733349"/>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185775711"/>
      <w:bookmarkStart w:id="18" w:name="_Toc186733350"/>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4D7502A1"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3260A0">
        <w:rPr>
          <w:lang w:val="de-CH"/>
        </w:rPr>
        <w:t>/</w:t>
      </w:r>
      <w:r w:rsidR="00304A69">
        <w:rPr>
          <w:lang w:val="de-CH"/>
        </w:rPr>
        <w:t>Vor</w:t>
      </w:r>
      <w:r w:rsidR="003260A0">
        <w:rPr>
          <w:lang w:val="de-CH"/>
        </w:rPr>
        <w:t>tudie</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0343B532" w:rsid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w:t>
      </w:r>
      <w:r w:rsidR="00D92B1A">
        <w:t xml:space="preserve"> und</w:t>
      </w:r>
      <w:r w:rsidRPr="003871EC">
        <w:t xml:space="preserve"> im </w:t>
      </w:r>
      <w:r w:rsidR="003260A0">
        <w:t>Vorstudien/</w:t>
      </w:r>
      <w:r w:rsidRPr="003871EC">
        <w:t>EPD</w:t>
      </w:r>
      <w:r w:rsidR="00FF2ADE">
        <w:t>-</w:t>
      </w:r>
      <w:r w:rsidRPr="003871EC">
        <w:t>Dokument).</w:t>
      </w:r>
    </w:p>
    <w:p w14:paraId="0AE136BF" w14:textId="1EA95502" w:rsidR="00D92B1A" w:rsidRPr="003871EC" w:rsidRDefault="00D92B1A" w:rsidP="00D92B1A">
      <w:pPr>
        <w:pStyle w:val="Listenabsatz"/>
        <w:numPr>
          <w:ilvl w:val="0"/>
          <w:numId w:val="3"/>
        </w:numPr>
        <w:shd w:val="clear" w:color="auto" w:fill="DAEEF3" w:themeFill="accent5" w:themeFillTint="33"/>
        <w:spacing w:before="0"/>
        <w:ind w:left="714" w:hanging="357"/>
      </w:pPr>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bookmarkEnd w:id="19"/>
    <w:p w14:paraId="012F869C" w14:textId="77777777" w:rsidR="00E71AA4" w:rsidRPr="004B5AD6" w:rsidRDefault="00E71AA4" w:rsidP="002D3E3C">
      <w:pPr>
        <w:rPr>
          <w:u w:val="single"/>
          <w:lang w:val="de-CH"/>
        </w:rPr>
      </w:pPr>
    </w:p>
    <w:p w14:paraId="174BACDF" w14:textId="13592D65"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w:t>
      </w:r>
      <w:r w:rsidR="003260A0">
        <w:rPr>
          <w:rFonts w:eastAsiaTheme="minorHAnsi"/>
          <w:b/>
          <w:szCs w:val="18"/>
        </w:rPr>
        <w:t>Vorstudie/</w:t>
      </w:r>
      <w:r w:rsidRPr="00970BC3">
        <w:rPr>
          <w:rFonts w:eastAsiaTheme="minorHAnsi"/>
          <w:b/>
          <w:szCs w:val="18"/>
        </w:rPr>
        <w:t xml:space="preserve">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185775712"/>
      <w:bookmarkStart w:id="21" w:name="_Toc186733351"/>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185775713"/>
      <w:bookmarkStart w:id="23" w:name="_Toc186733352"/>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2D8D58C9"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7D311B0F" w:rsidR="00526ED5" w:rsidRPr="004B5AD6" w:rsidRDefault="00603814" w:rsidP="00787CC8">
      <w:pPr>
        <w:pStyle w:val="Beschriftung"/>
        <w:rPr>
          <w:lang w:val="de-CH"/>
        </w:rPr>
      </w:pPr>
      <w:bookmarkStart w:id="25" w:name="_Ref485716715"/>
      <w:bookmarkStart w:id="26" w:name="_Toc185775653"/>
      <w:bookmarkStart w:id="27" w:name="_Hlk184189630"/>
      <w:r>
        <w:t xml:space="preserve">Tabelle </w:t>
      </w:r>
      <w:r>
        <w:fldChar w:fldCharType="begin"/>
      </w:r>
      <w:r>
        <w:instrText xml:space="preserve"> SEQ Tabelle \* ARABIC </w:instrText>
      </w:r>
      <w:r>
        <w:fldChar w:fldCharType="separate"/>
      </w:r>
      <w:r w:rsidR="00664C6D">
        <w:rPr>
          <w:noProof/>
        </w:rPr>
        <w:t>1</w:t>
      </w:r>
      <w:r>
        <w:fldChar w:fldCharType="end"/>
      </w:r>
      <w:bookmarkEnd w:id="25"/>
      <w:r w:rsidR="00526ED5" w:rsidRPr="004B5AD6">
        <w:rPr>
          <w:lang w:val="de-CH"/>
        </w:rPr>
        <w:t xml:space="preserve">: </w:t>
      </w:r>
      <w:r w:rsidR="00526ED5">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bookmarkEnd w:id="27"/>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8" w:name="_Toc185775714"/>
      <w:bookmarkStart w:id="29" w:name="_Toc186733353"/>
      <w:r w:rsidRPr="004B5AD6">
        <w:t>Technische Daten</w:t>
      </w:r>
      <w:bookmarkEnd w:id="28"/>
      <w:bookmarkEnd w:id="29"/>
      <w:r w:rsidR="00CB5625" w:rsidRPr="004B5AD6">
        <w:t xml:space="preserve"> </w:t>
      </w:r>
    </w:p>
    <w:p w14:paraId="48D7C0FA" w14:textId="77777777" w:rsidR="002812A1" w:rsidRPr="004B5AD6" w:rsidRDefault="002812A1" w:rsidP="00AC7903">
      <w:pPr>
        <w:rPr>
          <w:lang w:val="de-CH"/>
        </w:rPr>
      </w:pPr>
      <w:bookmarkStart w:id="30" w:name="EPDEdit_2_3_techn_Daten_Intro"/>
      <w:bookmarkStart w:id="31" w:name="PCR_2_3_Bautechnische_Daten_Intro"/>
    </w:p>
    <w:p w14:paraId="18131682" w14:textId="72C2C396"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 xml:space="preserve">aufweisen, sind in der </w:t>
      </w:r>
      <w:r w:rsidR="003260A0">
        <w:rPr>
          <w:lang w:val="de-CH"/>
        </w:rPr>
        <w:t>Vorstudie/</w:t>
      </w:r>
      <w:r w:rsidRPr="004B5AD6">
        <w:rPr>
          <w:lang w:val="de-CH"/>
        </w:rPr>
        <w:t>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lastRenderedPageBreak/>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7391B8F2"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51F9FEF5" w:rsidR="00AC7903" w:rsidRDefault="00E170F3" w:rsidP="00BB15AB">
      <w:pPr>
        <w:pStyle w:val="Beschriftung"/>
        <w:shd w:val="clear" w:color="auto" w:fill="CCFFFF"/>
        <w:rPr>
          <w:shd w:val="clear" w:color="auto" w:fill="CCFFFF"/>
          <w:lang w:val="de-CH"/>
        </w:rPr>
      </w:pPr>
      <w:bookmarkStart w:id="32" w:name="_Ref322941780"/>
      <w:bookmarkStart w:id="33" w:name="_Toc185775654"/>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664C6D">
        <w:rPr>
          <w:noProof/>
          <w:shd w:val="clear" w:color="auto" w:fill="CCFFFF"/>
          <w:lang w:val="de-CH"/>
        </w:rPr>
        <w:t>2</w:t>
      </w:r>
      <w:r w:rsidR="008F50D0">
        <w:rPr>
          <w:shd w:val="clear" w:color="auto" w:fill="CCFFFF"/>
          <w:lang w:val="de-CH"/>
        </w:rPr>
        <w:fldChar w:fldCharType="end"/>
      </w:r>
      <w:bookmarkEnd w:id="32"/>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4" w:name="_Hlk73102410"/>
            <w:bookmarkEnd w:id="30"/>
            <w:bookmarkEnd w:id="31"/>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4"/>
    <w:p w14:paraId="4AC29631" w14:textId="4C43D6CE" w:rsidR="000D1F02" w:rsidRPr="004B5AD6" w:rsidRDefault="000D1F02" w:rsidP="007E6F3E">
      <w:pPr>
        <w:shd w:val="clear" w:color="auto" w:fill="DAEEF3" w:themeFill="accent5" w:themeFillTint="33"/>
        <w:rPr>
          <w:szCs w:val="18"/>
          <w:lang w:val="de-CH"/>
        </w:rPr>
      </w:pPr>
      <w:r w:rsidRPr="004B5AD6">
        <w:rPr>
          <w:szCs w:val="18"/>
          <w:lang w:val="de-CH"/>
        </w:rPr>
        <w:t xml:space="preserve">Für </w:t>
      </w:r>
      <w:r w:rsidR="003260A0">
        <w:rPr>
          <w:szCs w:val="18"/>
          <w:lang w:val="de-CH"/>
        </w:rPr>
        <w:t>Einzel-Vorstudien-Datensätze/</w:t>
      </w:r>
      <w:r w:rsidRPr="004B5AD6">
        <w:rPr>
          <w:szCs w:val="18"/>
          <w:lang w:val="de-CH"/>
        </w:rPr>
        <w:t xml:space="preserve">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664C6D" w:rsidRPr="00BB15AB">
        <w:rPr>
          <w:shd w:val="clear" w:color="auto" w:fill="CCFFFF"/>
          <w:lang w:val="de-CH"/>
        </w:rPr>
        <w:t xml:space="preserve">Tabelle </w:t>
      </w:r>
      <w:r w:rsidR="00664C6D">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57E9D9BC"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w:t>
      </w:r>
      <w:r w:rsidR="00E60EB8">
        <w:rPr>
          <w:rFonts w:cs="Calibri"/>
          <w:szCs w:val="18"/>
          <w:lang w:val="de-CH"/>
        </w:rPr>
        <w:t xml:space="preserve"> Vorstudie/</w:t>
      </w:r>
      <w:r w:rsidRPr="003F2723">
        <w:rPr>
          <w:rFonts w:cs="Calibri"/>
          <w:szCs w:val="18"/>
          <w:lang w:val="de-CH"/>
        </w:rPr>
        <w:t xml:space="preserve"> EPD (Bilanzierer) muss im </w:t>
      </w:r>
      <w:r w:rsidR="00E60EB8">
        <w:rPr>
          <w:rFonts w:cs="Calibri"/>
          <w:szCs w:val="18"/>
          <w:lang w:val="de-CH"/>
        </w:rPr>
        <w:t>Vorstudien/</w:t>
      </w:r>
      <w:r w:rsidRPr="003F2723">
        <w:rPr>
          <w:rFonts w:cs="Calibri"/>
          <w:szCs w:val="18"/>
          <w:lang w:val="de-CH"/>
        </w:rPr>
        <w:t>EPD-Dokument die Bezugsquellen anführen.</w:t>
      </w:r>
    </w:p>
    <w:p w14:paraId="40926F9C" w14:textId="75A7478D" w:rsidR="003260A0" w:rsidRPr="003F2723" w:rsidRDefault="003260A0" w:rsidP="0058390E">
      <w:pPr>
        <w:shd w:val="clear" w:color="auto" w:fill="DAEEF3"/>
        <w:rPr>
          <w:rFonts w:cs="Calibri"/>
          <w:szCs w:val="18"/>
          <w:lang w:val="de-CH"/>
        </w:rPr>
      </w:pPr>
      <w:r>
        <w:rPr>
          <w:rFonts w:cs="Calibri"/>
          <w:szCs w:val="18"/>
          <w:lang w:val="de-CH"/>
        </w:rPr>
        <w:t>Für Vorstudien ohne spezifische Sachbilanzdatensammlung sind repräsentative Durchschnitte über mehrere geplante Werke/Produkte bestmöglich zu simulieren und abzuleiten. Die Vorgangsweise ist zu beschreiben. Abweichungen von den Regeln sind grundsätzlich möglich und müssen begründet werden.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5" w:name="_Toc185775715"/>
      <w:bookmarkStart w:id="36" w:name="_Toc186733354"/>
      <w:r w:rsidRPr="004B5AD6">
        <w:t>Grundstoffe</w:t>
      </w:r>
      <w:r w:rsidR="006A7583" w:rsidRPr="004B5AD6">
        <w:t xml:space="preserve"> </w:t>
      </w:r>
      <w:r w:rsidR="0067623D" w:rsidRPr="004B5AD6">
        <w:t>/</w:t>
      </w:r>
      <w:r w:rsidRPr="004B5AD6">
        <w:t xml:space="preserve"> Hilfsstoffe</w:t>
      </w:r>
      <w:bookmarkEnd w:id="35"/>
      <w:bookmarkEnd w:id="36"/>
    </w:p>
    <w:p w14:paraId="6DE17BD5" w14:textId="77777777" w:rsidR="009328B5" w:rsidRPr="004B5AD6" w:rsidRDefault="009328B5" w:rsidP="009328B5">
      <w:pPr>
        <w:rPr>
          <w:lang w:val="de-CH"/>
        </w:rPr>
      </w:pPr>
    </w:p>
    <w:p w14:paraId="73B74966" w14:textId="5215240A" w:rsidR="00BB1AC0" w:rsidRPr="004B5AD6" w:rsidRDefault="00BB1AC0" w:rsidP="00BB1AC0">
      <w:pPr>
        <w:shd w:val="clear" w:color="auto" w:fill="DAEEF3"/>
        <w:rPr>
          <w:rFonts w:eastAsia="Times New Roman"/>
          <w:lang w:val="de-CH"/>
        </w:rPr>
      </w:pPr>
      <w:r w:rsidRPr="00C93D54">
        <w:rPr>
          <w:lang w:val="de-CH"/>
        </w:rPr>
        <w:t xml:space="preserve">Die Produktkomponenten und/ oder Inhaltsstoffe sind in Masse-% anzugeben, um den Nutzer der </w:t>
      </w:r>
      <w:r w:rsidR="003260A0">
        <w:rPr>
          <w:lang w:val="de-CH"/>
        </w:rPr>
        <w:t>Vorstudie/</w:t>
      </w:r>
      <w:r w:rsidRPr="00C93D54">
        <w:rPr>
          <w:lang w:val="de-CH"/>
        </w:rPr>
        <w:t>EPD zu befähigen, die Zusammensetzung des Produkts im Lieferzustand zu verstehen. Diese Angaben sollen auch die Sicherheit und Effizienz bei Einbau, Nutzung und Entso</w:t>
      </w:r>
      <w:bookmarkStart w:id="37" w:name="PCR_2_6_Angabe_M_Prozent"/>
      <w:r w:rsidRPr="00C93D54">
        <w:rPr>
          <w:lang w:val="de-CH"/>
        </w:rPr>
        <w:t>rgung des Produkts unterstützen</w:t>
      </w:r>
      <w:r w:rsidRPr="00C93D54">
        <w:rPr>
          <w:rFonts w:eastAsia="Times New Roman"/>
          <w:lang w:val="de-CH"/>
        </w:rPr>
        <w:t>.</w:t>
      </w:r>
      <w:bookmarkEnd w:id="37"/>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55406419" w:rsidR="00BB1AC0" w:rsidRPr="004B5AD6" w:rsidRDefault="00BB1AC0" w:rsidP="00BB1AC0">
      <w:pPr>
        <w:shd w:val="clear" w:color="auto" w:fill="DAEEF3"/>
        <w:rPr>
          <w:rFonts w:eastAsia="Times New Roman"/>
          <w:lang w:val="de-CH"/>
        </w:rPr>
      </w:pPr>
      <w:r w:rsidRPr="004B5AD6">
        <w:rPr>
          <w:rFonts w:eastAsia="Times New Roman"/>
          <w:lang w:val="de-CH"/>
        </w:rPr>
        <w:t xml:space="preserve">Liegt der Gehalt des Stoffes unter dem Grenzwert der ECHA sollte in der </w:t>
      </w:r>
      <w:r w:rsidR="00E60EB8">
        <w:rPr>
          <w:rFonts w:eastAsia="Times New Roman"/>
          <w:lang w:val="de-CH"/>
        </w:rPr>
        <w:t>Vorstudie/</w:t>
      </w:r>
      <w:r w:rsidRPr="004B5AD6">
        <w:rPr>
          <w:rFonts w:eastAsia="Times New Roman"/>
          <w:lang w:val="de-CH"/>
        </w:rPr>
        <w:t>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03B3D67D" w:rsidR="00BB1AC0" w:rsidRPr="004B5AD6" w:rsidRDefault="00BB1AC0" w:rsidP="00BB1AC0">
      <w:pPr>
        <w:shd w:val="clear" w:color="auto" w:fill="DAEEF3"/>
        <w:rPr>
          <w:rFonts w:eastAsia="Times New Roman"/>
          <w:lang w:val="de-CH"/>
        </w:rPr>
      </w:pPr>
      <w:r w:rsidRPr="004B5AD6">
        <w:rPr>
          <w:rFonts w:eastAsia="Times New Roman"/>
          <w:lang w:val="de-CH"/>
        </w:rPr>
        <w:t xml:space="preserve">Hinweise wie z.B. „… ist frei von …“ dürfen in der </w:t>
      </w:r>
      <w:r w:rsidR="00E60EB8">
        <w:rPr>
          <w:rFonts w:eastAsia="Times New Roman"/>
          <w:lang w:val="de-CH"/>
        </w:rPr>
        <w:t>Vorstudie/</w:t>
      </w:r>
      <w:r w:rsidRPr="004B5AD6">
        <w:rPr>
          <w:rFonts w:eastAsia="Times New Roman"/>
          <w:lang w:val="de-CH"/>
        </w:rPr>
        <w:t>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6E9260CF" w:rsidR="001118E3" w:rsidRDefault="001118E3" w:rsidP="001118E3">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464F898E" w:rsidR="00E170F3" w:rsidRPr="004B5AD6" w:rsidRDefault="00603814" w:rsidP="00490CD0">
      <w:pPr>
        <w:pStyle w:val="Beschriftung"/>
        <w:rPr>
          <w:color w:val="17365D"/>
          <w:lang w:val="de-CH"/>
        </w:rPr>
      </w:pPr>
      <w:bookmarkStart w:id="38" w:name="_Toc185775655"/>
      <w:r>
        <w:t xml:space="preserve">Tabelle </w:t>
      </w:r>
      <w:r>
        <w:fldChar w:fldCharType="begin"/>
      </w:r>
      <w:r>
        <w:instrText xml:space="preserve"> SEQ Tabelle \* ARABIC </w:instrText>
      </w:r>
      <w:r>
        <w:fldChar w:fldCharType="separate"/>
      </w:r>
      <w:r w:rsidR="00664C6D">
        <w:rPr>
          <w:noProof/>
        </w:rPr>
        <w:t>3</w:t>
      </w:r>
      <w: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38"/>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9" w:name="IBUEPD_2_7_Herstellung"/>
    </w:p>
    <w:p w14:paraId="391C2D66" w14:textId="2B3EA0E8" w:rsidR="001E448E" w:rsidRPr="00A94E86" w:rsidRDefault="001E448E" w:rsidP="00EC2446">
      <w:pPr>
        <w:shd w:val="clear" w:color="auto" w:fill="CCFFFF"/>
        <w:rPr>
          <w:b/>
          <w:bCs/>
          <w:color w:val="17365D"/>
          <w:szCs w:val="18"/>
          <w:lang w:val="de-CH"/>
        </w:rPr>
      </w:pPr>
      <w:bookmarkStart w:id="40"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40"/>
    <w:p w14:paraId="5C813028" w14:textId="77777777" w:rsidR="001E448E" w:rsidRPr="00EC2446" w:rsidRDefault="001E448E" w:rsidP="00F954EE">
      <w:pPr>
        <w:rPr>
          <w:bCs/>
          <w:color w:val="17365D"/>
          <w:szCs w:val="18"/>
          <w:lang w:val="de-CH"/>
        </w:rPr>
      </w:pPr>
    </w:p>
    <w:p w14:paraId="239079DD" w14:textId="1D95D34F" w:rsidR="00CB3C0B" w:rsidRPr="004B5AD6" w:rsidRDefault="00CB3C0B" w:rsidP="005E5AF7">
      <w:pPr>
        <w:pStyle w:val="berschrift2"/>
      </w:pPr>
      <w:bookmarkStart w:id="41" w:name="_Toc185775716"/>
      <w:bookmarkStart w:id="42" w:name="_Toc186733355"/>
      <w:r w:rsidRPr="004B5AD6">
        <w:t>Herstellung</w:t>
      </w:r>
      <w:r w:rsidR="00D92B1A">
        <w:t>sprozess</w:t>
      </w:r>
      <w:bookmarkEnd w:id="41"/>
      <w:bookmarkEnd w:id="42"/>
    </w:p>
    <w:p w14:paraId="789FDA50" w14:textId="77777777" w:rsidR="00F42B98" w:rsidRPr="004B5AD6" w:rsidRDefault="00F42B98" w:rsidP="00E91F5C">
      <w:pPr>
        <w:rPr>
          <w:rFonts w:eastAsia="Times New Roman"/>
          <w:lang w:val="de-CH"/>
        </w:rPr>
      </w:pPr>
    </w:p>
    <w:p w14:paraId="278736C2" w14:textId="0D5DE722"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 xml:space="preserve">Gilt die </w:t>
      </w:r>
      <w:r w:rsidR="003260A0">
        <w:rPr>
          <w:rFonts w:eastAsia="Times New Roman"/>
          <w:lang w:val="de-CH"/>
        </w:rPr>
        <w:t>Vorstudie/</w:t>
      </w:r>
      <w:r w:rsidR="005828D3" w:rsidRPr="004B5AD6">
        <w:rPr>
          <w:rFonts w:eastAsia="Times New Roman"/>
          <w:lang w:val="de-CH"/>
        </w:rPr>
        <w:t>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9"/>
    </w:p>
    <w:p w14:paraId="094C8885" w14:textId="77777777" w:rsidR="00F42B98" w:rsidRPr="004B5AD6" w:rsidRDefault="00F42B98" w:rsidP="007E6F3E">
      <w:pPr>
        <w:rPr>
          <w:rFonts w:eastAsia="Times New Roman"/>
          <w:lang w:val="de-CH"/>
        </w:rPr>
      </w:pPr>
    </w:p>
    <w:p w14:paraId="581E1A33" w14:textId="55A6F488"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66A4A4A2" w:rsidR="002553E0" w:rsidRDefault="002553E0" w:rsidP="002553E0">
      <w:pPr>
        <w:pStyle w:val="Beschriftung"/>
        <w:shd w:val="clear" w:color="auto" w:fill="CCFFFF"/>
        <w:tabs>
          <w:tab w:val="left" w:pos="7797"/>
          <w:tab w:val="left" w:pos="7938"/>
          <w:tab w:val="left" w:pos="9072"/>
        </w:tabs>
        <w:ind w:right="-1"/>
        <w:rPr>
          <w:lang w:val="de-CH"/>
        </w:rPr>
      </w:pPr>
      <w:bookmarkStart w:id="43" w:name="_Ref325706134"/>
      <w:bookmarkStart w:id="44" w:name="_Ref330551980"/>
      <w:bookmarkStart w:id="45"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664C6D">
        <w:rPr>
          <w:noProof/>
          <w:lang w:val="de-CH"/>
        </w:rPr>
        <w:t>1</w:t>
      </w:r>
      <w:r w:rsidRPr="004B5AD6">
        <w:rPr>
          <w:lang w:val="de-CH"/>
        </w:rPr>
        <w:fldChar w:fldCharType="end"/>
      </w:r>
      <w:bookmarkEnd w:id="43"/>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4"/>
      <w:bookmarkEnd w:id="45"/>
    </w:p>
    <w:p w14:paraId="013D4511" w14:textId="77777777" w:rsidR="00526ED5" w:rsidRPr="004B5AD6" w:rsidRDefault="00526ED5" w:rsidP="005E5AF7">
      <w:pPr>
        <w:pStyle w:val="berschrift2"/>
      </w:pPr>
      <w:bookmarkStart w:id="46" w:name="_Toc185775717"/>
      <w:bookmarkStart w:id="47" w:name="_Toc186733356"/>
      <w:r w:rsidRPr="004B5AD6">
        <w:t>Verpackung</w:t>
      </w:r>
      <w:bookmarkEnd w:id="46"/>
      <w:bookmarkEnd w:id="47"/>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57F6138E"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8" w:name="_Toc185775718"/>
      <w:bookmarkStart w:id="49" w:name="_Toc186733357"/>
      <w:r w:rsidRPr="004B5AD6">
        <w:t>Lieferzustand</w:t>
      </w:r>
      <w:bookmarkEnd w:id="48"/>
      <w:bookmarkEnd w:id="49"/>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lastRenderedPageBreak/>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5540FF73" w:rsidR="00500768" w:rsidRDefault="00500768" w:rsidP="005E5AF7">
      <w:pPr>
        <w:pStyle w:val="berschrift2"/>
      </w:pPr>
      <w:bookmarkStart w:id="50" w:name="_Toc185775719"/>
      <w:bookmarkStart w:id="51" w:name="_Toc186733358"/>
      <w:r>
        <w:t>Transporte</w:t>
      </w:r>
      <w:r w:rsidR="00D92B1A">
        <w:t xml:space="preserve"> zur Baustelle</w:t>
      </w:r>
      <w:bookmarkEnd w:id="50"/>
      <w:bookmarkEnd w:id="51"/>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13AE2A73"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r w:rsidR="00D92B1A">
        <w:rPr>
          <w:shd w:val="clear" w:color="auto" w:fill="DAEEF3" w:themeFill="accent5" w:themeFillTint="33"/>
          <w:lang w:val="de-CH"/>
        </w:rPr>
        <w:t xml:space="preserve"> </w:t>
      </w:r>
      <w:r w:rsidR="00D92B1A">
        <w:rPr>
          <w:shd w:val="clear" w:color="auto" w:fill="DAEEF3"/>
          <w:lang w:val="de-CH"/>
        </w:rPr>
        <w:t>inkl. der Auslastung (einschließlich Leerfahrten) in Prozent, Rohdichte der transportierten Produkte in kg/m³ und Volume-Auslastungsfaktor.</w:t>
      </w:r>
    </w:p>
    <w:p w14:paraId="50B9DD5E" w14:textId="77777777" w:rsidR="00EC2446" w:rsidRPr="00EC2446" w:rsidRDefault="00EC2446" w:rsidP="00EC2446">
      <w:pPr>
        <w:spacing w:line="240" w:lineRule="auto"/>
        <w:jc w:val="left"/>
        <w:rPr>
          <w:lang w:val="de-CH"/>
        </w:rPr>
      </w:pPr>
    </w:p>
    <w:p w14:paraId="793EC796" w14:textId="15C29768" w:rsidR="00526ED5" w:rsidRPr="004B5AD6" w:rsidRDefault="00D92B1A" w:rsidP="005E5AF7">
      <w:pPr>
        <w:pStyle w:val="berschrift2"/>
      </w:pPr>
      <w:bookmarkStart w:id="52" w:name="_Toc185775720"/>
      <w:bookmarkStart w:id="53" w:name="_Toc186733359"/>
      <w:r>
        <w:t>Errichtungsphase/</w:t>
      </w:r>
      <w:r w:rsidR="00526ED5" w:rsidRPr="004B5AD6">
        <w:t>Installation</w:t>
      </w:r>
      <w:bookmarkEnd w:id="52"/>
      <w:bookmarkEnd w:id="53"/>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3DD043D6" w14:textId="77777777" w:rsidR="00D92B1A" w:rsidRDefault="00D92B1A" w:rsidP="00D92B1A">
      <w:pPr>
        <w:shd w:val="clear" w:color="auto" w:fill="DAEEF3"/>
        <w:rPr>
          <w:lang w:val="de-CH"/>
        </w:rPr>
      </w:pPr>
      <w:r>
        <w:rPr>
          <w:lang w:val="de-CH"/>
        </w:rPr>
        <w:t>Falls Abfälle aus bspw. Verpackungen vorhanden sind, sind diese mit anzugeben.</w:t>
      </w:r>
    </w:p>
    <w:p w14:paraId="24ED55E9" w14:textId="77777777" w:rsidR="00D92B1A" w:rsidRPr="004B5AD6" w:rsidRDefault="00D92B1A" w:rsidP="00F64954">
      <w:pPr>
        <w:shd w:val="clear" w:color="auto" w:fill="DAEEF3" w:themeFill="accent5" w:themeFillTint="33"/>
        <w:rPr>
          <w:lang w:val="de-CH"/>
        </w:rPr>
      </w:pPr>
    </w:p>
    <w:p w14:paraId="4737A84B" w14:textId="77777777" w:rsidR="00526ED5" w:rsidRPr="004B5AD6" w:rsidRDefault="00526ED5" w:rsidP="00526ED5">
      <w:pPr>
        <w:rPr>
          <w:lang w:val="de-CH"/>
        </w:rPr>
      </w:pPr>
    </w:p>
    <w:p w14:paraId="3D401E43" w14:textId="2E356F6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4" w:name="_Toc185775721"/>
      <w:bookmarkStart w:id="55" w:name="_Toc186733360"/>
      <w:r w:rsidRPr="004B5AD6">
        <w:t>Nutzungs</w:t>
      </w:r>
      <w:r w:rsidR="00EF4426">
        <w:t>phase</w:t>
      </w:r>
      <w:bookmarkEnd w:id="54"/>
      <w:bookmarkEnd w:id="55"/>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0BC05FB4"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6" w:name="_Ref325286303"/>
      <w:bookmarkStart w:id="57" w:name="_Toc185775722"/>
      <w:bookmarkStart w:id="58" w:name="_Toc186733361"/>
      <w:r w:rsidRPr="004B5AD6">
        <w:t>Referenznutzungsdauer (RSL)</w:t>
      </w:r>
      <w:bookmarkEnd w:id="56"/>
      <w:bookmarkEnd w:id="57"/>
      <w:bookmarkEnd w:id="58"/>
    </w:p>
    <w:p w14:paraId="510DA7F6" w14:textId="77777777" w:rsidR="009B2DCA" w:rsidRPr="004B5AD6" w:rsidRDefault="009B2DCA" w:rsidP="009B2DCA">
      <w:pPr>
        <w:rPr>
          <w:lang w:val="de-CH"/>
        </w:rPr>
      </w:pPr>
    </w:p>
    <w:p w14:paraId="13F1711F" w14:textId="633E35B4" w:rsidR="00A862CB" w:rsidRPr="004B5AD6" w:rsidRDefault="00A862CB" w:rsidP="00814166">
      <w:pPr>
        <w:shd w:val="clear" w:color="auto" w:fill="DAEEF3" w:themeFill="accent5" w:themeFillTint="33"/>
        <w:rPr>
          <w:lang w:val="de-CH"/>
        </w:rPr>
      </w:pPr>
      <w:r w:rsidRPr="004B5AD6">
        <w:rPr>
          <w:lang w:val="de-CH"/>
        </w:rPr>
        <w:t xml:space="preserve">Die Angabe der RSL ist für die </w:t>
      </w:r>
      <w:r w:rsidR="00E60EB8">
        <w:rPr>
          <w:lang w:val="de-CH"/>
        </w:rPr>
        <w:t xml:space="preserve">Vorstudie zur </w:t>
      </w:r>
      <w:r w:rsidRPr="004B5AD6">
        <w:rPr>
          <w:lang w:val="de-CH"/>
        </w:rPr>
        <w:t>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51DA93D"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00D92B1A">
        <w:rPr>
          <w:lang w:val="de-CH"/>
        </w:rPr>
        <w:t>n</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05D6ADA1"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740525F9" w:rsidR="009B2DCA" w:rsidRPr="004B5AD6" w:rsidRDefault="00603814" w:rsidP="00490CD0">
      <w:pPr>
        <w:pStyle w:val="Beschriftung"/>
        <w:rPr>
          <w:lang w:val="de-CH"/>
        </w:rPr>
      </w:pPr>
      <w:bookmarkStart w:id="59" w:name="_Toc185775656"/>
      <w:r>
        <w:t xml:space="preserve">Tabelle </w:t>
      </w:r>
      <w:r>
        <w:fldChar w:fldCharType="begin"/>
      </w:r>
      <w:r>
        <w:instrText xml:space="preserve"> SEQ Tabelle \* ARABIC </w:instrText>
      </w:r>
      <w:r>
        <w:fldChar w:fldCharType="separate"/>
      </w:r>
      <w:r w:rsidR="00664C6D">
        <w:rPr>
          <w:noProof/>
        </w:rPr>
        <w:t>4</w:t>
      </w:r>
      <w:r>
        <w:fldChar w:fldCharType="end"/>
      </w:r>
      <w:r w:rsidR="009B2DCA" w:rsidRPr="004B5AD6">
        <w:rPr>
          <w:lang w:val="de-CH"/>
        </w:rPr>
        <w:t>: Referenz-Nutzungsdauer (RSL)</w:t>
      </w:r>
      <w:bookmarkEnd w:id="59"/>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4EB935CD" w:rsidR="007B0AA0" w:rsidRPr="00984D4E" w:rsidRDefault="007B0AA0" w:rsidP="007B0AA0">
      <w:pPr>
        <w:shd w:val="clear" w:color="auto" w:fill="CCFFFF"/>
        <w:rPr>
          <w:lang w:val="de-CH"/>
        </w:rPr>
      </w:pPr>
      <w:bookmarkStart w:id="60" w:name="_Hlk55475578"/>
      <w:r w:rsidRPr="00984D4E">
        <w:rPr>
          <w:lang w:val="de-CH"/>
        </w:rPr>
        <w:t xml:space="preserve">Siehe EN 15804+A2 </w:t>
      </w:r>
      <w:r w:rsidR="00D92B1A">
        <w:rPr>
          <w:lang w:val="de-CH"/>
        </w:rPr>
        <w:t>Punkt</w:t>
      </w:r>
      <w:r w:rsidRPr="00984D4E">
        <w:rPr>
          <w:lang w:val="de-CH"/>
        </w:rPr>
        <w:t xml:space="preserve">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60"/>
      <w:r>
        <w:rPr>
          <w:lang w:val="de-CH"/>
        </w:rPr>
        <w:t xml:space="preserve"> Sind darin keine Angaben zu finden, ist die RSL sinnvoll aus anderen (Regel-)werken abzuleiten (Eurocodes, andere Grundlagen).</w:t>
      </w:r>
    </w:p>
    <w:p w14:paraId="6E69007D" w14:textId="77777777" w:rsidR="00217E25" w:rsidRPr="004B5AD6" w:rsidRDefault="00217E25" w:rsidP="00FB5D78">
      <w:pPr>
        <w:rPr>
          <w:lang w:val="de-CH"/>
        </w:rPr>
      </w:pPr>
    </w:p>
    <w:p w14:paraId="4D44B6D1" w14:textId="0ABEF330" w:rsidR="000C7B32" w:rsidRPr="004B5AD6" w:rsidRDefault="000C7B32" w:rsidP="005E5AF7">
      <w:pPr>
        <w:pStyle w:val="berschrift2"/>
      </w:pPr>
      <w:bookmarkStart w:id="61" w:name="_Toc185775723"/>
      <w:bookmarkStart w:id="62" w:name="_Toc186733362"/>
      <w:r w:rsidRPr="004B5AD6">
        <w:t>Entsorgung</w:t>
      </w:r>
      <w:r w:rsidR="00D92B1A">
        <w:t>sphase</w:t>
      </w:r>
      <w:bookmarkEnd w:id="61"/>
      <w:bookmarkEnd w:id="62"/>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3" w:name="_Toc185775724"/>
      <w:bookmarkStart w:id="64" w:name="_Toc186733363"/>
      <w:r w:rsidRPr="004B5AD6">
        <w:t>Weitere Informationen</w:t>
      </w:r>
      <w:bookmarkEnd w:id="63"/>
      <w:bookmarkEnd w:id="64"/>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5" w:name="_Toc185775725"/>
      <w:bookmarkStart w:id="66" w:name="_Toc186733364"/>
      <w:r w:rsidRPr="004B5AD6">
        <w:rPr>
          <w:lang w:val="de-CH"/>
        </w:rPr>
        <w:t>LCA: Rechenregeln</w:t>
      </w:r>
      <w:bookmarkEnd w:id="65"/>
      <w:bookmarkEnd w:id="66"/>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7" w:name="_Ref326570557"/>
      <w:bookmarkStart w:id="68" w:name="_Toc185775726"/>
      <w:bookmarkStart w:id="69" w:name="_Toc186733365"/>
      <w:r w:rsidRPr="004B5AD6">
        <w:t>Deklarierte Einheit/ Funktionale Einheit</w:t>
      </w:r>
      <w:bookmarkStart w:id="70" w:name="EPDEdit_3_1_dekl_Einheit_Intro"/>
      <w:bookmarkStart w:id="71" w:name="PCR_3_1_Deklarierte_Einheit"/>
      <w:bookmarkEnd w:id="67"/>
      <w:bookmarkEnd w:id="68"/>
      <w:bookmarkEnd w:id="69"/>
    </w:p>
    <w:p w14:paraId="4327D163" w14:textId="77777777" w:rsidR="004D4EC5" w:rsidRPr="004B5AD6" w:rsidRDefault="004D4EC5" w:rsidP="008645DA">
      <w:pPr>
        <w:rPr>
          <w:lang w:val="de-CH"/>
        </w:rPr>
      </w:pPr>
    </w:p>
    <w:p w14:paraId="6998AC9D" w14:textId="1AC6EA36" w:rsidR="00AE0CEF"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15399639" w14:textId="77777777" w:rsidR="00D70FE2" w:rsidRPr="004B5AD6" w:rsidRDefault="00D70FE2" w:rsidP="00D70FE2">
      <w:pPr>
        <w:shd w:val="clear" w:color="auto" w:fill="DAEEF3" w:themeFill="accent5" w:themeFillTint="33"/>
        <w:rPr>
          <w:lang w:val="de-CH"/>
        </w:rPr>
      </w:pPr>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p w14:paraId="7662E563" w14:textId="77777777" w:rsidR="00D70FE2" w:rsidRPr="004B5AD6" w:rsidRDefault="00D70FE2" w:rsidP="00814166">
      <w:pPr>
        <w:shd w:val="clear" w:color="auto" w:fill="DAEEF3" w:themeFill="accent5" w:themeFillTint="33"/>
        <w:rPr>
          <w:lang w:val="de-CH"/>
        </w:rPr>
      </w:pP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bookmarkStart w:id="72" w:name="_Hlk184914835"/>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C4218F5" w14:textId="330CD9DF" w:rsidR="008645DA" w:rsidRPr="00333505" w:rsidRDefault="00416A09" w:rsidP="00F954EE">
      <w:pPr>
        <w:shd w:val="clear" w:color="auto" w:fill="CCFF66"/>
      </w:pPr>
      <w:r>
        <w:rPr>
          <w:lang w:val="de-CH"/>
        </w:rPr>
        <w:t>Text</w:t>
      </w:r>
    </w:p>
    <w:p w14:paraId="5EC42314" w14:textId="17680EEF" w:rsidR="008645DA" w:rsidRPr="004B5AD6" w:rsidRDefault="00603814" w:rsidP="00490CD0">
      <w:pPr>
        <w:pStyle w:val="Beschriftung"/>
        <w:rPr>
          <w:lang w:val="de-CH"/>
        </w:rPr>
      </w:pPr>
      <w:bookmarkStart w:id="73" w:name="_Toc185775657"/>
      <w:bookmarkEnd w:id="70"/>
      <w:bookmarkEnd w:id="71"/>
      <w:r>
        <w:t xml:space="preserve">Tabelle </w:t>
      </w:r>
      <w:r>
        <w:fldChar w:fldCharType="begin"/>
      </w:r>
      <w:r>
        <w:instrText xml:space="preserve"> SEQ Tabelle \* ARABIC </w:instrText>
      </w:r>
      <w:r>
        <w:fldChar w:fldCharType="separate"/>
      </w:r>
      <w:r w:rsidR="00664C6D">
        <w:rPr>
          <w:noProof/>
        </w:rPr>
        <w:t>5</w:t>
      </w:r>
      <w:r>
        <w:fldChar w:fldCharType="end"/>
      </w:r>
      <w:r w:rsidR="008645DA" w:rsidRPr="004B5AD6">
        <w:rPr>
          <w:lang w:val="de-CH"/>
        </w:rPr>
        <w:t>: Deklarierte Einheit</w:t>
      </w:r>
      <w:bookmarkEnd w:id="73"/>
    </w:p>
    <w:tbl>
      <w:tblPr>
        <w:tblStyle w:val="Tabellenraster"/>
        <w:tblW w:w="10053" w:type="dxa"/>
        <w:tblLook w:val="04A0" w:firstRow="1" w:lastRow="0" w:firstColumn="1" w:lastColumn="0" w:noHBand="0" w:noVBand="1"/>
      </w:tblPr>
      <w:tblGrid>
        <w:gridCol w:w="3351"/>
        <w:gridCol w:w="3351"/>
        <w:gridCol w:w="3351"/>
      </w:tblGrid>
      <w:tr w:rsidR="00D70FE2" w14:paraId="1429FD86" w14:textId="77777777" w:rsidTr="00314336">
        <w:tc>
          <w:tcPr>
            <w:tcW w:w="3351" w:type="dxa"/>
            <w:shd w:val="clear" w:color="auto" w:fill="BEFE68"/>
            <w:vAlign w:val="center"/>
          </w:tcPr>
          <w:p w14:paraId="2053A3E5" w14:textId="77777777" w:rsidR="00D70FE2" w:rsidRDefault="00D70FE2" w:rsidP="00314336">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43C34BDA" w14:textId="77777777" w:rsidR="00D70FE2" w:rsidRDefault="00D70FE2" w:rsidP="00314336">
            <w:pPr>
              <w:rPr>
                <w:u w:val="single"/>
                <w:lang w:val="de-CH"/>
              </w:rPr>
            </w:pPr>
            <w:r w:rsidRPr="00970BC3">
              <w:rPr>
                <w:rFonts w:eastAsia="Times New Roman"/>
                <w:b/>
                <w:bCs/>
                <w:szCs w:val="16"/>
                <w:lang w:val="de-CH"/>
              </w:rPr>
              <w:t>Wert</w:t>
            </w:r>
          </w:p>
        </w:tc>
        <w:tc>
          <w:tcPr>
            <w:tcW w:w="3351" w:type="dxa"/>
            <w:shd w:val="clear" w:color="auto" w:fill="BEFE68"/>
            <w:vAlign w:val="center"/>
          </w:tcPr>
          <w:p w14:paraId="3641C4DC" w14:textId="77777777" w:rsidR="00D70FE2" w:rsidRDefault="00D70FE2" w:rsidP="00314336">
            <w:pPr>
              <w:rPr>
                <w:u w:val="single"/>
                <w:lang w:val="de-CH"/>
              </w:rPr>
            </w:pPr>
            <w:r w:rsidRPr="00970BC3">
              <w:rPr>
                <w:rFonts w:eastAsia="Times New Roman"/>
                <w:b/>
                <w:bCs/>
                <w:szCs w:val="16"/>
                <w:lang w:val="de-CH"/>
              </w:rPr>
              <w:t>Einheit</w:t>
            </w:r>
          </w:p>
        </w:tc>
      </w:tr>
      <w:tr w:rsidR="00D70FE2" w14:paraId="07B7ED50" w14:textId="77777777" w:rsidTr="00314336">
        <w:tc>
          <w:tcPr>
            <w:tcW w:w="3351" w:type="dxa"/>
            <w:shd w:val="clear" w:color="auto" w:fill="BEFE68"/>
            <w:vAlign w:val="center"/>
          </w:tcPr>
          <w:p w14:paraId="29EFA9BD" w14:textId="77777777" w:rsidR="00D70FE2" w:rsidRDefault="00D70FE2" w:rsidP="00314336">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6A4F8A01" w14:textId="77777777" w:rsidR="00D70FE2" w:rsidRDefault="00D70FE2" w:rsidP="00314336">
            <w:pPr>
              <w:rPr>
                <w:u w:val="single"/>
                <w:lang w:val="de-CH"/>
              </w:rPr>
            </w:pPr>
          </w:p>
        </w:tc>
        <w:tc>
          <w:tcPr>
            <w:tcW w:w="3351" w:type="dxa"/>
            <w:shd w:val="clear" w:color="auto" w:fill="BEFE68"/>
            <w:vAlign w:val="center"/>
          </w:tcPr>
          <w:p w14:paraId="086E3A1C" w14:textId="77777777" w:rsidR="00D70FE2" w:rsidRDefault="00D70FE2" w:rsidP="00314336">
            <w:pPr>
              <w:rPr>
                <w:u w:val="single"/>
                <w:lang w:val="de-CH"/>
              </w:rPr>
            </w:pPr>
          </w:p>
        </w:tc>
      </w:tr>
      <w:tr w:rsidR="00D70FE2" w14:paraId="37352E4D" w14:textId="77777777" w:rsidTr="00314336">
        <w:tc>
          <w:tcPr>
            <w:tcW w:w="3351" w:type="dxa"/>
            <w:shd w:val="clear" w:color="auto" w:fill="BEFE68"/>
            <w:vAlign w:val="center"/>
          </w:tcPr>
          <w:p w14:paraId="3617BED3" w14:textId="77777777" w:rsidR="00D70FE2" w:rsidRDefault="00D70FE2" w:rsidP="00314336">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4800774C" w14:textId="77777777" w:rsidR="00D70FE2" w:rsidRDefault="00D70FE2" w:rsidP="00314336">
            <w:pPr>
              <w:rPr>
                <w:u w:val="single"/>
                <w:lang w:val="de-CH"/>
              </w:rPr>
            </w:pPr>
          </w:p>
        </w:tc>
        <w:tc>
          <w:tcPr>
            <w:tcW w:w="3351" w:type="dxa"/>
            <w:shd w:val="clear" w:color="auto" w:fill="BEFE68"/>
            <w:vAlign w:val="center"/>
          </w:tcPr>
          <w:p w14:paraId="54ED85DC" w14:textId="77777777" w:rsidR="00D70FE2" w:rsidRDefault="00D70FE2" w:rsidP="00314336">
            <w:pPr>
              <w:rPr>
                <w:u w:val="single"/>
                <w:lang w:val="de-CH"/>
              </w:rPr>
            </w:pPr>
            <w:r>
              <w:rPr>
                <w:u w:val="single"/>
                <w:lang w:val="de-CH"/>
              </w:rPr>
              <w:t>kg/m</w:t>
            </w:r>
            <w:r w:rsidRPr="00C05BEC">
              <w:rPr>
                <w:u w:val="single"/>
                <w:vertAlign w:val="superscript"/>
                <w:lang w:val="de-CH"/>
              </w:rPr>
              <w:t>2</w:t>
            </w:r>
          </w:p>
        </w:tc>
      </w:tr>
      <w:tr w:rsidR="00D70FE2" w14:paraId="1253B3E0" w14:textId="77777777" w:rsidTr="00314336">
        <w:tc>
          <w:tcPr>
            <w:tcW w:w="3351" w:type="dxa"/>
            <w:shd w:val="clear" w:color="auto" w:fill="BEFE68"/>
            <w:vAlign w:val="center"/>
          </w:tcPr>
          <w:p w14:paraId="0E3E1099" w14:textId="77777777" w:rsidR="00D70FE2" w:rsidRPr="004B5AD6" w:rsidRDefault="00D70FE2" w:rsidP="00314336">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7E0F8223" w14:textId="77777777" w:rsidR="00D70FE2" w:rsidRDefault="00D70FE2" w:rsidP="00314336">
            <w:pPr>
              <w:rPr>
                <w:u w:val="single"/>
                <w:lang w:val="de-CH"/>
              </w:rPr>
            </w:pPr>
          </w:p>
        </w:tc>
        <w:tc>
          <w:tcPr>
            <w:tcW w:w="3351" w:type="dxa"/>
            <w:shd w:val="clear" w:color="auto" w:fill="BEFE68"/>
            <w:vAlign w:val="center"/>
          </w:tcPr>
          <w:p w14:paraId="340080A3" w14:textId="77777777" w:rsidR="00D70FE2" w:rsidRDefault="00D70FE2" w:rsidP="00314336">
            <w:pPr>
              <w:rPr>
                <w:u w:val="single"/>
                <w:lang w:val="de-CH"/>
              </w:rPr>
            </w:pPr>
          </w:p>
        </w:tc>
      </w:tr>
    </w:tbl>
    <w:p w14:paraId="79526D85" w14:textId="32924B29" w:rsidR="009036DD" w:rsidRDefault="00D70FE2" w:rsidP="00AE0CEF">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73EB5F6A" w14:textId="77777777" w:rsidR="00772D5A" w:rsidRDefault="00772D5A" w:rsidP="00AE0CEF">
      <w:pPr>
        <w:rPr>
          <w:u w:val="single"/>
          <w:lang w:val="de-CH"/>
        </w:rPr>
      </w:pPr>
    </w:p>
    <w:p w14:paraId="4CA75C0F" w14:textId="3705F81E" w:rsidR="00772D5A" w:rsidRDefault="00603814" w:rsidP="00490CD0">
      <w:pPr>
        <w:pStyle w:val="Beschriftung"/>
      </w:pPr>
      <w:bookmarkStart w:id="74" w:name="_Toc184189567"/>
      <w:bookmarkStart w:id="75" w:name="_Toc185775658"/>
      <w:r>
        <w:t xml:space="preserve">Tabelle </w:t>
      </w:r>
      <w:r>
        <w:fldChar w:fldCharType="begin"/>
      </w:r>
      <w:r>
        <w:instrText xml:space="preserve"> SEQ Tabelle \* ARABIC </w:instrText>
      </w:r>
      <w:r>
        <w:fldChar w:fldCharType="separate"/>
      </w:r>
      <w:r w:rsidR="00664C6D">
        <w:rPr>
          <w:noProof/>
        </w:rPr>
        <w:t>6</w:t>
      </w:r>
      <w:r>
        <w:fldChar w:fldCharType="end"/>
      </w:r>
      <w:r w:rsidR="00772D5A" w:rsidRPr="0011594D">
        <w:rPr>
          <w:lang w:val="de-CH"/>
        </w:rPr>
        <w:t xml:space="preserve">: </w:t>
      </w:r>
      <w:r w:rsidR="00772D5A" w:rsidRPr="0011594D">
        <w:t>Funktionale</w:t>
      </w:r>
      <w:r w:rsidR="00772D5A" w:rsidRPr="003D3254">
        <w:t xml:space="preserve"> Einheit</w:t>
      </w:r>
      <w:bookmarkEnd w:id="74"/>
      <w:bookmarkEnd w:id="75"/>
      <w:r w:rsidR="00772D5A" w:rsidRPr="003D3254">
        <w:t xml:space="preserve"> </w:t>
      </w:r>
    </w:p>
    <w:tbl>
      <w:tblPr>
        <w:tblStyle w:val="Tabellenraster"/>
        <w:tblW w:w="10053" w:type="dxa"/>
        <w:tblLook w:val="04A0" w:firstRow="1" w:lastRow="0" w:firstColumn="1" w:lastColumn="0" w:noHBand="0" w:noVBand="1"/>
      </w:tblPr>
      <w:tblGrid>
        <w:gridCol w:w="3351"/>
        <w:gridCol w:w="3351"/>
        <w:gridCol w:w="3351"/>
      </w:tblGrid>
      <w:tr w:rsidR="00333505" w14:paraId="7BEB14C5" w14:textId="77777777" w:rsidTr="00CF15D1">
        <w:tc>
          <w:tcPr>
            <w:tcW w:w="3351" w:type="dxa"/>
            <w:shd w:val="clear" w:color="auto" w:fill="BEFE68"/>
            <w:vAlign w:val="center"/>
          </w:tcPr>
          <w:p w14:paraId="547B88C8" w14:textId="77777777" w:rsidR="00333505" w:rsidRDefault="00333505" w:rsidP="00CF15D1">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223B5519" w14:textId="77777777" w:rsidR="00333505" w:rsidRDefault="00333505" w:rsidP="00CF15D1">
            <w:pPr>
              <w:rPr>
                <w:u w:val="single"/>
                <w:lang w:val="de-CH"/>
              </w:rPr>
            </w:pPr>
            <w:r w:rsidRPr="00970BC3">
              <w:rPr>
                <w:rFonts w:eastAsia="Times New Roman"/>
                <w:b/>
                <w:bCs/>
                <w:szCs w:val="16"/>
                <w:lang w:val="de-CH"/>
              </w:rPr>
              <w:t>Wert</w:t>
            </w:r>
          </w:p>
        </w:tc>
        <w:tc>
          <w:tcPr>
            <w:tcW w:w="3351" w:type="dxa"/>
            <w:shd w:val="clear" w:color="auto" w:fill="BEFE68"/>
            <w:vAlign w:val="center"/>
          </w:tcPr>
          <w:p w14:paraId="593C5DE6" w14:textId="77777777" w:rsidR="00333505" w:rsidRDefault="00333505" w:rsidP="00CF15D1">
            <w:pPr>
              <w:rPr>
                <w:u w:val="single"/>
                <w:lang w:val="de-CH"/>
              </w:rPr>
            </w:pPr>
            <w:r w:rsidRPr="00970BC3">
              <w:rPr>
                <w:rFonts w:eastAsia="Times New Roman"/>
                <w:b/>
                <w:bCs/>
                <w:szCs w:val="16"/>
                <w:lang w:val="de-CH"/>
              </w:rPr>
              <w:t>Einheit</w:t>
            </w:r>
          </w:p>
        </w:tc>
      </w:tr>
      <w:tr w:rsidR="00333505" w14:paraId="572ACF5F" w14:textId="77777777" w:rsidTr="00CF15D1">
        <w:tc>
          <w:tcPr>
            <w:tcW w:w="3351" w:type="dxa"/>
            <w:shd w:val="clear" w:color="auto" w:fill="BEFE68"/>
            <w:vAlign w:val="center"/>
          </w:tcPr>
          <w:p w14:paraId="0488D011" w14:textId="77777777" w:rsidR="00333505" w:rsidRDefault="00333505" w:rsidP="00CF15D1">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BEFE68"/>
            <w:vAlign w:val="center"/>
          </w:tcPr>
          <w:p w14:paraId="0FA2D174" w14:textId="77777777" w:rsidR="00333505" w:rsidRDefault="00333505" w:rsidP="00CF15D1">
            <w:pPr>
              <w:rPr>
                <w:u w:val="single"/>
                <w:lang w:val="de-CH"/>
              </w:rPr>
            </w:pPr>
          </w:p>
        </w:tc>
        <w:tc>
          <w:tcPr>
            <w:tcW w:w="3351" w:type="dxa"/>
            <w:shd w:val="clear" w:color="auto" w:fill="BEFE68"/>
            <w:vAlign w:val="center"/>
          </w:tcPr>
          <w:p w14:paraId="744A083C" w14:textId="77777777" w:rsidR="00333505" w:rsidRDefault="00333505" w:rsidP="00CF15D1">
            <w:pPr>
              <w:rPr>
                <w:u w:val="single"/>
                <w:lang w:val="de-CH"/>
              </w:rPr>
            </w:pPr>
          </w:p>
        </w:tc>
      </w:tr>
      <w:tr w:rsidR="00333505" w14:paraId="7E725389" w14:textId="77777777" w:rsidTr="00CF15D1">
        <w:tc>
          <w:tcPr>
            <w:tcW w:w="3351" w:type="dxa"/>
            <w:shd w:val="clear" w:color="auto" w:fill="BEFE68"/>
            <w:vAlign w:val="center"/>
          </w:tcPr>
          <w:p w14:paraId="206246CE" w14:textId="77777777" w:rsidR="00333505" w:rsidRDefault="00333505" w:rsidP="00CF15D1">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754317C3" w14:textId="77777777" w:rsidR="00333505" w:rsidRDefault="00333505" w:rsidP="00CF15D1">
            <w:pPr>
              <w:rPr>
                <w:u w:val="single"/>
                <w:lang w:val="de-CH"/>
              </w:rPr>
            </w:pPr>
          </w:p>
        </w:tc>
        <w:tc>
          <w:tcPr>
            <w:tcW w:w="3351" w:type="dxa"/>
            <w:shd w:val="clear" w:color="auto" w:fill="BEFE68"/>
            <w:vAlign w:val="center"/>
          </w:tcPr>
          <w:p w14:paraId="29F38642" w14:textId="77777777" w:rsidR="00333505" w:rsidRDefault="00333505" w:rsidP="00CF15D1">
            <w:pPr>
              <w:rPr>
                <w:u w:val="single"/>
                <w:lang w:val="de-CH"/>
              </w:rPr>
            </w:pPr>
            <w:r>
              <w:rPr>
                <w:u w:val="single"/>
                <w:lang w:val="de-CH"/>
              </w:rPr>
              <w:t>kg/m</w:t>
            </w:r>
            <w:r w:rsidRPr="00C05BEC">
              <w:rPr>
                <w:u w:val="single"/>
                <w:vertAlign w:val="superscript"/>
                <w:lang w:val="de-CH"/>
              </w:rPr>
              <w:t>2</w:t>
            </w:r>
          </w:p>
        </w:tc>
      </w:tr>
      <w:tr w:rsidR="00333505" w14:paraId="58BBC28C" w14:textId="77777777" w:rsidTr="00CF15D1">
        <w:tc>
          <w:tcPr>
            <w:tcW w:w="3351" w:type="dxa"/>
            <w:shd w:val="clear" w:color="auto" w:fill="BEFE68"/>
            <w:vAlign w:val="center"/>
          </w:tcPr>
          <w:p w14:paraId="02FBAC81" w14:textId="77777777" w:rsidR="00333505" w:rsidRPr="004B5AD6" w:rsidRDefault="00333505" w:rsidP="00CF15D1">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0C157C8D" w14:textId="77777777" w:rsidR="00333505" w:rsidRDefault="00333505" w:rsidP="00CF15D1">
            <w:pPr>
              <w:rPr>
                <w:u w:val="single"/>
                <w:lang w:val="de-CH"/>
              </w:rPr>
            </w:pPr>
          </w:p>
        </w:tc>
        <w:tc>
          <w:tcPr>
            <w:tcW w:w="3351" w:type="dxa"/>
            <w:shd w:val="clear" w:color="auto" w:fill="BEFE68"/>
            <w:vAlign w:val="center"/>
          </w:tcPr>
          <w:p w14:paraId="2F57DCBB" w14:textId="77777777" w:rsidR="00333505" w:rsidRDefault="00333505" w:rsidP="00CF15D1">
            <w:pPr>
              <w:rPr>
                <w:u w:val="single"/>
                <w:lang w:val="de-CH"/>
              </w:rPr>
            </w:pPr>
          </w:p>
        </w:tc>
      </w:tr>
    </w:tbl>
    <w:p w14:paraId="36235089" w14:textId="77777777" w:rsidR="00333505" w:rsidRDefault="00333505" w:rsidP="00333505">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22B0632B" w14:textId="23591F5A" w:rsidR="004D4EC5" w:rsidRPr="004B5AD6" w:rsidRDefault="004D4EC5" w:rsidP="005E5AF7">
      <w:pPr>
        <w:pStyle w:val="berschrift2"/>
      </w:pPr>
      <w:bookmarkStart w:id="76" w:name="_Ref330554249"/>
      <w:bookmarkStart w:id="77" w:name="_Toc185775727"/>
      <w:bookmarkStart w:id="78" w:name="_Toc186733366"/>
      <w:bookmarkEnd w:id="72"/>
      <w:r w:rsidRPr="004B5AD6">
        <w:t>Systemgrenze</w:t>
      </w:r>
      <w:bookmarkEnd w:id="76"/>
      <w:bookmarkEnd w:id="77"/>
      <w:bookmarkEnd w:id="78"/>
    </w:p>
    <w:p w14:paraId="63D9247D" w14:textId="77777777" w:rsidR="00C97DB1" w:rsidRPr="004B5AD6" w:rsidRDefault="00C97DB1" w:rsidP="00C97DB1">
      <w:pPr>
        <w:rPr>
          <w:lang w:val="de-CH"/>
        </w:rPr>
      </w:pPr>
    </w:p>
    <w:p w14:paraId="0FB18469" w14:textId="6D483E58" w:rsidR="006665AD" w:rsidRDefault="00816774" w:rsidP="006665AD">
      <w:pPr>
        <w:shd w:val="clear" w:color="auto" w:fill="DAEEF3" w:themeFill="accent5" w:themeFillTint="33"/>
        <w:rPr>
          <w:lang w:val="de-CH"/>
        </w:rPr>
      </w:pPr>
      <w:r w:rsidRPr="004B5AD6">
        <w:rPr>
          <w:lang w:val="de-CH"/>
        </w:rPr>
        <w:t xml:space="preserve">Der Typ der </w:t>
      </w:r>
      <w:r w:rsidR="003260A0">
        <w:rPr>
          <w:lang w:val="de-CH"/>
        </w:rPr>
        <w:t>Vorstudie/</w:t>
      </w:r>
      <w:r w:rsidRPr="004B5AD6">
        <w:rPr>
          <w:lang w:val="de-CH"/>
        </w:rPr>
        <w:t xml:space="preserve">EPD hinsichtlich der angewandten Systemgrenzen muss in der </w:t>
      </w:r>
      <w:r w:rsidR="00E60EB8">
        <w:rPr>
          <w:lang w:val="de-CH"/>
        </w:rPr>
        <w:t xml:space="preserve">Vorstudie zur </w:t>
      </w:r>
      <w:r w:rsidRPr="004B5AD6">
        <w:rPr>
          <w:lang w:val="de-CH"/>
        </w:rPr>
        <w:t>EPD genannt werden</w:t>
      </w:r>
      <w:r w:rsidR="001C5C6C">
        <w:rPr>
          <w:lang w:val="de-CH"/>
        </w:rPr>
        <w:t xml:space="preserve">. </w:t>
      </w:r>
      <w:r w:rsidR="001C5C6C" w:rsidRPr="004E209F">
        <w:rPr>
          <w:lang w:val="de-CH"/>
        </w:rPr>
        <w:t>Alle Bauprodukte und -materialien müssen die Module A1-A3, die Module C1-C4 und das Modul D deklarieren. Folgende EPD-Arten dürfen angegeben werden:</w:t>
      </w: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C91456D" w14:textId="77777777" w:rsidR="001C5C6C" w:rsidRDefault="001C5C6C" w:rsidP="001C5C6C">
      <w:pPr>
        <w:pStyle w:val="Aufzhlung"/>
        <w:numPr>
          <w:ilvl w:val="0"/>
          <w:numId w:val="0"/>
        </w:numPr>
        <w:rPr>
          <w:lang w:val="de-CH"/>
        </w:rPr>
      </w:pPr>
    </w:p>
    <w:p w14:paraId="2D678535" w14:textId="411ACF58" w:rsidR="001C5C6C" w:rsidRPr="00216B0C" w:rsidRDefault="001C5C6C" w:rsidP="00490CD0">
      <w:pPr>
        <w:pStyle w:val="Aufzhlung"/>
        <w:numPr>
          <w:ilvl w:val="0"/>
          <w:numId w:val="0"/>
        </w:numPr>
        <w:rPr>
          <w:lang w:val="de-CH"/>
        </w:rPr>
      </w:pPr>
      <w:r w:rsidRPr="00216B0C">
        <w:rPr>
          <w:lang w:val="de-CH"/>
        </w:rPr>
        <w:t>Ausnahmen von dieser Regelung sind in EN 15804+A2, Punkt 5.2 festgelegt.</w:t>
      </w:r>
    </w:p>
    <w:p w14:paraId="01E2F9C9" w14:textId="3BC245F7" w:rsidR="00C40062" w:rsidRDefault="00AF1919" w:rsidP="00AF1919">
      <w:pPr>
        <w:shd w:val="clear" w:color="auto" w:fill="DAEEF3" w:themeFill="accent5" w:themeFillTint="33"/>
        <w:rPr>
          <w:lang w:val="de-CH"/>
        </w:rPr>
      </w:pPr>
      <w:r w:rsidRPr="00AF1919">
        <w:rPr>
          <w:lang w:val="de-CH"/>
        </w:rPr>
        <w:t>Alle deklarierten Lebenswegstadien (Module) sind in</w:t>
      </w:r>
      <w:r w:rsidR="002C4348">
        <w:rPr>
          <w:lang w:val="de-CH"/>
        </w:rPr>
        <w:t xml:space="preserve"> </w:t>
      </w:r>
      <w:r w:rsidR="002C4348">
        <w:rPr>
          <w:lang w:val="de-CH"/>
        </w:rPr>
        <w:fldChar w:fldCharType="begin"/>
      </w:r>
      <w:r w:rsidR="002C4348">
        <w:rPr>
          <w:lang w:val="de-CH"/>
        </w:rPr>
        <w:instrText xml:space="preserve"> REF _Ref184915427 \h </w:instrText>
      </w:r>
      <w:r w:rsidR="002C4348">
        <w:rPr>
          <w:lang w:val="de-CH"/>
        </w:rPr>
      </w:r>
      <w:r w:rsidR="002C4348">
        <w:rPr>
          <w:lang w:val="de-CH"/>
        </w:rPr>
        <w:fldChar w:fldCharType="separate"/>
      </w:r>
      <w:r w:rsidR="00664C6D">
        <w:t xml:space="preserve">Tabelle </w:t>
      </w:r>
      <w:r w:rsidR="00664C6D">
        <w:rPr>
          <w:noProof/>
        </w:rPr>
        <w:t>7</w:t>
      </w:r>
      <w:r w:rsidR="00664C6D" w:rsidRPr="00F954EE">
        <w:rPr>
          <w:lang w:val="de-CH"/>
        </w:rPr>
        <w:t>: Deklarierte Lebenszyklusphasen</w:t>
      </w:r>
      <w:r w:rsidR="002C4348">
        <w:rPr>
          <w:lang w:val="de-CH"/>
        </w:rPr>
        <w:fldChar w:fldCharType="end"/>
      </w:r>
      <w:r w:rsidR="002C4348">
        <w:rPr>
          <w:lang w:val="de-CH"/>
        </w:rPr>
        <w:fldChar w:fldCharType="begin"/>
      </w:r>
      <w:r w:rsidR="002C4348">
        <w:rPr>
          <w:lang w:val="de-CH"/>
        </w:rPr>
        <w:instrText xml:space="preserve"> REF _Ref184915438 \h </w:instrText>
      </w:r>
      <w:r w:rsidR="002C4348">
        <w:rPr>
          <w:lang w:val="de-CH"/>
        </w:rPr>
      </w:r>
      <w:r w:rsidR="002C4348">
        <w:rPr>
          <w:lang w:val="de-CH"/>
        </w:rPr>
        <w:fldChar w:fldCharType="separate"/>
      </w:r>
      <w:r w:rsidR="00664C6D">
        <w:t xml:space="preserve">Tabelle </w:t>
      </w:r>
      <w:r w:rsidR="00664C6D">
        <w:rPr>
          <w:noProof/>
        </w:rPr>
        <w:t>7</w:t>
      </w:r>
      <w:r w:rsidR="002C4348">
        <w:rPr>
          <w:lang w:val="de-CH"/>
        </w:rPr>
        <w:fldChar w:fldCharType="end"/>
      </w:r>
      <w:r w:rsidR="002C4348">
        <w:rPr>
          <w:lang w:val="de-CH"/>
        </w:rPr>
        <w:t xml:space="preserve"> </w:t>
      </w:r>
      <w:r w:rsidRPr="00AF1919">
        <w:rPr>
          <w:lang w:val="de-CH"/>
        </w:rPr>
        <w:t xml:space="preserve">mit einem „X“ zu kennzeichnen. Nicht deklarierte Module sind mit ND </w:t>
      </w:r>
    </w:p>
    <w:p w14:paraId="3AB24218" w14:textId="08FB1EF1" w:rsidR="00AF1919" w:rsidRPr="00AF1919" w:rsidRDefault="00AF1919" w:rsidP="00AF1919">
      <w:pPr>
        <w:shd w:val="clear" w:color="auto" w:fill="DAEEF3" w:themeFill="accent5" w:themeFillTint="33"/>
        <w:rPr>
          <w:lang w:val="de-CH"/>
        </w:rPr>
      </w:pPr>
      <w:r w:rsidRPr="00AF1919">
        <w:rPr>
          <w:lang w:val="de-CH"/>
        </w:rPr>
        <w:t xml:space="preserve">(= </w:t>
      </w:r>
      <w:r w:rsidR="001C5C6C">
        <w:rPr>
          <w:lang w:val="de-CH"/>
        </w:rPr>
        <w:t>Nicht</w:t>
      </w:r>
      <w:r w:rsidRPr="00AF1919">
        <w:rPr>
          <w:lang w:val="de-CH"/>
        </w:rPr>
        <w:t xml:space="preserve">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6FEA0702" w:rsidR="00AF1919" w:rsidRDefault="00603814" w:rsidP="00490CD0">
      <w:pPr>
        <w:pStyle w:val="Beschriftung"/>
        <w:rPr>
          <w:lang w:val="de-CH"/>
        </w:rPr>
      </w:pPr>
      <w:bookmarkStart w:id="79" w:name="_Ref184915438"/>
      <w:bookmarkStart w:id="80" w:name="_Ref184915427"/>
      <w:bookmarkStart w:id="81" w:name="_Toc185775659"/>
      <w:r>
        <w:t xml:space="preserve">Tabelle </w:t>
      </w:r>
      <w:r>
        <w:fldChar w:fldCharType="begin"/>
      </w:r>
      <w:r>
        <w:instrText xml:space="preserve"> SEQ Tabelle \* ARABIC </w:instrText>
      </w:r>
      <w:r>
        <w:fldChar w:fldCharType="separate"/>
      </w:r>
      <w:r w:rsidR="00664C6D">
        <w:rPr>
          <w:noProof/>
        </w:rPr>
        <w:t>7</w:t>
      </w:r>
      <w:r>
        <w:fldChar w:fldCharType="end"/>
      </w:r>
      <w:bookmarkEnd w:id="79"/>
      <w:r w:rsidR="00AF1919" w:rsidRPr="00F954EE">
        <w:rPr>
          <w:lang w:val="de-CH"/>
        </w:rPr>
        <w:t>: Deklarierte Lebenszyklusphasen</w:t>
      </w:r>
      <w:bookmarkEnd w:id="80"/>
      <w:bookmarkEnd w:id="81"/>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342863DC" w:rsidR="00AF1919" w:rsidRPr="00AF1919" w:rsidRDefault="00AF1919" w:rsidP="00AF1919">
      <w:pPr>
        <w:shd w:val="clear" w:color="auto" w:fill="DAEEF3" w:themeFill="accent5" w:themeFillTint="33"/>
        <w:spacing w:before="240"/>
        <w:rPr>
          <w:szCs w:val="18"/>
          <w:lang w:val="de-CH"/>
        </w:rPr>
      </w:pPr>
      <w:r w:rsidRPr="00AF1919">
        <w:rPr>
          <w:szCs w:val="18"/>
          <w:lang w:val="de-CH"/>
        </w:rPr>
        <w:t xml:space="preserve">X = in Ökobilanz enthalten; ND = </w:t>
      </w:r>
      <w:r w:rsidR="001C5C6C">
        <w:rPr>
          <w:szCs w:val="18"/>
          <w:lang w:val="de-CH"/>
        </w:rPr>
        <w:t xml:space="preserve">Nicht </w:t>
      </w:r>
      <w:r w:rsidRPr="00AF1919">
        <w:rPr>
          <w:szCs w:val="18"/>
          <w:lang w:val="de-CH"/>
        </w:rPr>
        <w:t>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0506EF22" w:rsidR="00177809" w:rsidRPr="004B5AD6" w:rsidRDefault="00177809" w:rsidP="00814166">
      <w:pPr>
        <w:shd w:val="clear" w:color="auto" w:fill="DAEEF3" w:themeFill="accent5" w:themeFillTint="33"/>
        <w:rPr>
          <w:lang w:val="de-CH"/>
        </w:rPr>
      </w:pPr>
      <w:r w:rsidRPr="004B5AD6">
        <w:rPr>
          <w:lang w:val="de-CH"/>
        </w:rPr>
        <w:lastRenderedPageBreak/>
        <w:t xml:space="preserve">Falls im Zuge einer </w:t>
      </w:r>
      <w:r w:rsidR="00E60EB8">
        <w:rPr>
          <w:lang w:val="de-CH"/>
        </w:rPr>
        <w:t>Vorstudie/</w:t>
      </w:r>
      <w:r w:rsidRPr="004B5AD6">
        <w:rPr>
          <w:lang w:val="de-CH"/>
        </w:rPr>
        <w:t>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47B2B64F" w14:textId="455FA05D" w:rsidR="000C3410" w:rsidRDefault="00416A09" w:rsidP="009036DD">
      <w:pPr>
        <w:shd w:val="clear" w:color="auto" w:fill="BEFE68"/>
        <w:rPr>
          <w:lang w:val="de-CH"/>
        </w:rPr>
      </w:pPr>
      <w:r>
        <w:rPr>
          <w:lang w:val="de-CH"/>
        </w:rPr>
        <w:t>Text</w:t>
      </w:r>
    </w:p>
    <w:p w14:paraId="20B58C25" w14:textId="77777777" w:rsidR="00BD3079" w:rsidRDefault="00BD3079" w:rsidP="005E5AF7">
      <w:pPr>
        <w:pStyle w:val="berschrift2"/>
      </w:pPr>
      <w:bookmarkStart w:id="82" w:name="_Toc185775728"/>
      <w:bookmarkStart w:id="83" w:name="_Toc186733367"/>
      <w:r w:rsidRPr="004B5AD6">
        <w:t>Flussdiagramm der Prozesse im Lebenszyklus</w:t>
      </w:r>
      <w:bookmarkEnd w:id="82"/>
      <w:bookmarkEnd w:id="83"/>
    </w:p>
    <w:p w14:paraId="6FCE21F5" w14:textId="77777777" w:rsidR="00BD3079" w:rsidRPr="006A78B5" w:rsidRDefault="00BD3079" w:rsidP="00BD3079"/>
    <w:p w14:paraId="51F9AEE3" w14:textId="2ADE66C7" w:rsidR="00BD3079" w:rsidRDefault="00BD3079" w:rsidP="00BD3079">
      <w:pPr>
        <w:shd w:val="clear" w:color="auto" w:fill="DAEEF3" w:themeFill="accent5" w:themeFillTint="33"/>
        <w:rPr>
          <w:lang w:val="de-CH"/>
        </w:rPr>
      </w:pPr>
      <w:r w:rsidRPr="008A341B">
        <w:rPr>
          <w:lang w:val="de-CH"/>
        </w:rPr>
        <w:t xml:space="preserve">Um das untersuchte Produktsystem zu illustrieren, muss die </w:t>
      </w:r>
      <w:r w:rsidR="009F5712">
        <w:rPr>
          <w:lang w:val="de-CH"/>
        </w:rPr>
        <w:t>Vorstudie/</w:t>
      </w:r>
      <w:r w:rsidRPr="008A341B">
        <w:rPr>
          <w:lang w:val="de-CH"/>
        </w:rPr>
        <w:t>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4" w:name="_Toc185775729"/>
      <w:bookmarkStart w:id="85" w:name="_Toc186733368"/>
      <w:r w:rsidRPr="004B5AD6">
        <w:t>Abschätzungen und Annahmen</w:t>
      </w:r>
      <w:bookmarkEnd w:id="84"/>
      <w:bookmarkEnd w:id="85"/>
    </w:p>
    <w:p w14:paraId="726D0D04" w14:textId="77777777" w:rsidR="00B21863" w:rsidRPr="004B5AD6" w:rsidRDefault="00B21863" w:rsidP="00B21863">
      <w:pPr>
        <w:rPr>
          <w:lang w:val="de-CH"/>
        </w:rPr>
      </w:pPr>
    </w:p>
    <w:p w14:paraId="5C9949AA" w14:textId="0C8BC4A5"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w:t>
      </w:r>
      <w:r w:rsidR="00BE306D">
        <w:rPr>
          <w:lang w:val="de-CH"/>
        </w:rPr>
        <w:t>.</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6" w:name="_Toc185775730"/>
      <w:bookmarkStart w:id="87" w:name="_Toc186733369"/>
      <w:r w:rsidRPr="004B5AD6">
        <w:t>Abschneideregeln</w:t>
      </w:r>
      <w:bookmarkEnd w:id="86"/>
      <w:bookmarkEnd w:id="87"/>
    </w:p>
    <w:p w14:paraId="50B7EA97" w14:textId="77777777" w:rsidR="00D04DA4" w:rsidRPr="004B5AD6" w:rsidRDefault="00D04DA4" w:rsidP="00D04DA4">
      <w:pPr>
        <w:rPr>
          <w:lang w:val="de-CH"/>
        </w:rPr>
      </w:pPr>
    </w:p>
    <w:p w14:paraId="5A006E58" w14:textId="67F632A6" w:rsidR="00865A92" w:rsidRPr="004B5AD6" w:rsidRDefault="00865A92" w:rsidP="00865A92">
      <w:pPr>
        <w:shd w:val="clear" w:color="auto" w:fill="DAEEF3"/>
        <w:rPr>
          <w:lang w:val="de-CH"/>
        </w:rPr>
      </w:pPr>
      <w:r w:rsidRPr="004B5AD6">
        <w:rPr>
          <w:lang w:val="de-CH"/>
        </w:rPr>
        <w:t xml:space="preserve">Die Anwendung der Abschneidekriterien gemäß </w:t>
      </w:r>
      <w:bookmarkStart w:id="88" w:name="_Hlk55465571"/>
      <w:r>
        <w:rPr>
          <w:lang w:val="de-CH"/>
        </w:rPr>
        <w:t>MS-HB</w:t>
      </w:r>
      <w:r>
        <w:rPr>
          <w:i/>
          <w:lang w:val="de-CH"/>
        </w:rPr>
        <w:t xml:space="preserve"> </w:t>
      </w:r>
      <w:bookmarkEnd w:id="88"/>
      <w:r w:rsidRPr="004B5AD6">
        <w:rPr>
          <w:lang w:val="de-CH"/>
        </w:rPr>
        <w:t>ist hier zu dokumentieren.</w:t>
      </w:r>
    </w:p>
    <w:p w14:paraId="797208C8" w14:textId="77777777" w:rsidR="00E80CBA" w:rsidRPr="004B5AD6" w:rsidRDefault="00E80CBA" w:rsidP="00B137F9">
      <w:pPr>
        <w:rPr>
          <w:lang w:val="de-CH"/>
        </w:rPr>
      </w:pPr>
    </w:p>
    <w:p w14:paraId="5363EFB0" w14:textId="77777777" w:rsidR="000D2C83" w:rsidRPr="004B5AD6" w:rsidRDefault="000D2C83" w:rsidP="005E5AF7">
      <w:pPr>
        <w:pStyle w:val="berschrift2"/>
      </w:pPr>
      <w:bookmarkStart w:id="89" w:name="_Toc185775731"/>
      <w:bookmarkStart w:id="90" w:name="_Toc186733370"/>
      <w:r w:rsidRPr="004B5AD6">
        <w:t>Allokation</w:t>
      </w:r>
      <w:bookmarkEnd w:id="89"/>
      <w:bookmarkEnd w:id="90"/>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1" w:name="_Hlk55465745"/>
      <w:r>
        <w:rPr>
          <w:lang w:val="de-CH"/>
        </w:rPr>
        <w:t xml:space="preserve">MS-HB Kapitel 5 </w:t>
      </w:r>
      <w:bookmarkEnd w:id="91"/>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2" w:name="_Toc185775732"/>
      <w:bookmarkStart w:id="93" w:name="_Toc186733371"/>
      <w:r w:rsidRPr="004B5AD6">
        <w:t>Vergleichbarkeit</w:t>
      </w:r>
      <w:bookmarkEnd w:id="92"/>
      <w:bookmarkEnd w:id="93"/>
    </w:p>
    <w:p w14:paraId="2A930399" w14:textId="77777777" w:rsidR="00EB322F" w:rsidRPr="004B5AD6" w:rsidRDefault="00EB322F" w:rsidP="00EB322F">
      <w:pPr>
        <w:rPr>
          <w:lang w:val="de-CH"/>
        </w:rPr>
      </w:pPr>
    </w:p>
    <w:p w14:paraId="64FDD640" w14:textId="580E9C83" w:rsidR="00EC55B6" w:rsidRPr="004B5AD6" w:rsidRDefault="00EC55B6" w:rsidP="00814166">
      <w:pPr>
        <w:shd w:val="clear" w:color="auto" w:fill="DAEEF3" w:themeFill="accent5" w:themeFillTint="33"/>
        <w:rPr>
          <w:lang w:val="de-CH"/>
        </w:rPr>
      </w:pPr>
      <w:r w:rsidRPr="004B5AD6">
        <w:rPr>
          <w:lang w:val="de-CH"/>
        </w:rPr>
        <w:t xml:space="preserve">Hinsichtlich der Vergleichbarkeit von </w:t>
      </w:r>
      <w:r w:rsidR="009F5712">
        <w:rPr>
          <w:lang w:val="de-CH"/>
        </w:rPr>
        <w:t>Vorstudien-Datensätzen/</w:t>
      </w:r>
      <w:r w:rsidRPr="004B5AD6">
        <w:rPr>
          <w:lang w:val="de-CH"/>
        </w:rPr>
        <w:t>EPD-Daten ist auf folgenden Umstand hinzuweisen:</w:t>
      </w:r>
    </w:p>
    <w:p w14:paraId="28F6D597" w14:textId="5C60123A" w:rsidR="002028F5" w:rsidRPr="004B5AD6" w:rsidRDefault="002028F5" w:rsidP="00814166">
      <w:pPr>
        <w:shd w:val="clear" w:color="auto" w:fill="DAEEF3" w:themeFill="accent5" w:themeFillTint="33"/>
      </w:pPr>
      <w:r w:rsidRPr="004B5AD6">
        <w:lastRenderedPageBreak/>
        <w:t xml:space="preserve">Grundsätzlich ist eine Gegenüberstellung oder die Bewertung von </w:t>
      </w:r>
      <w:r w:rsidR="009F5712">
        <w:t xml:space="preserve">Ökobilanzdatensätzen und </w:t>
      </w:r>
      <w:r w:rsidRPr="004B5AD6">
        <w:t>EPD-Daten nur möglich, wenn alle zu vergleichenden Datensätze nach EN 15804</w:t>
      </w:r>
      <w:bookmarkStart w:id="94" w:name="_Hlk126147131"/>
      <w:r w:rsidRPr="004B5AD6">
        <w:t xml:space="preserve"> </w:t>
      </w:r>
      <w:r w:rsidR="00F66AF3">
        <w:t>in der gleichen Version</w:t>
      </w:r>
      <w:r w:rsidR="00894456">
        <w:t xml:space="preserve"> </w:t>
      </w:r>
      <w:bookmarkEnd w:id="94"/>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009F5712">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5" w:name="_Toc185775733"/>
      <w:bookmarkStart w:id="96" w:name="_Toc186733372"/>
      <w:r w:rsidRPr="004B5AD6">
        <w:rPr>
          <w:lang w:val="de-CH"/>
        </w:rPr>
        <w:t>LCA: Szenarien und weitere technische Informationen</w:t>
      </w:r>
      <w:bookmarkEnd w:id="95"/>
      <w:bookmarkEnd w:id="96"/>
    </w:p>
    <w:p w14:paraId="1197B231" w14:textId="77777777" w:rsidR="00361955" w:rsidRDefault="00AB16A8" w:rsidP="00814166">
      <w:pPr>
        <w:shd w:val="clear" w:color="auto" w:fill="DAEEF3" w:themeFill="accent5" w:themeFillTint="33"/>
        <w:rPr>
          <w:lang w:val="de-CH"/>
        </w:rPr>
      </w:pPr>
      <w:bookmarkStart w:id="97" w:name="PCRLCA_3_1_dekl_Einheit"/>
      <w:bookmarkStart w:id="98"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0F07E0D0" w:rsidR="00361955" w:rsidRPr="004B5AD6" w:rsidRDefault="00361955" w:rsidP="005E5AF7">
      <w:pPr>
        <w:pStyle w:val="berschrift2"/>
      </w:pPr>
      <w:bookmarkStart w:id="99" w:name="_Toc185775734"/>
      <w:bookmarkStart w:id="100" w:name="_Toc186733373"/>
      <w:r w:rsidRPr="004B5AD6">
        <w:t>A1-A3</w:t>
      </w:r>
      <w:r w:rsidRPr="004B5AD6">
        <w:tab/>
        <w:t>Herstellungsp</w:t>
      </w:r>
      <w:r w:rsidR="00BE306D">
        <w:t>rozess</w:t>
      </w:r>
      <w:bookmarkEnd w:id="99"/>
      <w:bookmarkEnd w:id="100"/>
    </w:p>
    <w:p w14:paraId="06BA1FA7" w14:textId="5D038BD2" w:rsidR="00AB16A8" w:rsidRPr="004B5AD6" w:rsidRDefault="00AB16A8" w:rsidP="00AB16A8">
      <w:pPr>
        <w:rPr>
          <w:lang w:val="de-CH"/>
        </w:rPr>
      </w:pPr>
    </w:p>
    <w:p w14:paraId="1BCC2E2C" w14:textId="3CAC9D07" w:rsidR="006A78B5" w:rsidRDefault="00744AC1" w:rsidP="00AA3D5E">
      <w:pPr>
        <w:shd w:val="clear" w:color="auto" w:fill="DAEEF3" w:themeFill="accent5" w:themeFillTint="3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1CABF92C" w14:textId="77777777" w:rsidR="00BE306D" w:rsidRDefault="00BE306D" w:rsidP="00AA3D5E">
      <w:pPr>
        <w:shd w:val="clear" w:color="auto" w:fill="DAEEF3" w:themeFill="accent5" w:themeFillTint="33"/>
        <w:rPr>
          <w:lang w:val="de-CH"/>
        </w:rPr>
      </w:pPr>
    </w:p>
    <w:p w14:paraId="25E4037F" w14:textId="77777777" w:rsidR="00224297" w:rsidRPr="005D3E7C" w:rsidRDefault="00224297" w:rsidP="00224297">
      <w:pPr>
        <w:shd w:val="clear" w:color="auto" w:fill="DAEEF3" w:themeFill="accent5" w:themeFillTint="33"/>
        <w:rPr>
          <w:rFonts w:cs="Calibri Light"/>
          <w:szCs w:val="18"/>
          <w:lang w:val="de-AT"/>
        </w:rPr>
      </w:pPr>
      <w:r w:rsidRPr="005D3E7C">
        <w:rPr>
          <w:rFonts w:cs="Calibri Light"/>
          <w:szCs w:val="18"/>
          <w:lang w:val="de-AT"/>
        </w:rPr>
        <w:t>Folgende Informationen sind im Projektbericht und in der EPD anzugeben:</w:t>
      </w:r>
    </w:p>
    <w:p w14:paraId="3766E14D" w14:textId="77777777" w:rsidR="00224297" w:rsidRPr="005D3E7C" w:rsidRDefault="00224297" w:rsidP="00224297">
      <w:pPr>
        <w:shd w:val="clear" w:color="auto" w:fill="DAEEF3"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62FEF5CF" w14:textId="330C04E4" w:rsidR="00BE306D" w:rsidRPr="00224297" w:rsidRDefault="00224297" w:rsidP="00AA3D5E">
      <w:pPr>
        <w:shd w:val="clear" w:color="auto" w:fill="DAEEF3"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p w14:paraId="3B29462C" w14:textId="77777777" w:rsidR="00416A09" w:rsidRPr="004B5AD6" w:rsidRDefault="00416A09" w:rsidP="006A78B5">
      <w:pPr>
        <w:rPr>
          <w:lang w:val="de-CH"/>
        </w:rPr>
      </w:pPr>
    </w:p>
    <w:p w14:paraId="6131FF97" w14:textId="60755EDF" w:rsidR="009F7B4B" w:rsidRPr="004B5AD6" w:rsidRDefault="009F7B4B" w:rsidP="005E5AF7">
      <w:pPr>
        <w:pStyle w:val="berschrift2"/>
      </w:pPr>
      <w:bookmarkStart w:id="101" w:name="_Toc185775735"/>
      <w:bookmarkStart w:id="102" w:name="_Toc186733374"/>
      <w:r w:rsidRPr="004B5AD6">
        <w:t>A4-A5</w:t>
      </w:r>
      <w:r w:rsidRPr="004B5AD6">
        <w:tab/>
        <w:t>Errichtungsphase</w:t>
      </w:r>
      <w:r w:rsidR="00BE306D">
        <w:t>/Installation</w:t>
      </w:r>
      <w:bookmarkEnd w:id="101"/>
      <w:bookmarkEnd w:id="102"/>
    </w:p>
    <w:p w14:paraId="56272377" w14:textId="77777777" w:rsidR="009F7B4B" w:rsidRPr="004B5AD6" w:rsidRDefault="009F7B4B" w:rsidP="009F7B4B">
      <w:pPr>
        <w:rPr>
          <w:lang w:val="de-CH"/>
        </w:rPr>
      </w:pPr>
    </w:p>
    <w:p w14:paraId="695D36E9" w14:textId="3F970100" w:rsidR="0009649B" w:rsidRDefault="00787CC8" w:rsidP="00814166">
      <w:pPr>
        <w:shd w:val="clear" w:color="auto" w:fill="DAEEF3" w:themeFill="accent5" w:themeFillTint="33"/>
        <w:rPr>
          <w:lang w:val="de-CH"/>
        </w:rPr>
      </w:pPr>
      <w:r>
        <w:rPr>
          <w:lang w:val="de-CH"/>
        </w:rPr>
        <w:fldChar w:fldCharType="begin"/>
      </w:r>
      <w:r>
        <w:rPr>
          <w:lang w:val="de-CH"/>
        </w:rPr>
        <w:instrText xml:space="preserve"> REF _Ref184191392 \h </w:instrText>
      </w:r>
      <w:r>
        <w:rPr>
          <w:lang w:val="de-CH"/>
        </w:rPr>
      </w:r>
      <w:r>
        <w:rPr>
          <w:lang w:val="de-CH"/>
        </w:rPr>
        <w:fldChar w:fldCharType="separate"/>
      </w:r>
      <w:r w:rsidR="00664C6D">
        <w:t xml:space="preserve">Tabelle </w:t>
      </w:r>
      <w:r w:rsidR="00664C6D">
        <w:rPr>
          <w:noProof/>
        </w:rPr>
        <w:t>8</w:t>
      </w:r>
      <w:r>
        <w:rPr>
          <w:lang w:val="de-CH"/>
        </w:rPr>
        <w:fldChar w:fldCharType="end"/>
      </w:r>
      <w:r>
        <w:rPr>
          <w:lang w:val="de-CH"/>
        </w:rPr>
        <w:t xml:space="preserve"> </w:t>
      </w:r>
      <w:r w:rsidR="0009649B">
        <w:rPr>
          <w:lang w:val="de-CH"/>
        </w:rPr>
        <w:t>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7E886970" w:rsidR="009F7B4B" w:rsidRPr="004B5AD6" w:rsidRDefault="00787CC8" w:rsidP="00814166">
      <w:pPr>
        <w:shd w:val="clear" w:color="auto" w:fill="DAEEF3" w:themeFill="accent5" w:themeFillTint="33"/>
        <w:rPr>
          <w:lang w:val="de-CH"/>
        </w:rPr>
      </w:pPr>
      <w:r>
        <w:rPr>
          <w:lang w:val="de-CH"/>
        </w:rPr>
        <w:fldChar w:fldCharType="begin"/>
      </w:r>
      <w:r>
        <w:rPr>
          <w:lang w:val="de-CH"/>
        </w:rPr>
        <w:instrText xml:space="preserve"> REF _Ref184191408 \h </w:instrText>
      </w:r>
      <w:r>
        <w:rPr>
          <w:lang w:val="de-CH"/>
        </w:rPr>
      </w:r>
      <w:r>
        <w:rPr>
          <w:lang w:val="de-CH"/>
        </w:rPr>
        <w:fldChar w:fldCharType="separate"/>
      </w:r>
      <w:r w:rsidR="00664C6D">
        <w:t xml:space="preserve">Tabelle </w:t>
      </w:r>
      <w:r w:rsidR="00664C6D">
        <w:rPr>
          <w:noProof/>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3DB0083D" w:rsidR="009F7B4B" w:rsidRPr="004B5AD6" w:rsidRDefault="00603814" w:rsidP="00787CC8">
      <w:pPr>
        <w:pStyle w:val="Beschriftung"/>
        <w:rPr>
          <w:lang w:val="de-CH"/>
        </w:rPr>
      </w:pPr>
      <w:bookmarkStart w:id="103" w:name="_Ref184191224"/>
      <w:bookmarkStart w:id="104" w:name="_Ref184191392"/>
      <w:bookmarkStart w:id="105" w:name="_Toc185775660"/>
      <w:r>
        <w:t>Tabelle</w:t>
      </w:r>
      <w:bookmarkEnd w:id="103"/>
      <w:r>
        <w:t xml:space="preserve"> </w:t>
      </w:r>
      <w:r>
        <w:fldChar w:fldCharType="begin"/>
      </w:r>
      <w:r>
        <w:instrText xml:space="preserve"> SEQ Tabelle \* ARABIC </w:instrText>
      </w:r>
      <w:r>
        <w:fldChar w:fldCharType="separate"/>
      </w:r>
      <w:r w:rsidR="00664C6D">
        <w:rPr>
          <w:noProof/>
        </w:rPr>
        <w:t>8</w:t>
      </w:r>
      <w:r>
        <w:fldChar w:fldCharType="end"/>
      </w:r>
      <w:bookmarkEnd w:id="104"/>
      <w:r w:rsidR="009F7B4B" w:rsidRPr="004B5AD6">
        <w:rPr>
          <w:lang w:val="de-CH"/>
        </w:rPr>
        <w:t>: Beschreibung des Szenarios „Transport zur Baustelle (A4)“</w:t>
      </w:r>
      <w:bookmarkEnd w:id="10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58393EA1" w:rsidR="003F77E8" w:rsidRPr="004B5AD6" w:rsidRDefault="00603814" w:rsidP="00490CD0">
      <w:pPr>
        <w:pStyle w:val="Beschriftung"/>
        <w:rPr>
          <w:lang w:val="de-CH"/>
        </w:rPr>
      </w:pPr>
      <w:bookmarkStart w:id="107" w:name="_Ref184191408"/>
      <w:bookmarkStart w:id="108" w:name="_Toc185775661"/>
      <w:bookmarkEnd w:id="106"/>
      <w:r>
        <w:t xml:space="preserve">Tabelle </w:t>
      </w:r>
      <w:r>
        <w:fldChar w:fldCharType="begin"/>
      </w:r>
      <w:r>
        <w:instrText xml:space="preserve"> SEQ Tabelle \* ARABIC </w:instrText>
      </w:r>
      <w:r>
        <w:fldChar w:fldCharType="separate"/>
      </w:r>
      <w:r w:rsidR="00664C6D">
        <w:rPr>
          <w:noProof/>
        </w:rPr>
        <w:t>9</w:t>
      </w:r>
      <w:r>
        <w:fldChar w:fldCharType="end"/>
      </w:r>
      <w:bookmarkEnd w:id="107"/>
      <w:r w:rsidR="003F77E8" w:rsidRPr="004B5AD6">
        <w:rPr>
          <w:lang w:val="de-CH"/>
        </w:rPr>
        <w:t>: Beschreibung des Szenarios „Einbau in das Gebäude (A5)“</w:t>
      </w:r>
      <w:bookmarkEnd w:id="1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lastRenderedPageBreak/>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5E5AF7">
      <w:pPr>
        <w:pStyle w:val="berschrift2"/>
      </w:pPr>
      <w:bookmarkStart w:id="109" w:name="_Toc185775736"/>
      <w:bookmarkStart w:id="110" w:name="_Toc186733375"/>
      <w:r w:rsidRPr="004B5AD6">
        <w:t>B1-B7</w:t>
      </w:r>
      <w:r w:rsidRPr="004B5AD6">
        <w:tab/>
        <w:t>Nutzungsphase</w:t>
      </w:r>
      <w:bookmarkEnd w:id="109"/>
      <w:bookmarkEnd w:id="110"/>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359DACE2" w:rsidR="002713CC" w:rsidRDefault="00BE306D" w:rsidP="002713CC">
      <w:pPr>
        <w:shd w:val="clear" w:color="auto" w:fill="DAEEF3" w:themeFill="accent5" w:themeFillTint="33"/>
      </w:pPr>
      <w:r w:rsidRPr="004B5AD6">
        <w:rPr>
          <w:lang w:val="de-CH"/>
        </w:rPr>
        <w:t xml:space="preserve">Die Parameter </w:t>
      </w:r>
      <w:r>
        <w:rPr>
          <w:lang w:val="de-CH"/>
        </w:rPr>
        <w:t xml:space="preserve">in den folgenden Tabellen </w:t>
      </w:r>
      <w:r w:rsidR="002713CC" w:rsidRPr="004B5AD6">
        <w:rPr>
          <w:lang w:val="de-CH"/>
        </w:rPr>
        <w:t xml:space="preserve">und deren gelistete Einheiten sind zur Berechnung der Umweltwirkungen der weiteren Module der </w:t>
      </w:r>
      <w:r w:rsidR="002713CC">
        <w:rPr>
          <w:lang w:val="de-CH"/>
        </w:rPr>
        <w:t>Nutzungs</w:t>
      </w:r>
      <w:r w:rsidR="002713CC" w:rsidRPr="004B5AD6">
        <w:rPr>
          <w:lang w:val="de-CH"/>
        </w:rPr>
        <w:t>phase (B2-B7) heranzuziehen.</w:t>
      </w:r>
      <w:r w:rsidR="002713CC">
        <w:rPr>
          <w:lang w:val="de-CH"/>
        </w:rPr>
        <w:t xml:space="preserve"> </w:t>
      </w:r>
      <w:r w:rsidR="002713CC">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7B886AC0" w:rsidR="000B1E14" w:rsidRPr="004B5AD6" w:rsidRDefault="00787CC8" w:rsidP="00490CD0">
      <w:pPr>
        <w:pStyle w:val="Beschriftung"/>
        <w:rPr>
          <w:lang w:val="de-CH"/>
        </w:rPr>
      </w:pPr>
      <w:bookmarkStart w:id="111" w:name="_Toc57023860"/>
      <w:bookmarkStart w:id="112" w:name="_Toc81490408"/>
      <w:bookmarkStart w:id="113" w:name="_Ref82099254"/>
      <w:bookmarkStart w:id="114" w:name="_Toc185775662"/>
      <w:r>
        <w:t xml:space="preserve">Tabelle </w:t>
      </w:r>
      <w:r>
        <w:fldChar w:fldCharType="begin"/>
      </w:r>
      <w:r>
        <w:instrText xml:space="preserve"> SEQ Tabelle \* ARABIC </w:instrText>
      </w:r>
      <w:r>
        <w:fldChar w:fldCharType="separate"/>
      </w:r>
      <w:r w:rsidR="00664C6D">
        <w:rPr>
          <w:noProof/>
        </w:rPr>
        <w:t>10</w:t>
      </w:r>
      <w:r>
        <w:fldChar w:fldCharType="end"/>
      </w:r>
      <w:r w:rsidR="000B1E14" w:rsidRPr="004B5AD6">
        <w:rPr>
          <w:lang w:val="de-CH"/>
        </w:rPr>
        <w:t>: Beschreibung des Szenarios „Instandhaltung (B2)“</w:t>
      </w:r>
      <w:bookmarkEnd w:id="111"/>
      <w:bookmarkEnd w:id="112"/>
      <w:bookmarkEnd w:id="113"/>
      <w:bookmarkEnd w:id="11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325EDE30" w:rsidR="000B1E14" w:rsidRPr="004B5AD6" w:rsidRDefault="00787CC8" w:rsidP="001A5D4C">
      <w:pPr>
        <w:pStyle w:val="Beschriftung"/>
        <w:rPr>
          <w:lang w:val="de-CH"/>
        </w:rPr>
      </w:pPr>
      <w:bookmarkStart w:id="115" w:name="_Toc57023861"/>
      <w:bookmarkStart w:id="116" w:name="_Toc81490409"/>
      <w:bookmarkStart w:id="117" w:name="_Ref82099259"/>
      <w:bookmarkStart w:id="118" w:name="_Toc185775663"/>
      <w:r>
        <w:t xml:space="preserve">Tabelle </w:t>
      </w:r>
      <w:r>
        <w:fldChar w:fldCharType="begin"/>
      </w:r>
      <w:r>
        <w:instrText xml:space="preserve"> SEQ Tabelle \* ARABIC </w:instrText>
      </w:r>
      <w:r>
        <w:fldChar w:fldCharType="separate"/>
      </w:r>
      <w:r w:rsidR="00664C6D">
        <w:rPr>
          <w:noProof/>
        </w:rPr>
        <w:t>11</w:t>
      </w:r>
      <w:r>
        <w:fldChar w:fldCharType="end"/>
      </w:r>
      <w:r>
        <w:t>:</w:t>
      </w:r>
      <w:r w:rsidR="000B1E14" w:rsidRPr="004B5AD6">
        <w:rPr>
          <w:lang w:val="de-CH"/>
        </w:rPr>
        <w:t xml:space="preserve"> Beschreibung des Szenarios „Reparatur (B3)“</w:t>
      </w:r>
      <w:bookmarkEnd w:id="115"/>
      <w:bookmarkEnd w:id="116"/>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5"/>
        <w:gridCol w:w="1605"/>
        <w:gridCol w:w="1698"/>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3F1A43C3"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rsidR="00BE306D">
              <w:t xml:space="preserve"> Beschreibung</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69B1D27D"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r w:rsidR="00BE306D">
              <w:t xml:space="preserve"> oder Quelle für die 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6DA66A0D" w:rsidR="000B1E14" w:rsidRPr="003F2723" w:rsidRDefault="00BE306D" w:rsidP="004623A2">
            <w:pPr>
              <w:shd w:val="clear" w:color="auto" w:fill="DAEEF3"/>
              <w:spacing w:line="240" w:lineRule="auto"/>
              <w:jc w:val="center"/>
              <w:rPr>
                <w:lang w:val="de-CH"/>
              </w:rPr>
            </w:pPr>
            <w:r>
              <w:t>Reparaturzyklus Anzahl je RSL oder Jahr</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243F693D" w:rsidR="000B1E14" w:rsidRPr="003F2723" w:rsidRDefault="00BE306D" w:rsidP="004623A2">
            <w:pPr>
              <w:shd w:val="clear" w:color="auto" w:fill="DAEEF3"/>
              <w:spacing w:line="240" w:lineRule="auto"/>
              <w:jc w:val="center"/>
              <w:rPr>
                <w:lang w:val="de-CH"/>
              </w:rPr>
            </w:pPr>
            <w:r>
              <w:t>kg oder kg/Zyklus</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2FB50E05" w:rsidR="000B1E14" w:rsidRPr="003F2723" w:rsidRDefault="00BE306D" w:rsidP="004623A2">
            <w:pPr>
              <w:pBdr>
                <w:top w:val="nil"/>
                <w:left w:val="nil"/>
                <w:bottom w:val="nil"/>
                <w:right w:val="nil"/>
                <w:between w:val="nil"/>
                <w:bar w:val="nil"/>
              </w:pBdr>
              <w:shd w:val="clear" w:color="auto" w:fill="DAEEF3"/>
              <w:spacing w:line="240" w:lineRule="auto"/>
              <w:jc w:val="center"/>
              <w:rPr>
                <w:lang w:val="de-CH"/>
              </w:rPr>
            </w:pPr>
            <w:r>
              <w:t>kg</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4FE7ACE2" w:rsidR="000B1E14" w:rsidRPr="003F2723" w:rsidRDefault="00BE306D" w:rsidP="004623A2">
            <w:pPr>
              <w:shd w:val="clear" w:color="auto" w:fill="DAEEF3"/>
              <w:spacing w:line="240" w:lineRule="auto"/>
              <w:jc w:val="center"/>
              <w:rPr>
                <w:lang w:val="de-CH"/>
              </w:rPr>
            </w:pPr>
            <w:r>
              <w:t>m³</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085F95C" w14:textId="05E0367E" w:rsidR="000B1E14" w:rsidRDefault="00BE306D" w:rsidP="004623A2">
            <w:pPr>
              <w:shd w:val="clear" w:color="auto" w:fill="DAEEF3"/>
              <w:spacing w:line="240" w:lineRule="auto"/>
              <w:jc w:val="center"/>
            </w:pPr>
            <w:r>
              <w:t>kWh/RSL</w:t>
            </w:r>
          </w:p>
          <w:p w14:paraId="43A90B50" w14:textId="55C6008F" w:rsidR="00BE306D" w:rsidRPr="003F2723" w:rsidRDefault="00BE306D" w:rsidP="004623A2">
            <w:pPr>
              <w:shd w:val="clear" w:color="auto" w:fill="DAEEF3"/>
              <w:spacing w:line="240" w:lineRule="auto"/>
              <w:jc w:val="center"/>
              <w:rPr>
                <w:lang w:val="de-CH"/>
              </w:rPr>
            </w:pPr>
            <w:r>
              <w:t>kWh/Zyklus</w:t>
            </w:r>
          </w:p>
        </w:tc>
      </w:tr>
    </w:tbl>
    <w:p w14:paraId="46BA7A9B" w14:textId="77777777" w:rsidR="000B1E14" w:rsidRPr="004B5AD6" w:rsidRDefault="000B1E14" w:rsidP="000B1E14">
      <w:pPr>
        <w:shd w:val="clear" w:color="auto" w:fill="DAEEF3"/>
        <w:rPr>
          <w:lang w:val="de-CH"/>
        </w:rPr>
      </w:pPr>
    </w:p>
    <w:p w14:paraId="7AFE5BA8" w14:textId="1AD84842" w:rsidR="000B1E14" w:rsidRPr="004B5AD6" w:rsidRDefault="00D061DE" w:rsidP="00D061DE">
      <w:pPr>
        <w:pStyle w:val="Beschriftung"/>
        <w:rPr>
          <w:lang w:val="de-CH"/>
        </w:rPr>
      </w:pPr>
      <w:bookmarkStart w:id="119" w:name="_Toc57023862"/>
      <w:bookmarkStart w:id="120" w:name="_Toc81490410"/>
      <w:bookmarkStart w:id="121" w:name="_Ref82099261"/>
      <w:bookmarkStart w:id="122" w:name="_Toc185775664"/>
      <w:bookmarkStart w:id="123" w:name="_Hlk80993454"/>
      <w:r>
        <w:t xml:space="preserve">Tabelle </w:t>
      </w:r>
      <w:r>
        <w:fldChar w:fldCharType="begin"/>
      </w:r>
      <w:r>
        <w:instrText xml:space="preserve"> SEQ Tabelle \* ARABIC </w:instrText>
      </w:r>
      <w:r>
        <w:fldChar w:fldCharType="separate"/>
      </w:r>
      <w:r w:rsidR="00664C6D">
        <w:rPr>
          <w:noProof/>
        </w:rPr>
        <w:t>12</w:t>
      </w:r>
      <w:r>
        <w:fldChar w:fldCharType="end"/>
      </w:r>
      <w:r>
        <w:t xml:space="preserve">: </w:t>
      </w:r>
      <w:r w:rsidR="000B1E14" w:rsidRPr="004B5AD6">
        <w:rPr>
          <w:lang w:val="de-CH"/>
        </w:rPr>
        <w:t>Beschreibung der Szenarios „Ersatz (B4</w:t>
      </w:r>
      <w:r w:rsidR="000B1E14">
        <w:rPr>
          <w:lang w:val="de-CH"/>
        </w:rPr>
        <w:t>)"</w:t>
      </w:r>
      <w:bookmarkEnd w:id="119"/>
      <w:bookmarkEnd w:id="120"/>
      <w:bookmarkEnd w:id="121"/>
      <w:bookmarkEnd w:id="12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7E28E97" w14:textId="454E996B" w:rsidR="000B1E14" w:rsidRPr="004B5AD6" w:rsidRDefault="000B1E14" w:rsidP="00490CD0">
      <w:pPr>
        <w:pStyle w:val="Beschriftung"/>
        <w:rPr>
          <w:lang w:val="de-CH"/>
        </w:rPr>
      </w:pPr>
      <w:r>
        <w:rPr>
          <w:lang w:val="de-CH"/>
        </w:rPr>
        <w:br w:type="page"/>
      </w:r>
      <w:bookmarkStart w:id="124" w:name="_Toc81490411"/>
      <w:bookmarkStart w:id="125" w:name="_Ref82099263"/>
      <w:bookmarkStart w:id="126" w:name="_Toc185775665"/>
      <w:bookmarkStart w:id="127" w:name="_Hlk81484340"/>
      <w:r w:rsidR="00787CC8">
        <w:lastRenderedPageBreak/>
        <w:t xml:space="preserve">Tabelle </w:t>
      </w:r>
      <w:r w:rsidR="00787CC8">
        <w:fldChar w:fldCharType="begin"/>
      </w:r>
      <w:r w:rsidR="00787CC8">
        <w:instrText xml:space="preserve"> SEQ Tabelle \* ARABIC </w:instrText>
      </w:r>
      <w:r w:rsidR="00787CC8">
        <w:fldChar w:fldCharType="separate"/>
      </w:r>
      <w:r w:rsidR="00664C6D">
        <w:rPr>
          <w:noProof/>
        </w:rPr>
        <w:t>13</w:t>
      </w:r>
      <w:r w:rsidR="00787CC8">
        <w:fldChar w:fldCharType="end"/>
      </w:r>
      <w:r w:rsidR="00787CC8">
        <w:t>:</w:t>
      </w:r>
      <w:r w:rsidRPr="004B5AD6">
        <w:rPr>
          <w:lang w:val="de-CH"/>
        </w:rPr>
        <w:t xml:space="preserve"> Beschreibung der Szenarios „Umbau/ Erneuerung (B5)“</w:t>
      </w:r>
      <w:bookmarkEnd w:id="124"/>
      <w:bookmarkEnd w:id="125"/>
      <w:bookmarkEnd w:id="12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3"/>
    </w:tbl>
    <w:p w14:paraId="3E82486F" w14:textId="77777777" w:rsidR="000B1E14" w:rsidRDefault="000B1E14" w:rsidP="000B1E14">
      <w:pPr>
        <w:shd w:val="clear" w:color="auto" w:fill="DAEEF3"/>
        <w:rPr>
          <w:lang w:val="de-CH"/>
        </w:rPr>
      </w:pPr>
    </w:p>
    <w:p w14:paraId="2721A9DC" w14:textId="7D57E76C" w:rsidR="000B1E14" w:rsidRPr="004B5AD6" w:rsidRDefault="00787CC8" w:rsidP="00490CD0">
      <w:pPr>
        <w:pStyle w:val="Beschriftung"/>
        <w:rPr>
          <w:lang w:val="de-CH"/>
        </w:rPr>
      </w:pPr>
      <w:bookmarkStart w:id="128" w:name="_Toc57023863"/>
      <w:bookmarkStart w:id="129" w:name="_Toc81490412"/>
      <w:bookmarkStart w:id="130" w:name="_Ref82099265"/>
      <w:bookmarkStart w:id="131" w:name="_Toc185775666"/>
      <w:r>
        <w:t xml:space="preserve">Tabelle </w:t>
      </w:r>
      <w:r>
        <w:fldChar w:fldCharType="begin"/>
      </w:r>
      <w:r>
        <w:instrText xml:space="preserve"> SEQ Tabelle \* ARABIC </w:instrText>
      </w:r>
      <w:r>
        <w:fldChar w:fldCharType="separate"/>
      </w:r>
      <w:r w:rsidR="00664C6D">
        <w:rPr>
          <w:noProof/>
        </w:rPr>
        <w:t>14</w:t>
      </w:r>
      <w:r>
        <w:fldChar w:fldCharType="end"/>
      </w:r>
      <w:r>
        <w:t>:</w:t>
      </w:r>
      <w:r w:rsidR="000B1E14" w:rsidRPr="004B5AD6">
        <w:rPr>
          <w:lang w:val="de-CH"/>
        </w:rPr>
        <w:t xml:space="preserve"> Beschreibung der Szenarios „Betriebliche Energie (B6)“ bzw. „Wassereinsatz (B7)“</w:t>
      </w:r>
      <w:bookmarkEnd w:id="128"/>
      <w:bookmarkEnd w:id="129"/>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27"/>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2" w:name="_Toc185775737"/>
      <w:bookmarkStart w:id="133" w:name="_Toc186733376"/>
      <w:r w:rsidRPr="004B5AD6">
        <w:t>C1-C4</w:t>
      </w:r>
      <w:r w:rsidRPr="004B5AD6">
        <w:tab/>
        <w:t>Entsorgungsphase</w:t>
      </w:r>
      <w:bookmarkEnd w:id="132"/>
      <w:bookmarkEnd w:id="133"/>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24A9233B" w:rsidR="00E238DE" w:rsidRPr="004B5AD6" w:rsidRDefault="00D061DE" w:rsidP="00D061DE">
      <w:pPr>
        <w:pStyle w:val="Beschriftung"/>
        <w:rPr>
          <w:lang w:val="de-CH"/>
        </w:rPr>
      </w:pPr>
      <w:bookmarkStart w:id="134" w:name="_Toc185775667"/>
      <w:r>
        <w:t xml:space="preserve">Tabelle </w:t>
      </w:r>
      <w:r>
        <w:fldChar w:fldCharType="begin"/>
      </w:r>
      <w:r>
        <w:instrText xml:space="preserve"> SEQ Tabelle \* ARABIC </w:instrText>
      </w:r>
      <w:r>
        <w:fldChar w:fldCharType="separate"/>
      </w:r>
      <w:r w:rsidR="00664C6D">
        <w:rPr>
          <w:noProof/>
        </w:rPr>
        <w:t>15</w:t>
      </w:r>
      <w:r>
        <w:fldChar w:fldCharType="end"/>
      </w:r>
      <w:r>
        <w:t xml:space="preserve">: </w:t>
      </w:r>
      <w:r>
        <w:rPr>
          <w:shd w:val="clear" w:color="auto" w:fill="DAEEF3" w:themeFill="accent5" w:themeFillTint="33"/>
          <w:lang w:val="de-CH"/>
        </w:rPr>
        <w:t>Be</w:t>
      </w:r>
      <w:r w:rsidR="00E238DE" w:rsidRPr="009036DD">
        <w:rPr>
          <w:shd w:val="clear" w:color="auto" w:fill="DAEEF3" w:themeFill="accent5" w:themeFillTint="33"/>
          <w:lang w:val="de-CH"/>
        </w:rPr>
        <w:t>schreibung des Szenarios „Entsorgung des Produkts (C1 bis C4)“</w:t>
      </w:r>
      <w:bookmarkEnd w:id="134"/>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35" w:name="_Toc185775738"/>
      <w:bookmarkStart w:id="136" w:name="_Toc186733377"/>
      <w:r>
        <w:lastRenderedPageBreak/>
        <w:t>D</w:t>
      </w:r>
      <w:r>
        <w:tab/>
      </w:r>
      <w:r>
        <w:tab/>
      </w:r>
      <w:r w:rsidR="007810A7" w:rsidRPr="004B5AD6">
        <w:t>Wiederverwendungs-</w:t>
      </w:r>
      <w:r w:rsidR="00DD7C4F">
        <w:t>,</w:t>
      </w:r>
      <w:r w:rsidR="007810A7" w:rsidRPr="004B5AD6">
        <w:t xml:space="preserve"> Rückgewinnungs- und Recyclingpotenzial</w:t>
      </w:r>
      <w:bookmarkEnd w:id="135"/>
      <w:bookmarkEnd w:id="136"/>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77F4C50E" w:rsidR="001A2DF3" w:rsidRPr="004B5AD6" w:rsidRDefault="001A2DF3" w:rsidP="009B45C0">
      <w:pPr>
        <w:pStyle w:val="Beschriftung"/>
        <w:shd w:val="clear" w:color="auto" w:fill="DAEEF3" w:themeFill="accent5" w:themeFillTint="33"/>
        <w:rPr>
          <w:lang w:val="de-CH"/>
        </w:rPr>
      </w:pPr>
      <w:bookmarkStart w:id="137" w:name="_Toc18577566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64C6D">
        <w:rPr>
          <w:noProof/>
          <w:lang w:val="de-CH"/>
        </w:rPr>
        <w:t>16</w:t>
      </w:r>
      <w:r w:rsidR="008F50D0">
        <w:rPr>
          <w:lang w:val="de-CH"/>
        </w:rPr>
        <w:fldChar w:fldCharType="end"/>
      </w:r>
      <w:r w:rsidRPr="004B5AD6">
        <w:rPr>
          <w:lang w:val="de-CH"/>
        </w:rPr>
        <w:t>: Beschreibung des Szenarios „Wiederverwendungs-, Rückgewinnungs- und Recyclingpotenzial (Modul D)“</w:t>
      </w:r>
      <w:bookmarkEnd w:id="137"/>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326484DA" w14:textId="77777777" w:rsidR="00F0204F" w:rsidRDefault="00F0204F" w:rsidP="00F0204F">
      <w:pPr>
        <w:pStyle w:val="berschrift1"/>
        <w:ind w:left="426"/>
        <w:rPr>
          <w:lang w:val="de-CH"/>
        </w:rPr>
      </w:pPr>
      <w:bookmarkStart w:id="138" w:name="_Toc176435878"/>
      <w:bookmarkStart w:id="139" w:name="_Toc176453883"/>
      <w:bookmarkStart w:id="140" w:name="_Toc185775739"/>
      <w:bookmarkStart w:id="141" w:name="_Toc186733378"/>
      <w:bookmarkStart w:id="142" w:name="_Hlk173216959"/>
      <w:bookmarkStart w:id="143" w:name="_Ref330562931"/>
      <w:bookmarkEnd w:id="97"/>
      <w:bookmarkEnd w:id="98"/>
      <w:r>
        <w:rPr>
          <w:lang w:val="de-CH"/>
        </w:rPr>
        <w:t>Angaben zur Datenqualität und Datenauswahl gemäß EN 15941</w:t>
      </w:r>
      <w:bookmarkEnd w:id="138"/>
      <w:bookmarkEnd w:id="139"/>
      <w:bookmarkEnd w:id="140"/>
      <w:bookmarkEnd w:id="141"/>
    </w:p>
    <w:p w14:paraId="554965A0" w14:textId="77777777" w:rsidR="00F0204F" w:rsidRDefault="00F0204F" w:rsidP="00F0204F">
      <w:pPr>
        <w:rPr>
          <w:lang w:val="de-CH" w:bidi="de-DE"/>
        </w:rPr>
      </w:pPr>
    </w:p>
    <w:p w14:paraId="7BCCA16F" w14:textId="77777777" w:rsidR="00F0204F" w:rsidRDefault="00F0204F" w:rsidP="00F0204F">
      <w:pPr>
        <w:pStyle w:val="berschrift2"/>
      </w:pPr>
      <w:bookmarkStart w:id="144" w:name="_Toc176435879"/>
      <w:bookmarkStart w:id="145" w:name="_Toc176453884"/>
      <w:bookmarkStart w:id="146" w:name="_Toc185775740"/>
      <w:bookmarkStart w:id="147" w:name="_Toc186733379"/>
      <w:r>
        <w:t>Grundlagen zur Beschreibung der Datenqualität</w:t>
      </w:r>
      <w:bookmarkEnd w:id="144"/>
      <w:bookmarkEnd w:id="145"/>
      <w:bookmarkEnd w:id="146"/>
      <w:bookmarkEnd w:id="147"/>
    </w:p>
    <w:p w14:paraId="745A1841" w14:textId="77777777" w:rsidR="00F0204F" w:rsidRDefault="00F0204F" w:rsidP="00490CD0">
      <w:pPr>
        <w:rPr>
          <w:lang w:val="de-CH" w:bidi="de-DE"/>
        </w:rPr>
      </w:pPr>
    </w:p>
    <w:p w14:paraId="3F617C69" w14:textId="77777777" w:rsidR="00F0204F" w:rsidRDefault="00F0204F" w:rsidP="00F0204F">
      <w:pPr>
        <w:shd w:val="clear" w:color="auto" w:fill="DAEEF3"/>
      </w:pPr>
      <w:r w:rsidRPr="00490CD0">
        <w:t xml:space="preserve">Die </w:t>
      </w:r>
      <w:r>
        <w:t xml:space="preserve">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19EE994B" w14:textId="77777777" w:rsidR="00F0204F" w:rsidRDefault="00F0204F" w:rsidP="00F0204F"/>
    <w:p w14:paraId="717BA138" w14:textId="77777777" w:rsidR="00F0204F" w:rsidRPr="00984787" w:rsidRDefault="00F0204F" w:rsidP="00F0204F">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 (siehe Kapitel 3 LCA: Rechenregeln)</w:t>
      </w:r>
      <w:r w:rsidRPr="00984787">
        <w:t xml:space="preserve">. </w:t>
      </w:r>
    </w:p>
    <w:p w14:paraId="2EE4CC6B" w14:textId="77777777" w:rsidR="00F0204F" w:rsidRPr="00490CD0" w:rsidRDefault="00F0204F" w:rsidP="00F0204F"/>
    <w:p w14:paraId="1A82EE14" w14:textId="77777777" w:rsidR="00F0204F" w:rsidRDefault="00F0204F" w:rsidP="00F0204F">
      <w:pPr>
        <w:shd w:val="clear" w:color="auto" w:fill="DAEEF3"/>
      </w:pPr>
      <w:r w:rsidRPr="00490CD0">
        <w:t xml:space="preserve">Der </w:t>
      </w:r>
      <w:r>
        <w:t>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2BF43A80" w14:textId="77777777" w:rsidR="00F0204F" w:rsidRPr="00A3489B" w:rsidRDefault="00F0204F" w:rsidP="00F0204F">
      <w:pPr>
        <w:rPr>
          <w:lang w:val="de-CH" w:bidi="de-DE"/>
        </w:rPr>
      </w:pPr>
    </w:p>
    <w:p w14:paraId="5375140B" w14:textId="77777777" w:rsidR="00F0204F" w:rsidRDefault="00F0204F" w:rsidP="00F0204F">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4D8ED824" w14:textId="77777777" w:rsidR="00F0204F" w:rsidRDefault="00F0204F" w:rsidP="00F0204F">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7C06B75D" w14:textId="77777777" w:rsidR="00F0204F" w:rsidRPr="00A3489B" w:rsidRDefault="00F0204F" w:rsidP="00F0204F">
      <w:pPr>
        <w:rPr>
          <w:lang w:val="de-CH" w:bidi="de-DE"/>
        </w:rPr>
      </w:pPr>
    </w:p>
    <w:p w14:paraId="28B56645" w14:textId="77777777" w:rsidR="00F0204F" w:rsidRDefault="00F0204F" w:rsidP="00F0204F">
      <w:pPr>
        <w:pStyle w:val="berschrift2"/>
      </w:pPr>
      <w:bookmarkStart w:id="148" w:name="_Toc176435880"/>
      <w:bookmarkStart w:id="149" w:name="_Toc176453885"/>
      <w:bookmarkStart w:id="150" w:name="_Toc185775741"/>
      <w:bookmarkStart w:id="151" w:name="_Toc186733380"/>
      <w:r>
        <w:t>Beschreibung der zeitlichen, geografischen und technologischen Repräsentativität der Produktdaten</w:t>
      </w:r>
      <w:bookmarkEnd w:id="148"/>
      <w:bookmarkEnd w:id="149"/>
      <w:bookmarkEnd w:id="150"/>
      <w:bookmarkEnd w:id="151"/>
    </w:p>
    <w:p w14:paraId="522125BB" w14:textId="77777777" w:rsidR="00F0204F" w:rsidRPr="00A3489B" w:rsidRDefault="00F0204F" w:rsidP="00F0204F">
      <w:pPr>
        <w:rPr>
          <w:lang w:val="de-CH" w:bidi="de-DE"/>
        </w:rPr>
      </w:pPr>
    </w:p>
    <w:p w14:paraId="5CB14768" w14:textId="77777777" w:rsidR="00F0204F" w:rsidRDefault="00F0204F" w:rsidP="00F0204F">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180D3DC5" w14:textId="77777777" w:rsidR="00F0204F" w:rsidRDefault="00F0204F" w:rsidP="00F0204F"/>
    <w:p w14:paraId="4F077200" w14:textId="77777777" w:rsidR="00F0204F" w:rsidRDefault="00F0204F" w:rsidP="00F0204F">
      <w:pPr>
        <w:shd w:val="clear" w:color="auto" w:fill="DAEEF3"/>
      </w:pPr>
      <w:r>
        <w:t>Zeitliche Repräsentativität:</w:t>
      </w:r>
    </w:p>
    <w:p w14:paraId="6BAD561F" w14:textId="77777777" w:rsidR="00F0204F" w:rsidRDefault="00F0204F" w:rsidP="00F0204F">
      <w:pPr>
        <w:numPr>
          <w:ilvl w:val="0"/>
          <w:numId w:val="39"/>
        </w:numPr>
        <w:shd w:val="clear" w:color="auto" w:fill="DAEEF3"/>
      </w:pPr>
      <w:r>
        <w:t xml:space="preserve">Datenerfassungszeitraum für die Rohdaten </w:t>
      </w:r>
    </w:p>
    <w:p w14:paraId="73CDC138" w14:textId="77777777" w:rsidR="00F0204F" w:rsidRDefault="00F0204F" w:rsidP="00F0204F">
      <w:pPr>
        <w:numPr>
          <w:ilvl w:val="0"/>
          <w:numId w:val="39"/>
        </w:numPr>
        <w:shd w:val="clear" w:color="auto" w:fill="DAEEF3"/>
      </w:pPr>
      <w:r>
        <w:t>Angabe und Begründung für die Abweichung von einer Datenerfassung innerhalb eines Jahres</w:t>
      </w:r>
    </w:p>
    <w:p w14:paraId="377A7928" w14:textId="77777777" w:rsidR="00F0204F" w:rsidRPr="0027055D" w:rsidRDefault="00F0204F" w:rsidP="00F0204F">
      <w:pPr>
        <w:rPr>
          <w:lang w:val="de-CH" w:bidi="de-DE"/>
        </w:rPr>
      </w:pPr>
    </w:p>
    <w:p w14:paraId="7086B817" w14:textId="77777777" w:rsidR="00F0204F" w:rsidRDefault="00F0204F" w:rsidP="00F0204F">
      <w:pPr>
        <w:shd w:val="clear" w:color="auto" w:fill="DAEEF3"/>
      </w:pPr>
      <w:r>
        <w:t>Geografische Repräsentativität:</w:t>
      </w:r>
    </w:p>
    <w:p w14:paraId="7B512BE9" w14:textId="77777777" w:rsidR="00F0204F" w:rsidRDefault="00F0204F" w:rsidP="00F0204F">
      <w:pPr>
        <w:numPr>
          <w:ilvl w:val="0"/>
          <w:numId w:val="39"/>
        </w:numPr>
        <w:shd w:val="clear" w:color="auto" w:fill="DAEEF3"/>
      </w:pPr>
      <w:r>
        <w:t>das geografische Gebiet, in dem das Produkt hergestellt wird und wo die Errichtungs-, Nutzungs- und das Ende der Nutzungsphase des Produktes modelliert werden, muss detailliert angegeben werden.</w:t>
      </w:r>
    </w:p>
    <w:p w14:paraId="740E76AA" w14:textId="77777777" w:rsidR="00F0204F" w:rsidRPr="0027055D" w:rsidRDefault="00F0204F" w:rsidP="00F0204F">
      <w:pPr>
        <w:rPr>
          <w:lang w:val="de-CH" w:bidi="de-DE"/>
        </w:rPr>
      </w:pPr>
    </w:p>
    <w:p w14:paraId="69EB3CAF" w14:textId="77777777" w:rsidR="00F0204F" w:rsidRDefault="00F0204F" w:rsidP="00F0204F">
      <w:pPr>
        <w:shd w:val="clear" w:color="auto" w:fill="DAEEF3"/>
      </w:pPr>
      <w:r>
        <w:lastRenderedPageBreak/>
        <w:t>Technologische Repräsentativität:</w:t>
      </w:r>
    </w:p>
    <w:p w14:paraId="0083F931" w14:textId="77777777" w:rsidR="00F0204F" w:rsidRDefault="00F0204F" w:rsidP="00F0204F">
      <w:pPr>
        <w:numPr>
          <w:ilvl w:val="0"/>
          <w:numId w:val="39"/>
        </w:numPr>
        <w:shd w:val="clear" w:color="auto" w:fill="DAEEF3"/>
      </w:pPr>
      <w:r>
        <w:t>Kurzbeschreibung der Technologie und/oder der maßgebenden Inputs für das Produkt oder die Dienstleistung, das/die von der EPD abgedeckt wird</w:t>
      </w:r>
    </w:p>
    <w:p w14:paraId="61FB8AB1" w14:textId="77777777" w:rsidR="00F0204F" w:rsidRPr="0027055D" w:rsidRDefault="00F0204F" w:rsidP="00F0204F">
      <w:pPr>
        <w:rPr>
          <w:lang w:val="de-CH" w:bidi="de-DE"/>
        </w:rPr>
      </w:pPr>
    </w:p>
    <w:p w14:paraId="0A04837E" w14:textId="77777777" w:rsidR="00F0204F" w:rsidRDefault="00F0204F" w:rsidP="00F0204F">
      <w:pPr>
        <w:shd w:val="clear" w:color="auto" w:fill="DAEEF3"/>
      </w:pPr>
      <w:r>
        <w:t>Geografische und technologische Repräsentativität für EPDs, die eine Branche abdecken:</w:t>
      </w:r>
    </w:p>
    <w:p w14:paraId="6A3539E2" w14:textId="77777777" w:rsidR="00F0204F" w:rsidRDefault="00F0204F" w:rsidP="00F0204F">
      <w:pPr>
        <w:numPr>
          <w:ilvl w:val="0"/>
          <w:numId w:val="39"/>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16FA8D63" w14:textId="77777777" w:rsidR="00F0204F" w:rsidRDefault="00F0204F" w:rsidP="00F0204F">
      <w:pPr>
        <w:shd w:val="clear" w:color="auto" w:fill="DAEEF3"/>
        <w:ind w:left="709"/>
      </w:pPr>
      <w:r>
        <w:t>Anmerkung: Der Gesamtverbrauch umfasst die Mischung der in einer Region verbrauchten Produkte, die Gesamtproduktion umfasst die Mischung der in einer Region hergestellten Produkte.</w:t>
      </w:r>
    </w:p>
    <w:p w14:paraId="250ED33A" w14:textId="77777777" w:rsidR="00F0204F" w:rsidRDefault="00F0204F" w:rsidP="00F0204F">
      <w:pPr>
        <w:numPr>
          <w:ilvl w:val="0"/>
          <w:numId w:val="39"/>
        </w:numPr>
        <w:shd w:val="clear" w:color="auto" w:fill="DAEEF3"/>
      </w:pPr>
      <w:r>
        <w:t xml:space="preserve">Anzahl der Produkte und/oder Standorte, die in der EPD eingeschlossen sind; </w:t>
      </w:r>
    </w:p>
    <w:p w14:paraId="44CA1DC1" w14:textId="77777777" w:rsidR="00F0204F" w:rsidRDefault="00F0204F" w:rsidP="00F0204F">
      <w:pPr>
        <w:numPr>
          <w:ilvl w:val="0"/>
          <w:numId w:val="39"/>
        </w:numPr>
        <w:shd w:val="clear" w:color="auto" w:fill="DAEEF3"/>
      </w:pPr>
      <w:r>
        <w:t>Alle Probenahmeverfahren zur Auswahl von Standorten müssen beschrieben werden;</w:t>
      </w:r>
    </w:p>
    <w:p w14:paraId="18E44C1C" w14:textId="77777777" w:rsidR="00F0204F" w:rsidRDefault="00F0204F" w:rsidP="00F0204F">
      <w:pPr>
        <w:numPr>
          <w:ilvl w:val="0"/>
          <w:numId w:val="39"/>
        </w:numPr>
        <w:shd w:val="clear" w:color="auto" w:fill="DAEEF3"/>
      </w:pPr>
      <w:r>
        <w:t>Das von der Datenerhebung abgedeckte relative Produktionsvolumen muss im Vergleich zu der Produktion, die durch die EPD dargestellt wird, beschrieben werden;</w:t>
      </w:r>
    </w:p>
    <w:p w14:paraId="09487D3B" w14:textId="77777777" w:rsidR="00F0204F" w:rsidRDefault="00F0204F" w:rsidP="00F0204F">
      <w:pPr>
        <w:numPr>
          <w:ilvl w:val="0"/>
          <w:numId w:val="39"/>
        </w:numPr>
        <w:shd w:val="clear" w:color="auto" w:fill="DAEEF3"/>
      </w:pPr>
      <w:r>
        <w:t>Eine Erläuterung des Verfahrens der Durchschnittsbildung muss bereitgestellt werden;</w:t>
      </w:r>
    </w:p>
    <w:p w14:paraId="3CF8F69B" w14:textId="77777777" w:rsidR="00F0204F" w:rsidRPr="0027055D" w:rsidRDefault="00F0204F" w:rsidP="00F0204F">
      <w:pPr>
        <w:rPr>
          <w:lang w:val="de-CH" w:bidi="de-DE"/>
        </w:rPr>
      </w:pPr>
    </w:p>
    <w:p w14:paraId="36197EA9" w14:textId="77777777" w:rsidR="00F0204F" w:rsidRDefault="00F0204F" w:rsidP="00F0204F">
      <w:pPr>
        <w:pStyle w:val="berschrift2"/>
      </w:pPr>
      <w:bookmarkStart w:id="152" w:name="_Toc176435881"/>
      <w:bookmarkStart w:id="153" w:name="_Toc176453886"/>
      <w:bookmarkStart w:id="154" w:name="_Toc185775742"/>
      <w:bookmarkStart w:id="155" w:name="_Toc186733381"/>
      <w:r>
        <w:t>Erläuterungen zur Durchschnittsbildung</w:t>
      </w:r>
      <w:bookmarkEnd w:id="152"/>
      <w:bookmarkEnd w:id="153"/>
      <w:bookmarkEnd w:id="154"/>
      <w:bookmarkEnd w:id="155"/>
    </w:p>
    <w:p w14:paraId="0B1CF7E2" w14:textId="77777777" w:rsidR="00F0204F" w:rsidRPr="0027055D" w:rsidRDefault="00F0204F" w:rsidP="00F0204F">
      <w:pPr>
        <w:rPr>
          <w:lang w:val="de-CH" w:bidi="de-DE"/>
        </w:rPr>
      </w:pPr>
    </w:p>
    <w:p w14:paraId="715E4E73" w14:textId="77777777" w:rsidR="00F0204F" w:rsidRDefault="00F0204F" w:rsidP="00F0204F">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bookmarkStart w:id="156" w:name="_Hlk173217988"/>
    </w:p>
    <w:p w14:paraId="49F47834" w14:textId="77777777" w:rsidR="00F0204F" w:rsidRDefault="00F0204F" w:rsidP="00F0204F">
      <w:pPr>
        <w:shd w:val="clear" w:color="auto" w:fill="DAEEF3"/>
        <w:rPr>
          <w:lang w:val="de-CH" w:bidi="de-DE"/>
        </w:rPr>
      </w:pPr>
      <w:r w:rsidRPr="00C73789">
        <w:t xml:space="preserve">Im </w:t>
      </w:r>
      <w:bookmarkStart w:id="157" w:name="_Hlk173239366"/>
      <w:r w:rsidRPr="00C73789">
        <w:t xml:space="preserve">Kapitel 7 LCA: Interpretation </w:t>
      </w:r>
      <w:r>
        <w:t>müssen</w:t>
      </w:r>
      <w:r w:rsidRPr="00C73789">
        <w:t xml:space="preserve"> der Wertebereich und die Variation der Wirkungsabschätzung beschrieben werden.</w:t>
      </w:r>
      <w:bookmarkEnd w:id="156"/>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42B4486B" w14:textId="77777777" w:rsidR="00F0204F" w:rsidRDefault="00F0204F" w:rsidP="00F0204F">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bookmarkEnd w:id="157"/>
    <w:p w14:paraId="194B0F6F" w14:textId="77777777" w:rsidR="00F0204F" w:rsidRPr="0027055D" w:rsidRDefault="00F0204F" w:rsidP="00F0204F">
      <w:pPr>
        <w:rPr>
          <w:lang w:val="de-CH" w:bidi="de-DE"/>
        </w:rPr>
      </w:pPr>
    </w:p>
    <w:p w14:paraId="6F9BD1A4" w14:textId="77777777" w:rsidR="00F0204F" w:rsidRDefault="00F0204F" w:rsidP="00F0204F">
      <w:pPr>
        <w:pStyle w:val="berschrift2"/>
      </w:pPr>
      <w:bookmarkStart w:id="158" w:name="_Toc176435882"/>
      <w:bookmarkStart w:id="159" w:name="_Toc176453887"/>
      <w:bookmarkStart w:id="160" w:name="_Toc185775743"/>
      <w:bookmarkStart w:id="161" w:name="_Toc186733382"/>
      <w:r>
        <w:t>Bewertung der Datenqualität der Sachbilanzdaten</w:t>
      </w:r>
      <w:bookmarkEnd w:id="158"/>
      <w:bookmarkEnd w:id="159"/>
      <w:bookmarkEnd w:id="160"/>
      <w:bookmarkEnd w:id="161"/>
    </w:p>
    <w:p w14:paraId="47C662E2" w14:textId="77777777" w:rsidR="00F0204F" w:rsidRPr="009676AD" w:rsidRDefault="00F0204F" w:rsidP="00F0204F">
      <w:pPr>
        <w:pStyle w:val="berschrift3"/>
        <w:rPr>
          <w:lang w:val="de-CH" w:bidi="de-DE"/>
        </w:rPr>
      </w:pPr>
      <w:r>
        <w:t>Zusammenfassende Bewertung in der EPD</w:t>
      </w:r>
    </w:p>
    <w:p w14:paraId="20CC5DEE" w14:textId="77777777" w:rsidR="00F0204F" w:rsidRPr="0027055D" w:rsidRDefault="00F0204F" w:rsidP="00F0204F">
      <w:pPr>
        <w:rPr>
          <w:lang w:val="de-CH" w:bidi="de-DE"/>
        </w:rPr>
      </w:pPr>
    </w:p>
    <w:p w14:paraId="5B3C4787" w14:textId="77777777" w:rsidR="00F0204F" w:rsidRDefault="00F0204F" w:rsidP="00F0204F">
      <w:pPr>
        <w:shd w:val="clear" w:color="auto" w:fill="DAEEF3"/>
      </w:pPr>
      <w:r>
        <w:t>Die Quelle der Sachbilanz-Datensätze muss zusammen mit deren Alter angegeben werden (z. B. Bezeichnung und datierte Fassung der Sachbilanz-/Ökobilanz-Datenbank). Spezifische EPD, die bei der Modellierung verwendet wurden, sollten ebenso angegeben werden.</w:t>
      </w:r>
    </w:p>
    <w:p w14:paraId="3290FE9B" w14:textId="77777777" w:rsidR="00F0204F" w:rsidRDefault="00F0204F" w:rsidP="00F0204F"/>
    <w:p w14:paraId="7F843DBF" w14:textId="77777777" w:rsidR="00F0204F" w:rsidRDefault="00F0204F" w:rsidP="00F0204F">
      <w:pPr>
        <w:shd w:val="clear" w:color="auto" w:fill="DAEEF3"/>
      </w:pPr>
      <w:r>
        <w:t>Es</w:t>
      </w:r>
      <w:r w:rsidRPr="00CA6CE2">
        <w:t xml:space="preserve"> muss </w:t>
      </w:r>
      <w:r>
        <w:t>angeführt werd</w:t>
      </w:r>
      <w:r w:rsidRPr="00CA6CE2">
        <w:t>en</w:t>
      </w:r>
      <w:r w:rsidRPr="00C41B0F">
        <w:t xml:space="preserve">, welche Tabelle aus EN 15804:2012+A2:2019, Anhang E für die Bewertung der Datenqualität </w:t>
      </w:r>
      <w:r>
        <w:t xml:space="preserve">der </w:t>
      </w:r>
      <w:r w:rsidRPr="00C41B0F">
        <w:t>maßgebende</w:t>
      </w:r>
      <w:r>
        <w:t>n</w:t>
      </w:r>
      <w:r w:rsidRPr="00C41B0F">
        <w:t xml:space="preserve"> Daten angewendet wurde.</w:t>
      </w:r>
    </w:p>
    <w:p w14:paraId="0F41C67F" w14:textId="77777777" w:rsidR="00F0204F" w:rsidRPr="00C41B0F" w:rsidRDefault="00F0204F" w:rsidP="00F0204F"/>
    <w:p w14:paraId="69689E39" w14:textId="77777777" w:rsidR="00F0204F" w:rsidRDefault="00F0204F" w:rsidP="00F0204F">
      <w:pPr>
        <w:shd w:val="clear" w:color="auto" w:fill="DAEEF3"/>
      </w:pPr>
      <w:r w:rsidRPr="00CA6CE2">
        <w:t xml:space="preserve">Jegliche Verwendung von maßgebenden Daten, die in Bezug auf Zeit, Geografie oder Technologie nach EN 15941, 7.1 und EN 15804:2012+A2:2019, 6.3.8.3 </w:t>
      </w:r>
    </w:p>
    <w:p w14:paraId="6D8AD15D" w14:textId="77777777" w:rsidR="00F0204F" w:rsidRDefault="00F0204F" w:rsidP="00F0204F">
      <w:pPr>
        <w:pStyle w:val="Listenabsatz"/>
        <w:numPr>
          <w:ilvl w:val="0"/>
          <w:numId w:val="40"/>
        </w:numPr>
        <w:shd w:val="clear" w:color="auto" w:fill="DAEEF3"/>
        <w:spacing w:before="0"/>
        <w:ind w:left="714" w:hanging="357"/>
      </w:pPr>
      <w:r w:rsidRPr="00CA6CE2">
        <w:t>als schlecht oder sehr schlecht bewertet wurden</w:t>
      </w:r>
    </w:p>
    <w:p w14:paraId="018EC2C4" w14:textId="77777777" w:rsidR="00F0204F" w:rsidRDefault="00F0204F" w:rsidP="00F0204F">
      <w:pPr>
        <w:pStyle w:val="Listenabsatz"/>
        <w:numPr>
          <w:ilvl w:val="0"/>
          <w:numId w:val="40"/>
        </w:numPr>
        <w:shd w:val="clear" w:color="auto" w:fill="DAEEF3"/>
      </w:pPr>
      <w:r w:rsidRPr="00BF09FF">
        <w:t xml:space="preserve">als mittel bewertet wurden und deren Bewertung einen Beitrag zu jeglichen Kernindikatoren von mehr als 30 % ergeben hat, </w:t>
      </w:r>
    </w:p>
    <w:p w14:paraId="5CD294EB" w14:textId="77777777" w:rsidR="00F0204F" w:rsidRDefault="00F0204F" w:rsidP="00F0204F">
      <w:pPr>
        <w:shd w:val="clear" w:color="auto" w:fill="DAEEF3"/>
      </w:pPr>
      <w:r w:rsidRPr="00BF09FF">
        <w:t xml:space="preserve">muss </w:t>
      </w:r>
      <w:r w:rsidRPr="007204E3">
        <w:t xml:space="preserve">einschließlich der Begründung </w:t>
      </w:r>
      <w:r>
        <w:t xml:space="preserve">(die Begründung muss nur im Projektbericht angegeben werden) </w:t>
      </w:r>
      <w:r w:rsidRPr="007204E3">
        <w:t xml:space="preserve">für das Qualitätsniveau der Daten und für die Auswahl des Datensatzes </w:t>
      </w:r>
      <w:r w:rsidRPr="00BF09FF">
        <w:t>beschrieben werden.</w:t>
      </w:r>
      <w:bookmarkEnd w:id="142"/>
    </w:p>
    <w:p w14:paraId="15A7F2A9" w14:textId="77777777" w:rsidR="00F0204F" w:rsidRDefault="00F0204F" w:rsidP="00F0204F">
      <w:pPr>
        <w:pStyle w:val="berschrift3"/>
      </w:pPr>
      <w:r>
        <w:t>Dokumentation und Bewertung der Rohdaten und der Sachbilanz im Projektbericht</w:t>
      </w:r>
    </w:p>
    <w:p w14:paraId="671502ED" w14:textId="77777777" w:rsidR="00F0204F" w:rsidRDefault="00F0204F" w:rsidP="00F0204F">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2C1E2D84" w14:textId="77777777" w:rsidR="00F0204F" w:rsidRDefault="00F0204F" w:rsidP="00F0204F">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1CC4FE9E" w14:textId="77777777" w:rsidR="00F0204F" w:rsidRDefault="00F0204F" w:rsidP="00F0204F">
      <w:pPr>
        <w:pStyle w:val="berschrift3"/>
      </w:pPr>
      <w:r>
        <w:t>Dokumentation der verwendeten generischen und spezifischen Daten im Projektbericht</w:t>
      </w:r>
    </w:p>
    <w:p w14:paraId="4C68A8D2" w14:textId="77777777" w:rsidR="00F0204F" w:rsidRDefault="00F0204F" w:rsidP="00F0204F">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66216DAF" w14:textId="77777777" w:rsidR="00F0204F" w:rsidRDefault="00F0204F" w:rsidP="00F0204F"/>
    <w:p w14:paraId="2B79B3E8" w14:textId="77777777" w:rsidR="00F0204F" w:rsidRPr="00AC5FB6" w:rsidRDefault="00F0204F" w:rsidP="00F0204F">
      <w:pPr>
        <w:shd w:val="clear" w:color="auto" w:fill="DAEEF3"/>
      </w:pPr>
      <w:r>
        <w:lastRenderedPageBreak/>
        <w:t>Für die maßgebenden Daten muss d</w:t>
      </w:r>
      <w:r w:rsidRPr="00AC5FB6">
        <w:t>ie Dokumentation Folgendes umfassen:</w:t>
      </w:r>
    </w:p>
    <w:p w14:paraId="76F7A33E" w14:textId="77777777" w:rsidR="00F0204F" w:rsidRPr="00984787" w:rsidRDefault="00F0204F" w:rsidP="00F0204F">
      <w:pPr>
        <w:pStyle w:val="Listenabsatz"/>
        <w:numPr>
          <w:ilvl w:val="0"/>
          <w:numId w:val="40"/>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153E8B2B" w14:textId="77777777" w:rsidR="00F0204F" w:rsidRPr="00984787" w:rsidRDefault="00F0204F" w:rsidP="00F0204F">
      <w:pPr>
        <w:pStyle w:val="Listenabsatz"/>
        <w:numPr>
          <w:ilvl w:val="0"/>
          <w:numId w:val="40"/>
        </w:numPr>
        <w:shd w:val="clear" w:color="auto" w:fill="DAEEF3"/>
        <w:spacing w:before="0"/>
        <w:ind w:left="714" w:hanging="357"/>
      </w:pPr>
      <w:r w:rsidRPr="00984787">
        <w:t>geografischer Erfassungsbereich;</w:t>
      </w:r>
    </w:p>
    <w:p w14:paraId="1B6DBE06" w14:textId="77777777" w:rsidR="00F0204F" w:rsidRPr="00984787" w:rsidRDefault="00F0204F" w:rsidP="00F0204F">
      <w:pPr>
        <w:pStyle w:val="Listenabsatz"/>
        <w:numPr>
          <w:ilvl w:val="0"/>
          <w:numId w:val="40"/>
        </w:numPr>
        <w:shd w:val="clear" w:color="auto" w:fill="DAEEF3"/>
        <w:spacing w:before="0"/>
        <w:ind w:left="714" w:hanging="357"/>
      </w:pPr>
      <w:r w:rsidRPr="00984787">
        <w:t>technologischer Erfassungsbereich;</w:t>
      </w:r>
    </w:p>
    <w:p w14:paraId="5C1FB801" w14:textId="77777777" w:rsidR="00F0204F" w:rsidRDefault="00F0204F" w:rsidP="00F0204F">
      <w:pPr>
        <w:pStyle w:val="Listenabsatz"/>
        <w:numPr>
          <w:ilvl w:val="0"/>
          <w:numId w:val="40"/>
        </w:numPr>
        <w:shd w:val="clear" w:color="auto" w:fill="DAEEF3"/>
        <w:spacing w:before="0"/>
        <w:ind w:left="714" w:hanging="357"/>
      </w:pPr>
      <w:r w:rsidRPr="00984787">
        <w:t>Quelle einschließlich des Jahres der Veröffentlichung.</w:t>
      </w:r>
    </w:p>
    <w:p w14:paraId="47E2F7AC" w14:textId="77777777" w:rsidR="00F0204F" w:rsidRDefault="00F0204F" w:rsidP="00F0204F">
      <w:bookmarkStart w:id="162" w:name="_Hlk176446452"/>
    </w:p>
    <w:bookmarkEnd w:id="162"/>
    <w:p w14:paraId="69445E3E" w14:textId="77777777" w:rsidR="00F0204F" w:rsidRPr="00984787" w:rsidRDefault="00F0204F" w:rsidP="00F0204F">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7EE06BC7" w14:textId="77777777" w:rsidR="00F0204F" w:rsidRDefault="00F0204F" w:rsidP="00F0204F">
      <w:pPr>
        <w:pStyle w:val="berschrift3"/>
      </w:pPr>
      <w:r>
        <w:t>Bewertung der Datenqualität der maßgebenden Daten im Projektbericht</w:t>
      </w:r>
    </w:p>
    <w:p w14:paraId="0293A9C8" w14:textId="77777777" w:rsidR="00F0204F" w:rsidRDefault="00F0204F" w:rsidP="00F0204F"/>
    <w:p w14:paraId="75E51420" w14:textId="77777777" w:rsidR="00F0204F" w:rsidRDefault="00F0204F" w:rsidP="00F0204F">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704211DA" w14:textId="77777777" w:rsidR="00F0204F" w:rsidRDefault="00F0204F" w:rsidP="00F0204F"/>
    <w:p w14:paraId="31B3BD46" w14:textId="77777777" w:rsidR="00F0204F" w:rsidRDefault="00F0204F" w:rsidP="00F0204F">
      <w:pPr>
        <w:shd w:val="clear" w:color="auto" w:fill="DAEEF3"/>
      </w:pPr>
      <w:r w:rsidRPr="00D44248">
        <w:t>Die Bewertung der Datenqualität der maßgebenden Daten nach 7.1 und EN 15804:2012+A2:2019, 6.3.8.3 muss im Projektbericht angegeben werden.</w:t>
      </w:r>
    </w:p>
    <w:p w14:paraId="5771019E" w14:textId="77777777" w:rsidR="00F0204F" w:rsidRDefault="00F0204F" w:rsidP="00F0204F"/>
    <w:p w14:paraId="2557E66A" w14:textId="77777777" w:rsidR="00F0204F" w:rsidRDefault="00F0204F" w:rsidP="00F0204F">
      <w:pPr>
        <w:shd w:val="clear" w:color="auto" w:fill="DAEEF3"/>
      </w:pPr>
      <w:r>
        <w:t>Es</w:t>
      </w:r>
      <w:r w:rsidRPr="00CA6CE2">
        <w:t xml:space="preserve"> muss </w:t>
      </w:r>
      <w:r>
        <w:t>angeführt werd</w:t>
      </w:r>
      <w:r w:rsidRPr="00CA6CE2">
        <w:t xml:space="preserve">en, welche Tabelle aus EN 15804:2012+A2:2019, Anhang E für die Bewertung der Datenqualität </w:t>
      </w:r>
      <w:r>
        <w:t xml:space="preserve">der </w:t>
      </w:r>
      <w:r w:rsidRPr="00CA6CE2">
        <w:t>maßgebende</w:t>
      </w:r>
      <w:r>
        <w:t>n</w:t>
      </w:r>
      <w:r w:rsidRPr="00CA6CE2">
        <w:t xml:space="preserve"> Daten angewendet wurde.</w:t>
      </w:r>
    </w:p>
    <w:p w14:paraId="382F2615" w14:textId="77777777" w:rsidR="00F0204F" w:rsidRDefault="00F0204F" w:rsidP="00F0204F"/>
    <w:p w14:paraId="03D4C89A" w14:textId="474EAEEF" w:rsidR="00F0204F" w:rsidRPr="00CA6CE2" w:rsidRDefault="00F0204F" w:rsidP="00F0204F">
      <w:pPr>
        <w:shd w:val="clear" w:color="auto" w:fill="DAEEF3"/>
      </w:pPr>
      <w:r>
        <w:t>Im Anhang 4</w:t>
      </w:r>
      <w:r w:rsidRPr="00A87F86">
        <w:t xml:space="preserve"> - Sachbilanz, Input-Output-Tabellen, LCA-Modell</w:t>
      </w:r>
      <w:r w:rsidRPr="00616FA2">
        <w:t xml:space="preserve"> zeigt </w:t>
      </w:r>
      <w:r>
        <w:t xml:space="preserve">die </w:t>
      </w:r>
      <w:r>
        <w:fldChar w:fldCharType="begin"/>
      </w:r>
      <w:r>
        <w:instrText xml:space="preserve"> REF _Ref176446971 \h </w:instrText>
      </w:r>
      <w:r>
        <w:fldChar w:fldCharType="separate"/>
      </w:r>
      <w:r w:rsidR="00664C6D">
        <w:t xml:space="preserve">Tabelle </w:t>
      </w:r>
      <w:r w:rsidR="00664C6D">
        <w:rPr>
          <w:noProof/>
        </w:rPr>
        <w:t>23</w:t>
      </w:r>
      <w:r>
        <w:fldChar w:fldCharType="end"/>
      </w:r>
      <w:r>
        <w:t xml:space="preserve"> </w:t>
      </w:r>
      <w:r w:rsidRPr="00616FA2">
        <w:t>eine mögliche Dokumentation der verwendeten Datensätze inkl. Beschreibung der Repräsentativität gemäß EN 15941 und Bewertung nach EN 15804, Anhang E für maßgeblichen Prozessdaten.</w:t>
      </w:r>
    </w:p>
    <w:p w14:paraId="15206EAD" w14:textId="77777777" w:rsidR="00F0204F" w:rsidRDefault="00F0204F" w:rsidP="00F0204F"/>
    <w:p w14:paraId="18429534" w14:textId="77777777" w:rsidR="00F0204F" w:rsidRDefault="00F0204F" w:rsidP="00F0204F">
      <w:pPr>
        <w:shd w:val="clear" w:color="auto" w:fill="DAEEF3"/>
      </w:pPr>
      <w:r w:rsidRPr="00CA6CE2">
        <w:t xml:space="preserve">Jegliche Verwendung von maßgebenden Daten, die in Bezug auf Zeit, Geografie oder Technologie nach </w:t>
      </w:r>
      <w:r>
        <w:t>EN 15804 Anhang E.</w:t>
      </w:r>
    </w:p>
    <w:p w14:paraId="4D62A1C3" w14:textId="77777777" w:rsidR="00F0204F" w:rsidRDefault="00F0204F" w:rsidP="00F0204F">
      <w:pPr>
        <w:pStyle w:val="Listenabsatz"/>
        <w:numPr>
          <w:ilvl w:val="0"/>
          <w:numId w:val="40"/>
        </w:numPr>
        <w:shd w:val="clear" w:color="auto" w:fill="DAEEF3"/>
      </w:pPr>
      <w:r w:rsidRPr="00CA6CE2">
        <w:t>als schlecht oder sehr schlecht bewertet wurden</w:t>
      </w:r>
      <w:r>
        <w:t>,</w:t>
      </w:r>
    </w:p>
    <w:p w14:paraId="5BE4A6AE" w14:textId="77777777" w:rsidR="00F0204F" w:rsidRDefault="00F0204F" w:rsidP="00F0204F">
      <w:pPr>
        <w:pStyle w:val="Listenabsatz"/>
        <w:numPr>
          <w:ilvl w:val="0"/>
          <w:numId w:val="40"/>
        </w:numPr>
        <w:shd w:val="clear" w:color="auto" w:fill="DAEEF3"/>
      </w:pPr>
      <w:r w:rsidRPr="00BF09FF">
        <w:t xml:space="preserve">als mittel bewertet wurden und deren Bewertung einen Beitrag zu jeglichen Kernindikatoren von mehr als 30 % ergeben hat, </w:t>
      </w:r>
    </w:p>
    <w:p w14:paraId="6DDB502D" w14:textId="77777777" w:rsidR="00F0204F" w:rsidRDefault="00F0204F" w:rsidP="00F0204F">
      <w:pPr>
        <w:shd w:val="clear" w:color="auto" w:fill="DAEEF3"/>
      </w:pPr>
      <w:r w:rsidRPr="00BF09FF">
        <w:t xml:space="preserve">muss </w:t>
      </w:r>
      <w:r w:rsidRPr="007204E3">
        <w:t>einschließlich der Begründung für das Qualitätsniveau der Daten und für die Auswahl des Datensatzes</w:t>
      </w:r>
      <w:r w:rsidRPr="00BF09FF">
        <w:t xml:space="preserve"> beschrieben werden.</w:t>
      </w:r>
    </w:p>
    <w:p w14:paraId="119FCEEE" w14:textId="77777777" w:rsidR="00F0204F" w:rsidRDefault="00F0204F" w:rsidP="00F0204F">
      <w:pPr>
        <w:shd w:val="clear" w:color="auto" w:fill="DAEEF3"/>
      </w:pPr>
      <w:r w:rsidRPr="00AC5FB6">
        <w:t>Alle Datenanpassung</w:t>
      </w:r>
      <w:r>
        <w:t>en</w:t>
      </w:r>
      <w:r w:rsidRPr="00AC5FB6">
        <w:t xml:space="preserve"> zur Verbesserung der Repräsentativität der Daten oder der Einhaltung der </w:t>
      </w:r>
      <w:r>
        <w:t>Anforderungen der</w:t>
      </w:r>
      <w:r w:rsidRPr="00AC5FB6">
        <w:t xml:space="preserve"> EN 15804 sind ebenfalls zu beschreiben. </w:t>
      </w:r>
    </w:p>
    <w:p w14:paraId="3AD22840" w14:textId="77777777" w:rsidR="00F0204F" w:rsidRDefault="00F0204F" w:rsidP="00F0204F">
      <w:pPr>
        <w:shd w:val="clear" w:color="auto" w:fill="DAEEF3"/>
      </w:pPr>
      <w:r w:rsidRPr="00BF09FF">
        <w:t>Die Relevanz dieser Datensätze im Hinblick auf den Beitrag zu den Ergebnissen der Kernindikatoren muss ebenfalls beschrieben werden.</w:t>
      </w:r>
    </w:p>
    <w:p w14:paraId="2B5EE409" w14:textId="77777777" w:rsidR="00F0204F" w:rsidRDefault="00F0204F" w:rsidP="00F0204F">
      <w:pPr>
        <w:pStyle w:val="berschrift3"/>
      </w:pPr>
      <w:r>
        <w:t>Überprüfung der Massenbilanz im Projektbericht</w:t>
      </w:r>
    </w:p>
    <w:p w14:paraId="725EFD5D" w14:textId="77777777" w:rsidR="00F0204F" w:rsidRDefault="00F0204F" w:rsidP="00F0204F">
      <w:pPr>
        <w:shd w:val="clear" w:color="auto" w:fill="DAEEF3"/>
      </w:pPr>
      <w:r>
        <w:t>Im</w:t>
      </w:r>
      <w:r w:rsidRPr="00695692">
        <w:t xml:space="preserve"> Projektbericht</w:t>
      </w:r>
      <w:r>
        <w:t xml:space="preserve"> ist die </w:t>
      </w:r>
      <w:r w:rsidRPr="00695692">
        <w:t xml:space="preserve">Überprüfung der Massenbilanz </w:t>
      </w:r>
      <w:r>
        <w:t>auszuweisen. Mit den Massenbilanzen ist n</w:t>
      </w:r>
      <w:r w:rsidRPr="00695692">
        <w:t>achzuweisen, dass die Inputs ausreichen, um alle Outputs zu erzeugen, einschließlich entstehender Abfälle, Prozessemissionen und Emissionen von biogenem Kohlenstoff.</w:t>
      </w:r>
      <w:r>
        <w:t xml:space="preserve"> </w:t>
      </w:r>
      <w:r w:rsidRPr="00695692">
        <w:t>Wasser und Feuchte sollten</w:t>
      </w:r>
      <w:r>
        <w:t xml:space="preserve"> </w:t>
      </w:r>
      <w:r w:rsidRPr="00695692">
        <w:t>ebenfalls als Teil der Massenbilanz betrachtet werden, oder es sollte eine gesonderte Wasserbilanz bereitgestellt werden. (</w:t>
      </w:r>
      <w:r>
        <w:t>Weiterführende Informationen dazu sind in EN 15941, Anhang B Massebilanz auf Produktebene zu finden.</w:t>
      </w:r>
    </w:p>
    <w:p w14:paraId="0970EF22" w14:textId="77777777" w:rsidR="00333505" w:rsidRPr="00817386" w:rsidRDefault="00333505" w:rsidP="00333505">
      <w:pPr>
        <w:shd w:val="clear" w:color="auto" w:fill="DAEEF3" w:themeFill="accent5" w:themeFillTint="33"/>
        <w:ind w:left="115"/>
      </w:pPr>
      <w:r w:rsidRPr="00817386">
        <w:t>Die Massenbilanz sollte jedenfalls enthalten:</w:t>
      </w:r>
    </w:p>
    <w:p w14:paraId="4C929CCE" w14:textId="77777777" w:rsidR="00333505" w:rsidRPr="00817386" w:rsidRDefault="00333505" w:rsidP="00333505">
      <w:pPr>
        <w:pStyle w:val="Listenabsatz"/>
        <w:numPr>
          <w:ilvl w:val="0"/>
          <w:numId w:val="42"/>
        </w:numPr>
        <w:shd w:val="clear" w:color="auto" w:fill="DAEEF3" w:themeFill="accent5" w:themeFillTint="33"/>
        <w:rPr>
          <w:rFonts w:eastAsia="Calibri"/>
          <w:color w:val="auto"/>
          <w:szCs w:val="22"/>
          <w:lang w:val="de-DE" w:eastAsia="en-US"/>
        </w:rPr>
      </w:pPr>
      <w:r w:rsidRPr="00817386">
        <w:rPr>
          <w:rFonts w:eastAsia="Calibri"/>
          <w:color w:val="auto"/>
          <w:szCs w:val="22"/>
          <w:lang w:val="de-DE" w:eastAsia="en-US"/>
        </w:rPr>
        <w:t>Dokumentation der vollständigen Massenbilanz für die relevanten Module und Prozesse.</w:t>
      </w:r>
    </w:p>
    <w:p w14:paraId="2F96602E" w14:textId="77777777" w:rsidR="00333505" w:rsidRPr="00817386" w:rsidRDefault="00333505" w:rsidP="00333505">
      <w:pPr>
        <w:pStyle w:val="Listenabsatz"/>
        <w:numPr>
          <w:ilvl w:val="0"/>
          <w:numId w:val="42"/>
        </w:numPr>
        <w:shd w:val="clear" w:color="auto" w:fill="DAEEF3" w:themeFill="accent5" w:themeFillTint="33"/>
      </w:pPr>
      <w:r w:rsidRPr="00817386">
        <w:t>Dokumentation aller Input- und Outputflüsse</w:t>
      </w:r>
    </w:p>
    <w:p w14:paraId="36F49A48" w14:textId="77777777" w:rsidR="00333505" w:rsidRPr="00817386" w:rsidRDefault="00333505" w:rsidP="00333505">
      <w:pPr>
        <w:pStyle w:val="Listenabsatz"/>
        <w:numPr>
          <w:ilvl w:val="0"/>
          <w:numId w:val="42"/>
        </w:numPr>
        <w:shd w:val="clear" w:color="auto" w:fill="DAEEF3" w:themeFill="accent5" w:themeFillTint="33"/>
      </w:pPr>
      <w:r w:rsidRPr="00817386">
        <w:t>Beschreibung der Unsicherheiten, falls Massenbilanz nicht ausgeglichen ist</w:t>
      </w:r>
    </w:p>
    <w:p w14:paraId="60CF8044" w14:textId="77777777" w:rsidR="00333505" w:rsidRPr="00817386" w:rsidRDefault="00333505" w:rsidP="00333505">
      <w:pPr>
        <w:pStyle w:val="Listenabsatz"/>
        <w:numPr>
          <w:ilvl w:val="0"/>
          <w:numId w:val="42"/>
        </w:numPr>
        <w:shd w:val="clear" w:color="auto" w:fill="DAEEF3" w:themeFill="accent5" w:themeFillTint="33"/>
      </w:pPr>
      <w:r w:rsidRPr="00817386">
        <w:t>Dokumentation Wasserbilanz (als Teil der Massebilanz oder gesonderte Wasserbilanz)</w:t>
      </w:r>
    </w:p>
    <w:p w14:paraId="13788ED1" w14:textId="77777777" w:rsidR="00333505" w:rsidRPr="00817386" w:rsidRDefault="00333505" w:rsidP="00333505">
      <w:pPr>
        <w:pStyle w:val="Listenabsatz"/>
        <w:numPr>
          <w:ilvl w:val="0"/>
          <w:numId w:val="42"/>
        </w:numPr>
        <w:shd w:val="clear" w:color="auto" w:fill="DAEEF3" w:themeFill="accent5" w:themeFillTint="33"/>
      </w:pPr>
      <w:r w:rsidRPr="00817386">
        <w:t>Dokumentation der abgeschnittenen Input- und Outputflüsse</w:t>
      </w:r>
    </w:p>
    <w:p w14:paraId="130BA0CD" w14:textId="77777777" w:rsidR="00333505" w:rsidRPr="00817386" w:rsidRDefault="00333505" w:rsidP="00333505">
      <w:pPr>
        <w:pStyle w:val="Listenabsatz"/>
        <w:numPr>
          <w:ilvl w:val="0"/>
          <w:numId w:val="42"/>
        </w:numPr>
        <w:shd w:val="clear" w:color="auto" w:fill="DAEEF3" w:themeFill="accent5" w:themeFillTint="33"/>
      </w:pPr>
      <w:r w:rsidRPr="00817386">
        <w:t>Dokumentation der Korrekturberechnungen im Falle von Allokationen inkl. Berücksichtigung materialinhärenter Eigenschaften (biogener Kohlenstoff, Energiegehalt, etc.)</w:t>
      </w:r>
    </w:p>
    <w:p w14:paraId="075D2B52" w14:textId="77777777" w:rsidR="00F0204F" w:rsidRPr="00333505" w:rsidRDefault="00F0204F" w:rsidP="00F0204F">
      <w:pPr>
        <w:shd w:val="clear" w:color="auto" w:fill="DAEEF3"/>
        <w:rPr>
          <w:lang w:val="de-CH"/>
        </w:rPr>
      </w:pPr>
    </w:p>
    <w:p w14:paraId="1C53979F" w14:textId="77777777" w:rsidR="00F0204F" w:rsidRDefault="00F0204F" w:rsidP="00F0204F">
      <w:pPr>
        <w:pStyle w:val="berschrift3"/>
      </w:pPr>
      <w:r>
        <w:lastRenderedPageBreak/>
        <w:t xml:space="preserve">Nachweis zur Vermeidung von </w:t>
      </w:r>
      <w:r w:rsidRPr="001F3D58">
        <w:t>Doppelzählungen bei der Bewertung von Strom und aller sonstigen maßgebenden Energie</w:t>
      </w:r>
    </w:p>
    <w:p w14:paraId="4DEC7665" w14:textId="77777777" w:rsidR="00F0204F" w:rsidRDefault="00F0204F" w:rsidP="00F0204F">
      <w:pPr>
        <w:shd w:val="clear" w:color="auto" w:fill="DAEEF3"/>
      </w:pPr>
      <w:r>
        <w:t xml:space="preserve">Der Projektbericht muss nachweisen, dass </w:t>
      </w:r>
      <w:bookmarkStart w:id="163" w:name="_Hlk173221509"/>
      <w:r>
        <w:t xml:space="preserve">Doppelzählungen bei der Bewertung von Strom und aller sonstigen maßgebenden Energie </w:t>
      </w:r>
      <w:bookmarkEnd w:id="163"/>
      <w:r>
        <w:t xml:space="preserve">vermieden wurden, siehe Anhang E. </w:t>
      </w:r>
    </w:p>
    <w:p w14:paraId="0386CD0C" w14:textId="77777777" w:rsidR="00F0204F" w:rsidRDefault="00F0204F" w:rsidP="00F0204F">
      <w:pPr>
        <w:pStyle w:val="berschrift3"/>
      </w:pPr>
      <w:r>
        <w:t>Dokumentation zur Unterstützung</w:t>
      </w:r>
      <w:r w:rsidRPr="00361DD1">
        <w:t xml:space="preserve"> jeglicher in der EPD enthaltene</w:t>
      </w:r>
      <w:r>
        <w:t>n Aussage</w:t>
      </w:r>
      <w:r w:rsidRPr="00695692">
        <w:t xml:space="preserve"> </w:t>
      </w:r>
      <w:r>
        <w:t>im Projektbericht</w:t>
      </w:r>
    </w:p>
    <w:p w14:paraId="6574FC5B" w14:textId="77777777" w:rsidR="00F0204F" w:rsidRPr="00695692" w:rsidRDefault="00F0204F" w:rsidP="00F0204F">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54021556" w14:textId="77777777" w:rsidR="00F0204F" w:rsidRPr="00695692" w:rsidRDefault="00F0204F" w:rsidP="00F0204F">
      <w:pPr>
        <w:shd w:val="clear" w:color="auto" w:fill="DAEEF3"/>
      </w:pPr>
      <w:r w:rsidRPr="00695692">
        <w:t>Ein Beleg, z. B. durch eine Zertifizierung, muss jegliche in der EPD enthaltene Aussage unterstützen.</w:t>
      </w:r>
    </w:p>
    <w:p w14:paraId="6EF95BC2" w14:textId="77777777" w:rsidR="00F0204F" w:rsidRPr="00FF676A" w:rsidRDefault="00F0204F" w:rsidP="00F0204F">
      <w:pPr>
        <w:pStyle w:val="berschrift3"/>
      </w:pPr>
      <w:r w:rsidRPr="00FF676A">
        <w:t>Allgemeine Anmerkung</w:t>
      </w:r>
    </w:p>
    <w:p w14:paraId="6F42014F" w14:textId="77777777" w:rsidR="00F0204F" w:rsidRPr="00984787" w:rsidRDefault="00F0204F" w:rsidP="00F0204F">
      <w:pPr>
        <w:shd w:val="clear" w:color="auto" w:fill="DAEEF3"/>
      </w:pPr>
      <w:r w:rsidRPr="00984787">
        <w:t>Die Datenqualität der maßgebenden Daten für Modul D muss ebenfalls angegeben werden.</w:t>
      </w:r>
    </w:p>
    <w:p w14:paraId="782A76AF" w14:textId="3D76F6DF" w:rsidR="005425B0" w:rsidRDefault="005425B0">
      <w:pPr>
        <w:spacing w:line="240" w:lineRule="auto"/>
        <w:jc w:val="left"/>
        <w:rPr>
          <w:b/>
          <w:bCs/>
          <w:color w:val="17365D" w:themeColor="text2" w:themeShade="BF"/>
          <w:sz w:val="24"/>
          <w:szCs w:val="28"/>
          <w:lang w:val="de-CH"/>
        </w:rPr>
      </w:pPr>
    </w:p>
    <w:p w14:paraId="04A16153" w14:textId="77777777" w:rsidR="00F0204F" w:rsidRDefault="00F0204F">
      <w:pPr>
        <w:spacing w:line="240" w:lineRule="auto"/>
        <w:jc w:val="left"/>
        <w:rPr>
          <w:b/>
          <w:bCs/>
          <w:color w:val="17365D" w:themeColor="text2" w:themeShade="BF"/>
          <w:sz w:val="24"/>
          <w:szCs w:val="28"/>
          <w:lang w:val="de-CH"/>
        </w:rPr>
      </w:pPr>
      <w:r>
        <w:rPr>
          <w:lang w:val="de-CH"/>
        </w:rPr>
        <w:br w:type="page"/>
      </w:r>
    </w:p>
    <w:p w14:paraId="14EA9415" w14:textId="07668FA5" w:rsidR="00B0164C" w:rsidRPr="004B5AD6" w:rsidRDefault="00CA1BB0" w:rsidP="004B5AD6">
      <w:pPr>
        <w:pStyle w:val="berschrift1"/>
        <w:ind w:left="426"/>
        <w:rPr>
          <w:lang w:val="de-CH"/>
        </w:rPr>
      </w:pPr>
      <w:bookmarkStart w:id="164" w:name="_Toc185775744"/>
      <w:bookmarkStart w:id="165" w:name="_Toc186733383"/>
      <w:r w:rsidRPr="004B5AD6">
        <w:rPr>
          <w:lang w:val="de-CH"/>
        </w:rPr>
        <w:lastRenderedPageBreak/>
        <w:t>LCA: Ergebnisse</w:t>
      </w:r>
      <w:bookmarkEnd w:id="143"/>
      <w:bookmarkEnd w:id="164"/>
      <w:bookmarkEnd w:id="165"/>
    </w:p>
    <w:p w14:paraId="26765F1B" w14:textId="77777777" w:rsidR="00177809" w:rsidRPr="004B5AD6" w:rsidRDefault="00177809" w:rsidP="009B45C0">
      <w:pPr>
        <w:shd w:val="clear" w:color="auto" w:fill="DAEEF3" w:themeFill="accent5" w:themeFillTint="33"/>
        <w:rPr>
          <w:lang w:val="de-CH"/>
        </w:rPr>
      </w:pPr>
    </w:p>
    <w:p w14:paraId="203D5A1B" w14:textId="652E843A" w:rsidR="008F0BD5" w:rsidRDefault="00824332" w:rsidP="00500768">
      <w:pPr>
        <w:shd w:val="clear" w:color="auto" w:fill="DAEEF3" w:themeFill="accent5" w:themeFillTint="33"/>
        <w:rPr>
          <w:lang w:val="de-CH"/>
        </w:rPr>
      </w:pPr>
      <w:r w:rsidRPr="004B5AD6">
        <w:t xml:space="preserve">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6D3BF9CA" w14:textId="2AC9D76B" w:rsidR="00F0204F" w:rsidRDefault="00F0204F" w:rsidP="00F0204F">
      <w:pPr>
        <w:pStyle w:val="Beschriftung"/>
        <w:shd w:val="clear" w:color="auto" w:fill="FFFFFF" w:themeFill="background1"/>
        <w:rPr>
          <w:lang w:val="de-CH"/>
        </w:rPr>
      </w:pPr>
      <w:bookmarkStart w:id="166" w:name="_Toc176453828"/>
      <w:bookmarkStart w:id="167" w:name="_Toc185775669"/>
      <w:bookmarkStart w:id="168" w:name="_Ref349215154"/>
      <w:bookmarkStart w:id="169" w:name="_Toc336404909"/>
      <w:bookmarkStart w:id="170" w:name="_Ref349215136"/>
      <w:r>
        <w:t xml:space="preserve">Tabelle </w:t>
      </w:r>
      <w:r>
        <w:fldChar w:fldCharType="begin"/>
      </w:r>
      <w:r>
        <w:instrText xml:space="preserve"> SEQ Tabelle \* ARABIC </w:instrText>
      </w:r>
      <w:r>
        <w:fldChar w:fldCharType="separate"/>
      </w:r>
      <w:r w:rsidR="00664C6D">
        <w:rPr>
          <w:noProof/>
        </w:rPr>
        <w:t>17</w:t>
      </w:r>
      <w:r>
        <w:fldChar w:fldCharType="end"/>
      </w:r>
      <w:r w:rsidRPr="004B5AD6">
        <w:rPr>
          <w:lang w:val="de-CH"/>
        </w:rPr>
        <w:t>: Ergebnisse der Ökobilanz Umweltauswirkungen</w:t>
      </w:r>
      <w:bookmarkEnd w:id="166"/>
      <w:bookmarkEnd w:id="167"/>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F0204F" w:rsidRPr="00313684" w14:paraId="01E0E3E1" w14:textId="77777777" w:rsidTr="00314336">
        <w:tc>
          <w:tcPr>
            <w:tcW w:w="992" w:type="dxa"/>
            <w:shd w:val="clear" w:color="auto" w:fill="C6D9F1" w:themeFill="text2" w:themeFillTint="33"/>
          </w:tcPr>
          <w:p w14:paraId="30EAB2CB" w14:textId="77777777" w:rsidR="00F0204F" w:rsidRPr="00313684" w:rsidRDefault="00F0204F" w:rsidP="00314336">
            <w:pPr>
              <w:rPr>
                <w:b/>
                <w:bCs/>
              </w:rPr>
            </w:pPr>
            <w:r w:rsidRPr="00313684">
              <w:rPr>
                <w:b/>
                <w:bCs/>
              </w:rPr>
              <w:t>Para-meter</w:t>
            </w:r>
          </w:p>
        </w:tc>
        <w:tc>
          <w:tcPr>
            <w:tcW w:w="1132" w:type="dxa"/>
            <w:shd w:val="clear" w:color="auto" w:fill="C6D9F1" w:themeFill="text2" w:themeFillTint="33"/>
          </w:tcPr>
          <w:p w14:paraId="36D9EBB1" w14:textId="77777777" w:rsidR="00F0204F" w:rsidRPr="00313684" w:rsidRDefault="00F0204F" w:rsidP="00314336">
            <w:pPr>
              <w:rPr>
                <w:b/>
                <w:bCs/>
              </w:rPr>
            </w:pPr>
            <w:r w:rsidRPr="00313684">
              <w:rPr>
                <w:b/>
                <w:bCs/>
              </w:rPr>
              <w:t>Einheit</w:t>
            </w:r>
          </w:p>
        </w:tc>
        <w:tc>
          <w:tcPr>
            <w:tcW w:w="566" w:type="dxa"/>
            <w:shd w:val="clear" w:color="auto" w:fill="C6D9F1" w:themeFill="text2" w:themeFillTint="33"/>
          </w:tcPr>
          <w:p w14:paraId="6133A5E3" w14:textId="77777777" w:rsidR="00F0204F" w:rsidRPr="00313684" w:rsidRDefault="00F0204F" w:rsidP="00314336">
            <w:pPr>
              <w:rPr>
                <w:b/>
                <w:bCs/>
              </w:rPr>
            </w:pPr>
            <w:r w:rsidRPr="00313684">
              <w:rPr>
                <w:b/>
                <w:bCs/>
              </w:rPr>
              <w:t>A1-A3</w:t>
            </w:r>
          </w:p>
        </w:tc>
        <w:tc>
          <w:tcPr>
            <w:tcW w:w="569" w:type="dxa"/>
            <w:shd w:val="clear" w:color="auto" w:fill="C6D9F1" w:themeFill="text2" w:themeFillTint="33"/>
          </w:tcPr>
          <w:p w14:paraId="156FE556" w14:textId="77777777" w:rsidR="00F0204F" w:rsidRPr="00313684" w:rsidRDefault="00F0204F" w:rsidP="00314336">
            <w:pPr>
              <w:rPr>
                <w:b/>
                <w:bCs/>
              </w:rPr>
            </w:pPr>
            <w:r w:rsidRPr="00313684">
              <w:rPr>
                <w:b/>
                <w:bCs/>
              </w:rPr>
              <w:t>A4</w:t>
            </w:r>
          </w:p>
        </w:tc>
        <w:tc>
          <w:tcPr>
            <w:tcW w:w="569" w:type="dxa"/>
            <w:shd w:val="clear" w:color="auto" w:fill="C6D9F1" w:themeFill="text2" w:themeFillTint="33"/>
          </w:tcPr>
          <w:p w14:paraId="00BDCEFD"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0CBA82F9" w14:textId="77777777" w:rsidR="00F0204F" w:rsidRPr="00313684" w:rsidRDefault="00F0204F" w:rsidP="00314336">
            <w:pPr>
              <w:rPr>
                <w:b/>
                <w:bCs/>
              </w:rPr>
            </w:pPr>
            <w:r w:rsidRPr="00313684">
              <w:rPr>
                <w:b/>
                <w:bCs/>
              </w:rPr>
              <w:t>B1</w:t>
            </w:r>
          </w:p>
        </w:tc>
        <w:tc>
          <w:tcPr>
            <w:tcW w:w="425" w:type="dxa"/>
            <w:shd w:val="clear" w:color="auto" w:fill="C6D9F1" w:themeFill="text2" w:themeFillTint="33"/>
          </w:tcPr>
          <w:p w14:paraId="6A3F53BC"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1A7C515E" w14:textId="77777777" w:rsidR="00F0204F" w:rsidRPr="00313684" w:rsidRDefault="00F0204F" w:rsidP="00314336">
            <w:pPr>
              <w:rPr>
                <w:b/>
                <w:bCs/>
              </w:rPr>
            </w:pPr>
            <w:r w:rsidRPr="00313684">
              <w:rPr>
                <w:b/>
                <w:bCs/>
              </w:rPr>
              <w:t>B5</w:t>
            </w:r>
          </w:p>
        </w:tc>
        <w:tc>
          <w:tcPr>
            <w:tcW w:w="426" w:type="dxa"/>
            <w:shd w:val="clear" w:color="auto" w:fill="C6D9F1" w:themeFill="text2" w:themeFillTint="33"/>
          </w:tcPr>
          <w:p w14:paraId="2E4A3AE6"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70C2426C"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677B2444" w14:textId="77777777" w:rsidR="00F0204F" w:rsidRPr="00313684" w:rsidRDefault="00F0204F" w:rsidP="00314336">
            <w:pPr>
              <w:rPr>
                <w:b/>
                <w:bCs/>
              </w:rPr>
            </w:pPr>
            <w:r>
              <w:rPr>
                <w:b/>
                <w:bCs/>
              </w:rPr>
              <w:t>B1-B7</w:t>
            </w:r>
          </w:p>
        </w:tc>
        <w:tc>
          <w:tcPr>
            <w:tcW w:w="425" w:type="dxa"/>
            <w:shd w:val="clear" w:color="auto" w:fill="C6D9F1" w:themeFill="text2" w:themeFillTint="33"/>
          </w:tcPr>
          <w:p w14:paraId="7A2B286E"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4BAFB18" w14:textId="77777777" w:rsidR="00F0204F" w:rsidRPr="00313684" w:rsidRDefault="00F0204F" w:rsidP="00314336">
            <w:pPr>
              <w:rPr>
                <w:b/>
                <w:bCs/>
              </w:rPr>
            </w:pPr>
            <w:r w:rsidRPr="00313684">
              <w:rPr>
                <w:b/>
                <w:bCs/>
              </w:rPr>
              <w:t>C2</w:t>
            </w:r>
          </w:p>
        </w:tc>
        <w:tc>
          <w:tcPr>
            <w:tcW w:w="426" w:type="dxa"/>
            <w:shd w:val="clear" w:color="auto" w:fill="C6D9F1" w:themeFill="text2" w:themeFillTint="33"/>
          </w:tcPr>
          <w:p w14:paraId="743FC0BA"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4CD186D2" w14:textId="77777777" w:rsidR="00F0204F" w:rsidRPr="00313684" w:rsidRDefault="00F0204F" w:rsidP="00314336">
            <w:pPr>
              <w:rPr>
                <w:b/>
                <w:bCs/>
              </w:rPr>
            </w:pPr>
            <w:r w:rsidRPr="00313684">
              <w:rPr>
                <w:b/>
                <w:bCs/>
              </w:rPr>
              <w:t>C4</w:t>
            </w:r>
          </w:p>
        </w:tc>
        <w:tc>
          <w:tcPr>
            <w:tcW w:w="569" w:type="dxa"/>
            <w:shd w:val="clear" w:color="auto" w:fill="C6D9F1" w:themeFill="text2" w:themeFillTint="33"/>
          </w:tcPr>
          <w:p w14:paraId="1D2E0BD2" w14:textId="77777777" w:rsidR="00F0204F" w:rsidRPr="00313684" w:rsidRDefault="00F0204F" w:rsidP="00314336">
            <w:pPr>
              <w:rPr>
                <w:b/>
                <w:bCs/>
              </w:rPr>
            </w:pPr>
            <w:r>
              <w:rPr>
                <w:b/>
                <w:bCs/>
              </w:rPr>
              <w:t>C1-C4</w:t>
            </w:r>
          </w:p>
        </w:tc>
        <w:tc>
          <w:tcPr>
            <w:tcW w:w="569" w:type="dxa"/>
            <w:shd w:val="clear" w:color="auto" w:fill="C6D9F1" w:themeFill="text2" w:themeFillTint="33"/>
          </w:tcPr>
          <w:p w14:paraId="0A882F7D" w14:textId="77777777" w:rsidR="00F0204F" w:rsidRPr="00313684" w:rsidRDefault="00F0204F" w:rsidP="00314336">
            <w:pPr>
              <w:rPr>
                <w:b/>
                <w:bCs/>
              </w:rPr>
            </w:pPr>
            <w:r>
              <w:rPr>
                <w:b/>
                <w:bCs/>
              </w:rPr>
              <w:t>A-C</w:t>
            </w:r>
          </w:p>
        </w:tc>
        <w:tc>
          <w:tcPr>
            <w:tcW w:w="569" w:type="dxa"/>
            <w:gridSpan w:val="2"/>
            <w:shd w:val="clear" w:color="auto" w:fill="C6D9F1" w:themeFill="text2" w:themeFillTint="33"/>
          </w:tcPr>
          <w:p w14:paraId="25928ABB" w14:textId="77777777" w:rsidR="00F0204F" w:rsidRPr="00313684" w:rsidRDefault="00F0204F" w:rsidP="00314336">
            <w:pPr>
              <w:rPr>
                <w:b/>
                <w:bCs/>
              </w:rPr>
            </w:pPr>
            <w:r w:rsidRPr="00313684">
              <w:rPr>
                <w:b/>
                <w:bCs/>
              </w:rPr>
              <w:t>D</w:t>
            </w:r>
          </w:p>
        </w:tc>
      </w:tr>
      <w:tr w:rsidR="00F0204F" w:rsidRPr="004B5AD6" w14:paraId="6ADFDE96" w14:textId="77777777" w:rsidTr="00314336">
        <w:tc>
          <w:tcPr>
            <w:tcW w:w="992" w:type="dxa"/>
            <w:shd w:val="clear" w:color="auto" w:fill="auto"/>
          </w:tcPr>
          <w:p w14:paraId="2B92EE34"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3EC914F7"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43360A9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B40376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99AB61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F47C5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F652E9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BA04E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65A802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8F37C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7009E7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F7833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71C03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6E761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5A5D06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53864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F7DB3C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465A7B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3BD4653" w14:textId="77777777" w:rsidTr="00314336">
        <w:tc>
          <w:tcPr>
            <w:tcW w:w="992" w:type="dxa"/>
            <w:shd w:val="clear" w:color="auto" w:fill="auto"/>
          </w:tcPr>
          <w:p w14:paraId="296B08CB"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0A3D2798"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6724AF8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6DFE6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7C53F4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1A92A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78685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484F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E202A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192FE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5850C0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076EB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302C8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02988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7390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7083E34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EB2C30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AF0D23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57DFCA4" w14:textId="77777777" w:rsidTr="00314336">
        <w:tc>
          <w:tcPr>
            <w:tcW w:w="992" w:type="dxa"/>
            <w:shd w:val="clear" w:color="auto" w:fill="auto"/>
          </w:tcPr>
          <w:p w14:paraId="0F3F966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157A96E3"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1AFB3A4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F7E8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BA7D1C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26BD1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301B0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88C97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BA479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FD6C71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5DA1C80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829CB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7C3D85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4FB86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63359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690BD5C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614C0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523479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336911F0" w14:textId="77777777" w:rsidTr="00314336">
        <w:tc>
          <w:tcPr>
            <w:tcW w:w="992" w:type="dxa"/>
            <w:shd w:val="clear" w:color="auto" w:fill="auto"/>
          </w:tcPr>
          <w:p w14:paraId="1D51ED6E"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6B0E643C"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228326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21925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1F740E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8109E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668B3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F66B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948B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7CA9A0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12834BA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1FAAC2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8AAFD2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BEA8B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5B75B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2AC06D8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336079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ACF07C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2B58395A" w14:textId="77777777" w:rsidTr="00314336">
        <w:tc>
          <w:tcPr>
            <w:tcW w:w="992" w:type="dxa"/>
            <w:shd w:val="clear" w:color="auto" w:fill="auto"/>
          </w:tcPr>
          <w:p w14:paraId="60E1FF13"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59036267"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CFC-11 äquiv</w:t>
            </w:r>
          </w:p>
        </w:tc>
        <w:tc>
          <w:tcPr>
            <w:tcW w:w="566" w:type="dxa"/>
            <w:shd w:val="clear" w:color="auto" w:fill="auto"/>
          </w:tcPr>
          <w:p w14:paraId="71E2F5D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FE0C9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354AB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80ADE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59CDD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D8020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D3828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42DAF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1AD72DD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06717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E3BAC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4F2B5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3FA3F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E822D6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3136C0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B25271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A039165" w14:textId="77777777" w:rsidTr="00314336">
        <w:tc>
          <w:tcPr>
            <w:tcW w:w="992" w:type="dxa"/>
            <w:shd w:val="clear" w:color="auto" w:fill="auto"/>
          </w:tcPr>
          <w:p w14:paraId="729CEF6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099A68F1"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03B8A3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D65E11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879C71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2D68D1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F0D61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515B6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92BBF8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60753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657D95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DDE07A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D8609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CFD7EC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F58BE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E05278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6CA8D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3B4CC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42080DA3" w14:textId="77777777" w:rsidTr="00314336">
        <w:tc>
          <w:tcPr>
            <w:tcW w:w="992" w:type="dxa"/>
            <w:shd w:val="clear" w:color="auto" w:fill="auto"/>
          </w:tcPr>
          <w:p w14:paraId="15ED7E4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531302B3"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P äquiv</w:t>
            </w:r>
          </w:p>
        </w:tc>
        <w:tc>
          <w:tcPr>
            <w:tcW w:w="566" w:type="dxa"/>
            <w:shd w:val="clear" w:color="auto" w:fill="auto"/>
          </w:tcPr>
          <w:p w14:paraId="1B5B65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C5B064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B0C02D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D4FAE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A9FD7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6E2CC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CB99B8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8F4D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7FAF267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62A6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A7BEF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A5574A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B69E91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920D65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BCB115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865BCC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781E97E1" w14:textId="77777777" w:rsidTr="00314336">
        <w:tc>
          <w:tcPr>
            <w:tcW w:w="992" w:type="dxa"/>
            <w:shd w:val="clear" w:color="auto" w:fill="auto"/>
          </w:tcPr>
          <w:p w14:paraId="49FFFCE8"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7C963030"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N äquiv</w:t>
            </w:r>
          </w:p>
        </w:tc>
        <w:tc>
          <w:tcPr>
            <w:tcW w:w="566" w:type="dxa"/>
            <w:shd w:val="clear" w:color="auto" w:fill="auto"/>
          </w:tcPr>
          <w:p w14:paraId="28C38E7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13D036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CB9868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69B9F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0EF31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8FCCE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B5CD0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878E7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2E70332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666E0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97D1B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8563FA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D4335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1AC29C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703324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0ADD7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C33E8D2" w14:textId="77777777" w:rsidTr="00314336">
        <w:tc>
          <w:tcPr>
            <w:tcW w:w="992" w:type="dxa"/>
            <w:tcBorders>
              <w:bottom w:val="single" w:sz="4" w:space="0" w:color="000000"/>
            </w:tcBorders>
            <w:shd w:val="clear" w:color="auto" w:fill="auto"/>
          </w:tcPr>
          <w:p w14:paraId="48B5945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790996EA"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7FEF74C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05F2A1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DDE98A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F9453B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5D04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94AEB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9FF1E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53889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EAC4F7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3725C8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558DE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E309F7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A638BC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7F707F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AF8ABE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0E7805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F2B2949" w14:textId="77777777" w:rsidTr="00314336">
        <w:tc>
          <w:tcPr>
            <w:tcW w:w="992" w:type="dxa"/>
            <w:tcBorders>
              <w:bottom w:val="single" w:sz="4" w:space="0" w:color="000000"/>
            </w:tcBorders>
            <w:shd w:val="clear" w:color="auto" w:fill="auto"/>
          </w:tcPr>
          <w:p w14:paraId="3E7777E3"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083F10C4"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7672E5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0E4D99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67BF31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C29512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81C48C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209F8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E9508D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67FD65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14E01E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8AC979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03F97E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2B346E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B4829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202667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121E96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D04E0A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F3E04FE" w14:textId="77777777" w:rsidTr="00314336">
        <w:tc>
          <w:tcPr>
            <w:tcW w:w="992" w:type="dxa"/>
            <w:tcBorders>
              <w:bottom w:val="single" w:sz="4" w:space="0" w:color="000000"/>
            </w:tcBorders>
            <w:shd w:val="clear" w:color="auto" w:fill="auto"/>
          </w:tcPr>
          <w:p w14:paraId="05DB807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50DD2EFD"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50606D7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E55918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3BCD39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E0D2E4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AB43F8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FF584D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8F711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95F192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054BBC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B43CC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68D3B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33DBE9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C64B2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C3DE0E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CE9A7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AC0530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2966C009" w14:textId="77777777" w:rsidTr="00314336">
        <w:tc>
          <w:tcPr>
            <w:tcW w:w="992" w:type="dxa"/>
            <w:tcBorders>
              <w:bottom w:val="single" w:sz="4" w:space="0" w:color="000000"/>
            </w:tcBorders>
            <w:shd w:val="clear" w:color="auto" w:fill="auto"/>
          </w:tcPr>
          <w:p w14:paraId="295248C2"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54BE1510"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1B3AF7C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041706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9810B3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697E58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4CDD0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C955B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5E998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D83DD5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6CF54F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AFBFD2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02A634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530876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1C702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AAF959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D0AB15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E4287F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757B7430" w14:textId="77777777" w:rsidTr="00314336">
        <w:tc>
          <w:tcPr>
            <w:tcW w:w="992" w:type="dxa"/>
            <w:tcBorders>
              <w:bottom w:val="single" w:sz="4" w:space="0" w:color="000000"/>
            </w:tcBorders>
            <w:shd w:val="clear" w:color="auto" w:fill="auto"/>
          </w:tcPr>
          <w:p w14:paraId="65E1E0A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25752AA9"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1AF258C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3C94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98D17C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4D64AF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C05DFF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6E979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5BB76C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3C82C6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15C0DC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8AA65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1C909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7E44FD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D7DA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FE724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169F9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39971E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3A15A20A" w14:textId="77777777" w:rsidTr="00314336">
        <w:trPr>
          <w:gridAfter w:val="1"/>
          <w:wAfter w:w="6" w:type="dxa"/>
        </w:trPr>
        <w:tc>
          <w:tcPr>
            <w:tcW w:w="2124" w:type="dxa"/>
            <w:gridSpan w:val="2"/>
            <w:tcBorders>
              <w:bottom w:val="single" w:sz="4" w:space="0" w:color="000000"/>
            </w:tcBorders>
            <w:shd w:val="clear" w:color="auto" w:fill="auto"/>
          </w:tcPr>
          <w:p w14:paraId="1C255066" w14:textId="77777777" w:rsidR="00F0204F" w:rsidRDefault="00F0204F" w:rsidP="00314336">
            <w:pPr>
              <w:shd w:val="clear" w:color="auto" w:fill="FFFFFF" w:themeFill="background1"/>
              <w:spacing w:line="240" w:lineRule="auto"/>
              <w:rPr>
                <w:sz w:val="16"/>
                <w:lang w:val="de-CH"/>
              </w:rPr>
            </w:pPr>
          </w:p>
          <w:p w14:paraId="5E8A0F60" w14:textId="77777777" w:rsidR="00F0204F" w:rsidRDefault="00F0204F" w:rsidP="00314336">
            <w:pPr>
              <w:shd w:val="clear" w:color="auto" w:fill="FFFFFF" w:themeFill="background1"/>
              <w:spacing w:line="240" w:lineRule="auto"/>
              <w:rPr>
                <w:sz w:val="16"/>
                <w:lang w:val="de-CH"/>
              </w:rPr>
            </w:pPr>
          </w:p>
          <w:p w14:paraId="717CCA29" w14:textId="77777777" w:rsidR="00F0204F" w:rsidRPr="006B1E3F" w:rsidRDefault="00F0204F" w:rsidP="00314336">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5B648380" w14:textId="77777777" w:rsidR="00F0204F" w:rsidRPr="006B1E3F" w:rsidRDefault="00F0204F" w:rsidP="00314336">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AF6199F" w14:textId="77777777" w:rsidR="00F0204F" w:rsidRDefault="00F0204F" w:rsidP="00F0204F">
      <w:pPr>
        <w:rPr>
          <w:lang w:val="de-CH"/>
        </w:rPr>
      </w:pPr>
    </w:p>
    <w:p w14:paraId="3C8597AD" w14:textId="08A01333" w:rsidR="00F0204F" w:rsidRDefault="00D061DE" w:rsidP="00D061DE">
      <w:pPr>
        <w:pStyle w:val="Beschriftung"/>
        <w:rPr>
          <w:lang w:val="de-CH"/>
        </w:rPr>
      </w:pPr>
      <w:bookmarkStart w:id="171" w:name="_Toc176453829"/>
      <w:bookmarkStart w:id="172" w:name="_Toc185775670"/>
      <w:r>
        <w:t xml:space="preserve">Tabelle </w:t>
      </w:r>
      <w:r>
        <w:fldChar w:fldCharType="begin"/>
      </w:r>
      <w:r>
        <w:instrText xml:space="preserve"> SEQ Tabelle \* ARABIC </w:instrText>
      </w:r>
      <w:r>
        <w:fldChar w:fldCharType="separate"/>
      </w:r>
      <w:r w:rsidR="00664C6D">
        <w:rPr>
          <w:noProof/>
        </w:rPr>
        <w:t>18</w:t>
      </w:r>
      <w:r>
        <w:fldChar w:fldCharType="end"/>
      </w:r>
      <w:r>
        <w:t xml:space="preserve">: </w:t>
      </w:r>
      <w:r w:rsidR="00F0204F">
        <w:rPr>
          <w:lang w:val="de-CH"/>
        </w:rPr>
        <w:t>Zusätzliche Umweltindikatoren</w:t>
      </w:r>
      <w:bookmarkEnd w:id="171"/>
      <w:bookmarkEnd w:id="172"/>
    </w:p>
    <w:tbl>
      <w:tblPr>
        <w:tblW w:w="9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gridCol w:w="75"/>
      </w:tblGrid>
      <w:tr w:rsidR="00F0204F" w:rsidRPr="00362ABA" w14:paraId="0A3BB187" w14:textId="77777777" w:rsidTr="00314336">
        <w:trPr>
          <w:gridAfter w:val="1"/>
          <w:wAfter w:w="75" w:type="dxa"/>
        </w:trPr>
        <w:tc>
          <w:tcPr>
            <w:tcW w:w="1106" w:type="dxa"/>
            <w:shd w:val="clear" w:color="auto" w:fill="C6D9F1" w:themeFill="text2" w:themeFillTint="33"/>
          </w:tcPr>
          <w:p w14:paraId="6C188EF4" w14:textId="77777777" w:rsidR="00F0204F" w:rsidRPr="00313684" w:rsidRDefault="00F0204F" w:rsidP="00314336">
            <w:pPr>
              <w:rPr>
                <w:b/>
                <w:bCs/>
              </w:rPr>
            </w:pPr>
            <w:r w:rsidRPr="00313684">
              <w:rPr>
                <w:b/>
                <w:bCs/>
              </w:rPr>
              <w:t>Parameter</w:t>
            </w:r>
          </w:p>
        </w:tc>
        <w:tc>
          <w:tcPr>
            <w:tcW w:w="1021" w:type="dxa"/>
            <w:shd w:val="clear" w:color="auto" w:fill="C6D9F1" w:themeFill="text2" w:themeFillTint="33"/>
          </w:tcPr>
          <w:p w14:paraId="05310EF2" w14:textId="77777777" w:rsidR="00F0204F" w:rsidRPr="00313684" w:rsidRDefault="00F0204F" w:rsidP="00314336">
            <w:pPr>
              <w:rPr>
                <w:b/>
                <w:bCs/>
              </w:rPr>
            </w:pPr>
            <w:r w:rsidRPr="00313684">
              <w:rPr>
                <w:b/>
                <w:bCs/>
              </w:rPr>
              <w:t>Einheit</w:t>
            </w:r>
          </w:p>
        </w:tc>
        <w:tc>
          <w:tcPr>
            <w:tcW w:w="567" w:type="dxa"/>
            <w:shd w:val="clear" w:color="auto" w:fill="C6D9F1" w:themeFill="text2" w:themeFillTint="33"/>
          </w:tcPr>
          <w:p w14:paraId="46170765" w14:textId="77777777" w:rsidR="00F0204F" w:rsidRPr="00313684" w:rsidRDefault="00F0204F" w:rsidP="00314336">
            <w:pPr>
              <w:rPr>
                <w:b/>
                <w:bCs/>
              </w:rPr>
            </w:pPr>
            <w:r w:rsidRPr="00313684">
              <w:rPr>
                <w:b/>
                <w:bCs/>
              </w:rPr>
              <w:t>A1-A3</w:t>
            </w:r>
          </w:p>
        </w:tc>
        <w:tc>
          <w:tcPr>
            <w:tcW w:w="425" w:type="dxa"/>
            <w:shd w:val="clear" w:color="auto" w:fill="C6D9F1" w:themeFill="text2" w:themeFillTint="33"/>
          </w:tcPr>
          <w:p w14:paraId="7C839158" w14:textId="77777777" w:rsidR="00F0204F" w:rsidRPr="00313684" w:rsidRDefault="00F0204F" w:rsidP="00314336">
            <w:pPr>
              <w:rPr>
                <w:b/>
                <w:bCs/>
              </w:rPr>
            </w:pPr>
            <w:r w:rsidRPr="00313684">
              <w:rPr>
                <w:b/>
                <w:bCs/>
              </w:rPr>
              <w:t>A4</w:t>
            </w:r>
          </w:p>
        </w:tc>
        <w:tc>
          <w:tcPr>
            <w:tcW w:w="425" w:type="dxa"/>
            <w:gridSpan w:val="3"/>
            <w:shd w:val="clear" w:color="auto" w:fill="C6D9F1" w:themeFill="text2" w:themeFillTint="33"/>
          </w:tcPr>
          <w:p w14:paraId="5E6BCD23"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68A98E68" w14:textId="77777777" w:rsidR="00F0204F" w:rsidRPr="00313684" w:rsidRDefault="00F0204F" w:rsidP="00314336">
            <w:pPr>
              <w:rPr>
                <w:b/>
                <w:bCs/>
              </w:rPr>
            </w:pPr>
            <w:r w:rsidRPr="00313684">
              <w:rPr>
                <w:b/>
                <w:bCs/>
              </w:rPr>
              <w:t>B1</w:t>
            </w:r>
          </w:p>
        </w:tc>
        <w:tc>
          <w:tcPr>
            <w:tcW w:w="426" w:type="dxa"/>
            <w:shd w:val="clear" w:color="auto" w:fill="C6D9F1" w:themeFill="text2" w:themeFillTint="33"/>
          </w:tcPr>
          <w:p w14:paraId="4BC90BB0"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7AD24BF4"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70B8DADB"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7EB0F047"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64FEC336" w14:textId="77777777" w:rsidR="00F0204F" w:rsidRPr="00313684" w:rsidRDefault="00F0204F" w:rsidP="00314336">
            <w:pPr>
              <w:rPr>
                <w:b/>
                <w:bCs/>
              </w:rPr>
            </w:pPr>
            <w:r>
              <w:rPr>
                <w:b/>
                <w:bCs/>
              </w:rPr>
              <w:t>B1-B7</w:t>
            </w:r>
          </w:p>
        </w:tc>
        <w:tc>
          <w:tcPr>
            <w:tcW w:w="426" w:type="dxa"/>
            <w:shd w:val="clear" w:color="auto" w:fill="C6D9F1" w:themeFill="text2" w:themeFillTint="33"/>
          </w:tcPr>
          <w:p w14:paraId="1C93CC5B"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D137B73"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1F73D40E"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399AD881"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0470A848" w14:textId="77777777" w:rsidR="00F0204F" w:rsidRPr="00313684" w:rsidRDefault="00F0204F" w:rsidP="00314336">
            <w:pPr>
              <w:rPr>
                <w:b/>
                <w:bCs/>
              </w:rPr>
            </w:pPr>
            <w:r>
              <w:rPr>
                <w:b/>
                <w:bCs/>
              </w:rPr>
              <w:t>C1-C4</w:t>
            </w:r>
          </w:p>
        </w:tc>
        <w:tc>
          <w:tcPr>
            <w:tcW w:w="567" w:type="dxa"/>
            <w:shd w:val="clear" w:color="auto" w:fill="C6D9F1" w:themeFill="text2" w:themeFillTint="33"/>
          </w:tcPr>
          <w:p w14:paraId="70F47658" w14:textId="77777777" w:rsidR="00F0204F" w:rsidRPr="00313684" w:rsidRDefault="00F0204F" w:rsidP="00314336">
            <w:pPr>
              <w:rPr>
                <w:b/>
                <w:bCs/>
              </w:rPr>
            </w:pPr>
            <w:r>
              <w:rPr>
                <w:b/>
                <w:bCs/>
              </w:rPr>
              <w:t>A-C</w:t>
            </w:r>
          </w:p>
        </w:tc>
        <w:tc>
          <w:tcPr>
            <w:tcW w:w="567" w:type="dxa"/>
            <w:shd w:val="clear" w:color="auto" w:fill="C6D9F1" w:themeFill="text2" w:themeFillTint="33"/>
          </w:tcPr>
          <w:p w14:paraId="6D6D03E7" w14:textId="77777777" w:rsidR="00F0204F" w:rsidRPr="00313684" w:rsidRDefault="00F0204F" w:rsidP="00314336">
            <w:pPr>
              <w:rPr>
                <w:b/>
                <w:bCs/>
              </w:rPr>
            </w:pPr>
            <w:r w:rsidRPr="00313684">
              <w:rPr>
                <w:b/>
                <w:bCs/>
              </w:rPr>
              <w:t>D</w:t>
            </w:r>
          </w:p>
        </w:tc>
      </w:tr>
      <w:tr w:rsidR="00F0204F" w:rsidRPr="00362ABA" w14:paraId="2FA2B3DE" w14:textId="77777777" w:rsidTr="00314336">
        <w:trPr>
          <w:gridAfter w:val="1"/>
          <w:wAfter w:w="75" w:type="dxa"/>
        </w:trPr>
        <w:tc>
          <w:tcPr>
            <w:tcW w:w="1106" w:type="dxa"/>
            <w:shd w:val="clear" w:color="auto" w:fill="FFFFFF" w:themeFill="background1"/>
          </w:tcPr>
          <w:p w14:paraId="2F163E38"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035DAA56"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3B5C5D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7694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1D2BB29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6E23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5EEDC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D56B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8BBBC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B01D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7177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066C0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69E4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76FF9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3923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02FC3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91ECC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51CE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87B756A" w14:textId="77777777" w:rsidTr="00314336">
        <w:trPr>
          <w:gridAfter w:val="1"/>
          <w:wAfter w:w="75" w:type="dxa"/>
        </w:trPr>
        <w:tc>
          <w:tcPr>
            <w:tcW w:w="1106" w:type="dxa"/>
            <w:shd w:val="clear" w:color="auto" w:fill="FFFFFF" w:themeFill="background1"/>
          </w:tcPr>
          <w:p w14:paraId="0FDB1F59"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644E48A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2A4759F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3EE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4EE387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FA076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FAB4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F66FF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324BB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8EB3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9B15C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A011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D58F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F597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C861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4A7D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C51F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8C5D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24E15D1" w14:textId="77777777" w:rsidTr="00314336">
        <w:trPr>
          <w:gridAfter w:val="1"/>
          <w:wAfter w:w="75" w:type="dxa"/>
        </w:trPr>
        <w:tc>
          <w:tcPr>
            <w:tcW w:w="1106" w:type="dxa"/>
            <w:shd w:val="clear" w:color="auto" w:fill="FFFFFF" w:themeFill="background1"/>
          </w:tcPr>
          <w:p w14:paraId="6354644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37990DC1"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05B183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1DDFC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31EAB3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C03C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48A64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1EEC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6C384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7785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90BA8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50E94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11CB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ACE9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84A1A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3ADC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FB5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85FD2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AB1CB31" w14:textId="77777777" w:rsidTr="00314336">
        <w:trPr>
          <w:gridAfter w:val="1"/>
          <w:wAfter w:w="75" w:type="dxa"/>
        </w:trPr>
        <w:tc>
          <w:tcPr>
            <w:tcW w:w="1106" w:type="dxa"/>
            <w:shd w:val="clear" w:color="auto" w:fill="FFFFFF" w:themeFill="background1"/>
          </w:tcPr>
          <w:p w14:paraId="58A7B96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581AE3E"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4B064E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10871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11C49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3D089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7F9F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182F5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DC53D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899D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749FA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1D43E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C2A8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D71B7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453A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DE9E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864F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ADDAD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B0D6F82" w14:textId="77777777" w:rsidTr="00314336">
        <w:trPr>
          <w:gridAfter w:val="1"/>
          <w:wAfter w:w="75" w:type="dxa"/>
        </w:trPr>
        <w:tc>
          <w:tcPr>
            <w:tcW w:w="1106" w:type="dxa"/>
            <w:shd w:val="clear" w:color="auto" w:fill="FFFFFF" w:themeFill="background1"/>
          </w:tcPr>
          <w:p w14:paraId="51CCE327"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3C332C87"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12401D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B1AA4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ADF522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021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6F8AC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02B0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37BB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2A0F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A4C3BD" w14:textId="77777777" w:rsidR="00F0204F" w:rsidRPr="00362ABA" w:rsidRDefault="00F0204F" w:rsidP="00490CD0">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27F5DFD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98D4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25E8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522C9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85368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8ACB0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C163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14EE9C9" w14:textId="77777777" w:rsidTr="00314336">
        <w:trPr>
          <w:gridAfter w:val="1"/>
          <w:wAfter w:w="75" w:type="dxa"/>
        </w:trPr>
        <w:tc>
          <w:tcPr>
            <w:tcW w:w="1106" w:type="dxa"/>
            <w:shd w:val="clear" w:color="auto" w:fill="FFFFFF" w:themeFill="background1"/>
          </w:tcPr>
          <w:p w14:paraId="0D7BB029"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D21D7E1" w14:textId="19A7F935" w:rsidR="00F0204F" w:rsidRPr="00B83DF4" w:rsidRDefault="00F0204F" w:rsidP="00314336">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7663BB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19A1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5162376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F542B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0D32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5593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411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1F97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0B2C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B25F3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FC13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8BCB5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05576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6A8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5306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0EF1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72DAD39" w14:textId="77777777" w:rsidTr="00314336">
        <w:trPr>
          <w:trHeight w:val="964"/>
        </w:trPr>
        <w:tc>
          <w:tcPr>
            <w:tcW w:w="2127" w:type="dxa"/>
            <w:gridSpan w:val="2"/>
            <w:shd w:val="clear" w:color="auto" w:fill="FFFFFF" w:themeFill="background1"/>
            <w:vAlign w:val="center"/>
          </w:tcPr>
          <w:p w14:paraId="1B6B8BCE"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lastRenderedPageBreak/>
              <w:t>Legende</w:t>
            </w:r>
          </w:p>
        </w:tc>
        <w:tc>
          <w:tcPr>
            <w:tcW w:w="567" w:type="dxa"/>
            <w:shd w:val="clear" w:color="auto" w:fill="FFFFFF" w:themeFill="background1"/>
          </w:tcPr>
          <w:p w14:paraId="07DF11C4" w14:textId="77777777" w:rsidR="00F0204F" w:rsidRPr="003F2723" w:rsidRDefault="00F0204F" w:rsidP="00314336">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13B93AF6" w14:textId="77777777" w:rsidR="00F0204F" w:rsidRPr="003F2723" w:rsidRDefault="00F0204F" w:rsidP="00314336">
            <w:pPr>
              <w:shd w:val="clear" w:color="auto" w:fill="FFFFFF" w:themeFill="background1"/>
              <w:spacing w:line="240" w:lineRule="auto"/>
              <w:jc w:val="left"/>
              <w:rPr>
                <w:sz w:val="16"/>
                <w:lang w:val="de-CH"/>
              </w:rPr>
            </w:pPr>
          </w:p>
        </w:tc>
        <w:tc>
          <w:tcPr>
            <w:tcW w:w="284" w:type="dxa"/>
            <w:shd w:val="clear" w:color="auto" w:fill="FFFFFF" w:themeFill="background1"/>
          </w:tcPr>
          <w:p w14:paraId="4417B008" w14:textId="77777777" w:rsidR="00F0204F" w:rsidRPr="003F2723" w:rsidRDefault="00F0204F" w:rsidP="00314336">
            <w:pPr>
              <w:shd w:val="clear" w:color="auto" w:fill="FFFFFF" w:themeFill="background1"/>
              <w:spacing w:line="240" w:lineRule="auto"/>
              <w:jc w:val="left"/>
              <w:rPr>
                <w:sz w:val="16"/>
                <w:lang w:val="de-CH"/>
              </w:rPr>
            </w:pPr>
          </w:p>
        </w:tc>
        <w:tc>
          <w:tcPr>
            <w:tcW w:w="6301" w:type="dxa"/>
            <w:gridSpan w:val="15"/>
            <w:shd w:val="clear" w:color="auto" w:fill="FFFFFF" w:themeFill="background1"/>
            <w:vAlign w:val="center"/>
          </w:tcPr>
          <w:p w14:paraId="5BC8F361"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3E5B4D82" w14:textId="77777777" w:rsidR="00F0204F" w:rsidRDefault="00F0204F" w:rsidP="00F0204F">
      <w:pPr>
        <w:rPr>
          <w:lang w:val="de-CH"/>
        </w:rPr>
      </w:pPr>
    </w:p>
    <w:p w14:paraId="4FB939FC" w14:textId="77777777" w:rsidR="00F0204F" w:rsidRDefault="00F0204F" w:rsidP="00F0204F">
      <w:pPr>
        <w:pStyle w:val="Beschriftung"/>
      </w:pPr>
    </w:p>
    <w:p w14:paraId="0FF25683" w14:textId="67AF8DDD" w:rsidR="00F0204F" w:rsidRDefault="00D061DE" w:rsidP="00F0204F">
      <w:pPr>
        <w:spacing w:line="240" w:lineRule="auto"/>
        <w:jc w:val="left"/>
        <w:rPr>
          <w:lang w:val="de-CH"/>
        </w:rPr>
      </w:pPr>
      <w:r>
        <w:rPr>
          <w:lang w:val="de-CH"/>
        </w:rPr>
        <w:fldChar w:fldCharType="begin"/>
      </w:r>
      <w:r>
        <w:rPr>
          <w:lang w:val="de-CH"/>
        </w:rPr>
        <w:instrText xml:space="preserve"> REF _Ref184192371 \h </w:instrText>
      </w:r>
      <w:r>
        <w:rPr>
          <w:lang w:val="de-CH"/>
        </w:rPr>
      </w:r>
      <w:r>
        <w:rPr>
          <w:lang w:val="de-CH"/>
        </w:rPr>
        <w:fldChar w:fldCharType="separate"/>
      </w:r>
      <w:r w:rsidR="00664C6D" w:rsidRPr="00D6699C">
        <w:rPr>
          <w:lang w:val="de-CH"/>
        </w:rPr>
        <w:t xml:space="preserve">Tabelle </w:t>
      </w:r>
      <w:r w:rsidR="00664C6D">
        <w:rPr>
          <w:noProof/>
          <w:lang w:val="de-CH"/>
        </w:rPr>
        <w:t>19</w:t>
      </w:r>
      <w:r>
        <w:rPr>
          <w:lang w:val="de-CH"/>
        </w:rPr>
        <w:fldChar w:fldCharType="end"/>
      </w:r>
      <w:r>
        <w:rPr>
          <w:lang w:val="de-CH"/>
        </w:rPr>
        <w:t xml:space="preserve"> </w:t>
      </w:r>
      <w:r w:rsidR="00F0204F" w:rsidRPr="00E66C7B">
        <w:rPr>
          <w:lang w:val="de-CH"/>
        </w:rPr>
        <w:t>enthält Einschränkungshinweise, die entsprechend der folgenden Klassifizierung im Projektbericht und in der EPD hinsichtlich der Deklaration maßgebender Kern- und zusätzlicher Umweltwirkungsindikatoren deklariert werden müssen.</w:t>
      </w:r>
    </w:p>
    <w:p w14:paraId="5EED8A86" w14:textId="77777777" w:rsidR="00F0204F" w:rsidRPr="00E66C7B" w:rsidRDefault="00F0204F" w:rsidP="00F0204F">
      <w:pPr>
        <w:rPr>
          <w:lang w:val="de-CH"/>
        </w:rPr>
      </w:pPr>
    </w:p>
    <w:p w14:paraId="59E81397" w14:textId="598856D6" w:rsidR="00F0204F" w:rsidRPr="004B5AD6" w:rsidRDefault="00F0204F" w:rsidP="00F0204F">
      <w:pPr>
        <w:pStyle w:val="Beschriftung"/>
        <w:shd w:val="clear" w:color="auto" w:fill="DAEEF3"/>
        <w:rPr>
          <w:lang w:val="de-CH"/>
        </w:rPr>
      </w:pPr>
      <w:bookmarkStart w:id="173" w:name="_Ref184192371"/>
      <w:bookmarkStart w:id="174" w:name="_Toc176453830"/>
      <w:bookmarkStart w:id="175" w:name="_Toc185775671"/>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664C6D">
        <w:rPr>
          <w:noProof/>
          <w:lang w:val="de-CH"/>
        </w:rPr>
        <w:t>19</w:t>
      </w:r>
      <w:r w:rsidRPr="00D6699C">
        <w:rPr>
          <w:lang w:val="de-CH"/>
        </w:rPr>
        <w:fldChar w:fldCharType="end"/>
      </w:r>
      <w:bookmarkEnd w:id="173"/>
      <w:r w:rsidRPr="004B5AD6">
        <w:rPr>
          <w:lang w:val="de-CH"/>
        </w:rPr>
        <w:t xml:space="preserve">: </w:t>
      </w:r>
      <w:r>
        <w:rPr>
          <w:lang w:val="de-CH"/>
        </w:rPr>
        <w:t>Klassifizierung von Einschränkungshinweisen zur Deklaration von Kern- und zusätzlichen Umweltindikatoren</w:t>
      </w:r>
      <w:bookmarkEnd w:id="174"/>
      <w:bookmarkEnd w:id="17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F0204F" w:rsidRPr="003F2723" w14:paraId="4051CC69" w14:textId="77777777" w:rsidTr="00314336">
        <w:tc>
          <w:tcPr>
            <w:tcW w:w="1763" w:type="dxa"/>
            <w:shd w:val="clear" w:color="auto" w:fill="auto"/>
          </w:tcPr>
          <w:p w14:paraId="37446AB0" w14:textId="77777777" w:rsidR="00F0204F" w:rsidRPr="003F2723" w:rsidRDefault="00F0204F" w:rsidP="00314336">
            <w:pPr>
              <w:jc w:val="center"/>
              <w:rPr>
                <w:szCs w:val="18"/>
                <w:lang w:val="de-CH"/>
              </w:rPr>
            </w:pPr>
            <w:r w:rsidRPr="003F2723">
              <w:rPr>
                <w:b/>
                <w:bCs/>
                <w:szCs w:val="18"/>
              </w:rPr>
              <w:t>ILCD-Klassifizierung</w:t>
            </w:r>
          </w:p>
        </w:tc>
        <w:tc>
          <w:tcPr>
            <w:tcW w:w="5052" w:type="dxa"/>
            <w:shd w:val="clear" w:color="auto" w:fill="auto"/>
          </w:tcPr>
          <w:p w14:paraId="56BDABD1" w14:textId="77777777" w:rsidR="00F0204F" w:rsidRPr="003F2723" w:rsidRDefault="00F0204F" w:rsidP="00314336">
            <w:pPr>
              <w:jc w:val="center"/>
              <w:rPr>
                <w:szCs w:val="18"/>
                <w:lang w:val="de-CH"/>
              </w:rPr>
            </w:pPr>
            <w:r w:rsidRPr="003F2723">
              <w:rPr>
                <w:b/>
                <w:bCs/>
                <w:szCs w:val="18"/>
              </w:rPr>
              <w:t>Indikator</w:t>
            </w:r>
          </w:p>
        </w:tc>
        <w:tc>
          <w:tcPr>
            <w:tcW w:w="2098" w:type="dxa"/>
            <w:shd w:val="clear" w:color="auto" w:fill="auto"/>
          </w:tcPr>
          <w:p w14:paraId="45754E83" w14:textId="77777777" w:rsidR="00F0204F" w:rsidRPr="003F2723" w:rsidRDefault="00F0204F" w:rsidP="00314336">
            <w:pPr>
              <w:jc w:val="center"/>
              <w:rPr>
                <w:szCs w:val="18"/>
                <w:lang w:val="de-CH"/>
              </w:rPr>
            </w:pPr>
            <w:r w:rsidRPr="003F2723">
              <w:rPr>
                <w:b/>
                <w:bCs/>
                <w:szCs w:val="18"/>
              </w:rPr>
              <w:t>Einschränkungshinweis</w:t>
            </w:r>
          </w:p>
        </w:tc>
      </w:tr>
      <w:tr w:rsidR="00F0204F" w:rsidRPr="003F2723" w14:paraId="070B2DC9" w14:textId="77777777" w:rsidTr="00314336">
        <w:tc>
          <w:tcPr>
            <w:tcW w:w="1763" w:type="dxa"/>
            <w:vMerge w:val="restart"/>
            <w:shd w:val="clear" w:color="auto" w:fill="auto"/>
            <w:vAlign w:val="center"/>
          </w:tcPr>
          <w:p w14:paraId="1D1BA34D" w14:textId="77777777" w:rsidR="00F0204F" w:rsidRPr="003F2723" w:rsidRDefault="00F0204F" w:rsidP="00314336">
            <w:pPr>
              <w:jc w:val="center"/>
              <w:rPr>
                <w:szCs w:val="18"/>
              </w:rPr>
            </w:pPr>
            <w:r w:rsidRPr="003F2723">
              <w:rPr>
                <w:szCs w:val="18"/>
              </w:rPr>
              <w:t>ILCD-Typ 1</w:t>
            </w:r>
          </w:p>
        </w:tc>
        <w:tc>
          <w:tcPr>
            <w:tcW w:w="5052" w:type="dxa"/>
            <w:shd w:val="clear" w:color="auto" w:fill="auto"/>
            <w:vAlign w:val="center"/>
          </w:tcPr>
          <w:p w14:paraId="48547B91" w14:textId="77777777" w:rsidR="00F0204F" w:rsidRPr="003F2723" w:rsidRDefault="00F0204F" w:rsidP="00314336">
            <w:pPr>
              <w:jc w:val="center"/>
              <w:rPr>
                <w:szCs w:val="18"/>
                <w:lang w:val="de-CH"/>
              </w:rPr>
            </w:pPr>
            <w:r w:rsidRPr="003F2723">
              <w:rPr>
                <w:szCs w:val="18"/>
              </w:rPr>
              <w:t>Treibhauspotenzial (GWP, en: Global Warming Potential)</w:t>
            </w:r>
          </w:p>
        </w:tc>
        <w:tc>
          <w:tcPr>
            <w:tcW w:w="2098" w:type="dxa"/>
            <w:shd w:val="clear" w:color="auto" w:fill="auto"/>
            <w:vAlign w:val="center"/>
          </w:tcPr>
          <w:p w14:paraId="6C154529" w14:textId="77777777" w:rsidR="00F0204F" w:rsidRPr="003F2723" w:rsidRDefault="00F0204F" w:rsidP="00314336">
            <w:pPr>
              <w:jc w:val="center"/>
              <w:rPr>
                <w:szCs w:val="18"/>
                <w:lang w:val="de-CH"/>
              </w:rPr>
            </w:pPr>
            <w:r w:rsidRPr="003F2723">
              <w:rPr>
                <w:szCs w:val="18"/>
              </w:rPr>
              <w:t>keine</w:t>
            </w:r>
          </w:p>
        </w:tc>
      </w:tr>
      <w:tr w:rsidR="00F0204F" w:rsidRPr="003F2723" w14:paraId="2B222627" w14:textId="77777777" w:rsidTr="00314336">
        <w:tc>
          <w:tcPr>
            <w:tcW w:w="1763" w:type="dxa"/>
            <w:vMerge/>
            <w:shd w:val="clear" w:color="auto" w:fill="auto"/>
            <w:vAlign w:val="center"/>
          </w:tcPr>
          <w:p w14:paraId="52E81D1C" w14:textId="77777777" w:rsidR="00F0204F" w:rsidRPr="003F2723" w:rsidRDefault="00F0204F" w:rsidP="00314336">
            <w:pPr>
              <w:jc w:val="center"/>
              <w:rPr>
                <w:lang w:val="de-CH"/>
              </w:rPr>
            </w:pPr>
          </w:p>
        </w:tc>
        <w:tc>
          <w:tcPr>
            <w:tcW w:w="5052" w:type="dxa"/>
            <w:shd w:val="clear" w:color="auto" w:fill="auto"/>
            <w:vAlign w:val="center"/>
          </w:tcPr>
          <w:p w14:paraId="2DB191A4" w14:textId="77777777" w:rsidR="00F0204F" w:rsidRPr="003F2723" w:rsidRDefault="00F0204F" w:rsidP="00314336">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102D0B96" w14:textId="77777777" w:rsidR="00F0204F" w:rsidRPr="003F2723" w:rsidRDefault="00F0204F" w:rsidP="00314336">
            <w:pPr>
              <w:jc w:val="center"/>
              <w:rPr>
                <w:szCs w:val="18"/>
                <w:lang w:val="de-CH"/>
              </w:rPr>
            </w:pPr>
            <w:r w:rsidRPr="003F2723">
              <w:rPr>
                <w:szCs w:val="18"/>
              </w:rPr>
              <w:t>keine</w:t>
            </w:r>
          </w:p>
        </w:tc>
      </w:tr>
      <w:tr w:rsidR="00F0204F" w:rsidRPr="003F2723" w14:paraId="17263E97" w14:textId="77777777" w:rsidTr="00314336">
        <w:tc>
          <w:tcPr>
            <w:tcW w:w="1763" w:type="dxa"/>
            <w:vMerge/>
            <w:shd w:val="clear" w:color="auto" w:fill="auto"/>
            <w:vAlign w:val="center"/>
          </w:tcPr>
          <w:p w14:paraId="581E6388" w14:textId="77777777" w:rsidR="00F0204F" w:rsidRPr="003F2723" w:rsidRDefault="00F0204F" w:rsidP="00314336">
            <w:pPr>
              <w:jc w:val="center"/>
              <w:rPr>
                <w:lang w:val="de-CH"/>
              </w:rPr>
            </w:pPr>
          </w:p>
        </w:tc>
        <w:tc>
          <w:tcPr>
            <w:tcW w:w="5052" w:type="dxa"/>
            <w:shd w:val="clear" w:color="auto" w:fill="auto"/>
            <w:vAlign w:val="center"/>
          </w:tcPr>
          <w:p w14:paraId="20DD4F8B" w14:textId="77777777" w:rsidR="00F0204F" w:rsidRPr="003F2723" w:rsidRDefault="00F0204F" w:rsidP="00314336">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654159FD" w14:textId="77777777" w:rsidR="00F0204F" w:rsidRPr="003F2723" w:rsidRDefault="00F0204F" w:rsidP="00314336">
            <w:pPr>
              <w:jc w:val="center"/>
              <w:rPr>
                <w:szCs w:val="18"/>
                <w:lang w:val="de-CH"/>
              </w:rPr>
            </w:pPr>
            <w:r w:rsidRPr="003F2723">
              <w:rPr>
                <w:szCs w:val="18"/>
              </w:rPr>
              <w:t>keine</w:t>
            </w:r>
          </w:p>
        </w:tc>
      </w:tr>
      <w:tr w:rsidR="00F0204F" w:rsidRPr="003F2723" w14:paraId="65AC9CCA" w14:textId="77777777" w:rsidTr="00314336">
        <w:tc>
          <w:tcPr>
            <w:tcW w:w="1763" w:type="dxa"/>
            <w:vMerge w:val="restart"/>
            <w:shd w:val="clear" w:color="auto" w:fill="auto"/>
            <w:vAlign w:val="center"/>
          </w:tcPr>
          <w:p w14:paraId="313BEE1D" w14:textId="77777777" w:rsidR="00F0204F" w:rsidRPr="003F2723" w:rsidRDefault="00F0204F" w:rsidP="00314336">
            <w:pPr>
              <w:jc w:val="center"/>
              <w:rPr>
                <w:lang w:val="de-CH"/>
              </w:rPr>
            </w:pPr>
            <w:r w:rsidRPr="003F2723">
              <w:rPr>
                <w:szCs w:val="18"/>
              </w:rPr>
              <w:t>ILCD-Typ 2</w:t>
            </w:r>
          </w:p>
        </w:tc>
        <w:tc>
          <w:tcPr>
            <w:tcW w:w="5052" w:type="dxa"/>
            <w:shd w:val="clear" w:color="auto" w:fill="auto"/>
            <w:vAlign w:val="center"/>
          </w:tcPr>
          <w:p w14:paraId="632A9E68" w14:textId="77777777" w:rsidR="00F0204F" w:rsidRPr="003F2723" w:rsidRDefault="00F0204F" w:rsidP="00314336">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750BEDBF" w14:textId="77777777" w:rsidR="00F0204F" w:rsidRPr="003F2723" w:rsidRDefault="00F0204F" w:rsidP="00314336">
            <w:pPr>
              <w:jc w:val="center"/>
              <w:rPr>
                <w:szCs w:val="18"/>
              </w:rPr>
            </w:pPr>
            <w:r w:rsidRPr="003F2723">
              <w:rPr>
                <w:szCs w:val="18"/>
              </w:rPr>
              <w:t>keine</w:t>
            </w:r>
          </w:p>
        </w:tc>
      </w:tr>
      <w:tr w:rsidR="00F0204F" w:rsidRPr="003F2723" w14:paraId="0BE3A515" w14:textId="77777777" w:rsidTr="00314336">
        <w:tc>
          <w:tcPr>
            <w:tcW w:w="1763" w:type="dxa"/>
            <w:vMerge/>
            <w:shd w:val="clear" w:color="auto" w:fill="auto"/>
            <w:vAlign w:val="center"/>
          </w:tcPr>
          <w:p w14:paraId="2A07DA82" w14:textId="77777777" w:rsidR="00F0204F" w:rsidRPr="003F2723" w:rsidRDefault="00F0204F" w:rsidP="00314336">
            <w:pPr>
              <w:jc w:val="center"/>
              <w:rPr>
                <w:lang w:val="de-CH"/>
              </w:rPr>
            </w:pPr>
          </w:p>
        </w:tc>
        <w:tc>
          <w:tcPr>
            <w:tcW w:w="5052" w:type="dxa"/>
            <w:shd w:val="clear" w:color="auto" w:fill="auto"/>
            <w:vAlign w:val="center"/>
          </w:tcPr>
          <w:p w14:paraId="0A568100" w14:textId="77777777" w:rsidR="00F0204F" w:rsidRPr="003F2723" w:rsidRDefault="00F0204F" w:rsidP="00314336">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339F9353" w14:textId="77777777" w:rsidR="00F0204F" w:rsidRPr="003F2723" w:rsidRDefault="00F0204F" w:rsidP="00314336">
            <w:pPr>
              <w:jc w:val="center"/>
              <w:rPr>
                <w:szCs w:val="18"/>
              </w:rPr>
            </w:pPr>
            <w:r w:rsidRPr="003F2723">
              <w:rPr>
                <w:szCs w:val="18"/>
              </w:rPr>
              <w:t>keine</w:t>
            </w:r>
          </w:p>
        </w:tc>
      </w:tr>
      <w:tr w:rsidR="00F0204F" w:rsidRPr="003F2723" w14:paraId="42483C65" w14:textId="77777777" w:rsidTr="00314336">
        <w:tc>
          <w:tcPr>
            <w:tcW w:w="1763" w:type="dxa"/>
            <w:vMerge/>
            <w:shd w:val="clear" w:color="auto" w:fill="auto"/>
            <w:vAlign w:val="center"/>
          </w:tcPr>
          <w:p w14:paraId="3740C682" w14:textId="77777777" w:rsidR="00F0204F" w:rsidRPr="003F2723" w:rsidRDefault="00F0204F" w:rsidP="00314336">
            <w:pPr>
              <w:jc w:val="center"/>
              <w:rPr>
                <w:lang w:val="de-CH"/>
              </w:rPr>
            </w:pPr>
          </w:p>
        </w:tc>
        <w:tc>
          <w:tcPr>
            <w:tcW w:w="5052" w:type="dxa"/>
            <w:shd w:val="clear" w:color="auto" w:fill="auto"/>
            <w:vAlign w:val="center"/>
          </w:tcPr>
          <w:p w14:paraId="4B0C45B0" w14:textId="77777777" w:rsidR="00F0204F" w:rsidRPr="003F2723" w:rsidRDefault="00F0204F" w:rsidP="00314336">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30DA5053" w14:textId="77777777" w:rsidR="00F0204F" w:rsidRPr="003F2723" w:rsidRDefault="00F0204F" w:rsidP="00314336">
            <w:pPr>
              <w:jc w:val="center"/>
              <w:rPr>
                <w:szCs w:val="18"/>
              </w:rPr>
            </w:pPr>
            <w:r w:rsidRPr="003F2723">
              <w:rPr>
                <w:szCs w:val="18"/>
              </w:rPr>
              <w:t>keine</w:t>
            </w:r>
          </w:p>
        </w:tc>
      </w:tr>
      <w:tr w:rsidR="00F0204F" w:rsidRPr="003F2723" w14:paraId="2E2EAA50" w14:textId="77777777" w:rsidTr="00314336">
        <w:tc>
          <w:tcPr>
            <w:tcW w:w="1763" w:type="dxa"/>
            <w:vMerge/>
            <w:shd w:val="clear" w:color="auto" w:fill="auto"/>
            <w:vAlign w:val="center"/>
          </w:tcPr>
          <w:p w14:paraId="6841CA07" w14:textId="77777777" w:rsidR="00F0204F" w:rsidRPr="003F2723" w:rsidRDefault="00F0204F" w:rsidP="00314336">
            <w:pPr>
              <w:jc w:val="center"/>
              <w:rPr>
                <w:lang w:val="de-CH"/>
              </w:rPr>
            </w:pPr>
          </w:p>
        </w:tc>
        <w:tc>
          <w:tcPr>
            <w:tcW w:w="5052" w:type="dxa"/>
            <w:shd w:val="clear" w:color="auto" w:fill="auto"/>
            <w:vAlign w:val="center"/>
          </w:tcPr>
          <w:p w14:paraId="3EF0587E" w14:textId="77777777" w:rsidR="00F0204F" w:rsidRPr="003F2723" w:rsidRDefault="00F0204F" w:rsidP="00314336">
            <w:pPr>
              <w:jc w:val="center"/>
              <w:rPr>
                <w:szCs w:val="18"/>
              </w:rPr>
            </w:pPr>
            <w:r w:rsidRPr="003F2723">
              <w:rPr>
                <w:szCs w:val="18"/>
              </w:rPr>
              <w:t>Eutrophierungsspotenzial, kumulierte Überschreitung (EP-Land)</w:t>
            </w:r>
          </w:p>
        </w:tc>
        <w:tc>
          <w:tcPr>
            <w:tcW w:w="2098" w:type="dxa"/>
            <w:shd w:val="clear" w:color="auto" w:fill="auto"/>
            <w:vAlign w:val="center"/>
          </w:tcPr>
          <w:p w14:paraId="257FAD78" w14:textId="77777777" w:rsidR="00F0204F" w:rsidRPr="003F2723" w:rsidRDefault="00F0204F" w:rsidP="00314336">
            <w:pPr>
              <w:jc w:val="center"/>
              <w:rPr>
                <w:szCs w:val="18"/>
              </w:rPr>
            </w:pPr>
            <w:r w:rsidRPr="003F2723">
              <w:rPr>
                <w:szCs w:val="18"/>
              </w:rPr>
              <w:t>keine</w:t>
            </w:r>
          </w:p>
        </w:tc>
      </w:tr>
      <w:tr w:rsidR="00F0204F" w:rsidRPr="003F2723" w14:paraId="1D711B07" w14:textId="77777777" w:rsidTr="00314336">
        <w:tc>
          <w:tcPr>
            <w:tcW w:w="1763" w:type="dxa"/>
            <w:vMerge/>
            <w:shd w:val="clear" w:color="auto" w:fill="auto"/>
            <w:vAlign w:val="center"/>
          </w:tcPr>
          <w:p w14:paraId="4F48911C" w14:textId="77777777" w:rsidR="00F0204F" w:rsidRPr="003F2723" w:rsidRDefault="00F0204F" w:rsidP="00314336">
            <w:pPr>
              <w:jc w:val="center"/>
              <w:rPr>
                <w:lang w:val="de-CH"/>
              </w:rPr>
            </w:pPr>
          </w:p>
        </w:tc>
        <w:tc>
          <w:tcPr>
            <w:tcW w:w="5052" w:type="dxa"/>
            <w:shd w:val="clear" w:color="auto" w:fill="auto"/>
            <w:vAlign w:val="center"/>
          </w:tcPr>
          <w:p w14:paraId="2DF3B50B" w14:textId="77777777" w:rsidR="00F0204F" w:rsidRPr="003F2723" w:rsidRDefault="00F0204F" w:rsidP="00314336">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7975209D" w14:textId="77777777" w:rsidR="00F0204F" w:rsidRPr="003F2723" w:rsidRDefault="00F0204F" w:rsidP="00314336">
            <w:pPr>
              <w:jc w:val="center"/>
              <w:rPr>
                <w:szCs w:val="18"/>
              </w:rPr>
            </w:pPr>
            <w:r w:rsidRPr="003F2723">
              <w:rPr>
                <w:szCs w:val="18"/>
              </w:rPr>
              <w:t>keine</w:t>
            </w:r>
          </w:p>
        </w:tc>
      </w:tr>
      <w:tr w:rsidR="00F0204F" w:rsidRPr="003F2723" w14:paraId="3635C15A" w14:textId="77777777" w:rsidTr="00314336">
        <w:tc>
          <w:tcPr>
            <w:tcW w:w="1763" w:type="dxa"/>
            <w:vMerge/>
            <w:shd w:val="clear" w:color="auto" w:fill="auto"/>
            <w:vAlign w:val="center"/>
          </w:tcPr>
          <w:p w14:paraId="172695EA" w14:textId="77777777" w:rsidR="00F0204F" w:rsidRPr="003F2723" w:rsidRDefault="00F0204F" w:rsidP="00314336">
            <w:pPr>
              <w:jc w:val="center"/>
              <w:rPr>
                <w:lang w:val="de-CH"/>
              </w:rPr>
            </w:pPr>
          </w:p>
        </w:tc>
        <w:tc>
          <w:tcPr>
            <w:tcW w:w="5052" w:type="dxa"/>
            <w:shd w:val="clear" w:color="auto" w:fill="auto"/>
            <w:vAlign w:val="center"/>
          </w:tcPr>
          <w:p w14:paraId="3E51F897" w14:textId="77777777" w:rsidR="00F0204F" w:rsidRPr="003F2723" w:rsidRDefault="00F0204F" w:rsidP="00314336">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9BA96BD" w14:textId="77777777" w:rsidR="00F0204F" w:rsidRPr="003F2723" w:rsidRDefault="00F0204F" w:rsidP="00314336">
            <w:pPr>
              <w:jc w:val="center"/>
              <w:rPr>
                <w:szCs w:val="18"/>
              </w:rPr>
            </w:pPr>
            <w:r w:rsidRPr="003F2723">
              <w:rPr>
                <w:szCs w:val="18"/>
              </w:rPr>
              <w:t>1</w:t>
            </w:r>
          </w:p>
        </w:tc>
      </w:tr>
      <w:tr w:rsidR="00F0204F" w:rsidRPr="003F2723" w14:paraId="6F5E98BD" w14:textId="77777777" w:rsidTr="00314336">
        <w:tc>
          <w:tcPr>
            <w:tcW w:w="1763" w:type="dxa"/>
            <w:vMerge w:val="restart"/>
            <w:shd w:val="clear" w:color="auto" w:fill="auto"/>
            <w:vAlign w:val="center"/>
          </w:tcPr>
          <w:p w14:paraId="47477ABA" w14:textId="77777777" w:rsidR="00F0204F" w:rsidRPr="003F2723" w:rsidRDefault="00F0204F" w:rsidP="00314336">
            <w:pPr>
              <w:jc w:val="center"/>
              <w:rPr>
                <w:lang w:val="de-CH"/>
              </w:rPr>
            </w:pPr>
            <w:r w:rsidRPr="003F2723">
              <w:rPr>
                <w:szCs w:val="18"/>
              </w:rPr>
              <w:t>ILCD-Typ 3</w:t>
            </w:r>
          </w:p>
        </w:tc>
        <w:tc>
          <w:tcPr>
            <w:tcW w:w="5052" w:type="dxa"/>
            <w:shd w:val="clear" w:color="auto" w:fill="auto"/>
            <w:vAlign w:val="center"/>
          </w:tcPr>
          <w:p w14:paraId="1C3C1407" w14:textId="77777777" w:rsidR="00F0204F" w:rsidRPr="003F2723" w:rsidRDefault="00F0204F" w:rsidP="00314336">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47D91DF2" w14:textId="77777777" w:rsidR="00F0204F" w:rsidRPr="003F2723" w:rsidRDefault="00F0204F" w:rsidP="00314336">
            <w:pPr>
              <w:jc w:val="center"/>
              <w:rPr>
                <w:szCs w:val="18"/>
              </w:rPr>
            </w:pPr>
            <w:r w:rsidRPr="003F2723">
              <w:rPr>
                <w:szCs w:val="18"/>
              </w:rPr>
              <w:t>2</w:t>
            </w:r>
          </w:p>
        </w:tc>
      </w:tr>
      <w:tr w:rsidR="00F0204F" w:rsidRPr="003F2723" w14:paraId="091B3128" w14:textId="77777777" w:rsidTr="00314336">
        <w:tc>
          <w:tcPr>
            <w:tcW w:w="1763" w:type="dxa"/>
            <w:vMerge/>
            <w:shd w:val="clear" w:color="auto" w:fill="auto"/>
            <w:vAlign w:val="center"/>
          </w:tcPr>
          <w:p w14:paraId="1B1683F9" w14:textId="77777777" w:rsidR="00F0204F" w:rsidRPr="003F2723" w:rsidRDefault="00F0204F" w:rsidP="00314336">
            <w:pPr>
              <w:jc w:val="center"/>
              <w:rPr>
                <w:lang w:val="de-CH"/>
              </w:rPr>
            </w:pPr>
          </w:p>
        </w:tc>
        <w:tc>
          <w:tcPr>
            <w:tcW w:w="5052" w:type="dxa"/>
            <w:shd w:val="clear" w:color="auto" w:fill="auto"/>
            <w:vAlign w:val="center"/>
          </w:tcPr>
          <w:p w14:paraId="49D19DEE" w14:textId="77777777" w:rsidR="00F0204F" w:rsidRPr="003F2723" w:rsidRDefault="00F0204F" w:rsidP="00314336">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09A48F54" w14:textId="77777777" w:rsidR="00F0204F" w:rsidRPr="003F2723" w:rsidRDefault="00F0204F" w:rsidP="00314336">
            <w:pPr>
              <w:jc w:val="center"/>
              <w:rPr>
                <w:szCs w:val="18"/>
              </w:rPr>
            </w:pPr>
            <w:r w:rsidRPr="003F2723">
              <w:rPr>
                <w:szCs w:val="18"/>
              </w:rPr>
              <w:t>2</w:t>
            </w:r>
          </w:p>
        </w:tc>
      </w:tr>
      <w:tr w:rsidR="00F0204F" w:rsidRPr="003F2723" w14:paraId="5C993FA2" w14:textId="77777777" w:rsidTr="00314336">
        <w:tc>
          <w:tcPr>
            <w:tcW w:w="1763" w:type="dxa"/>
            <w:vMerge/>
            <w:shd w:val="clear" w:color="auto" w:fill="auto"/>
            <w:vAlign w:val="center"/>
          </w:tcPr>
          <w:p w14:paraId="73398260" w14:textId="77777777" w:rsidR="00F0204F" w:rsidRPr="003F2723" w:rsidRDefault="00F0204F" w:rsidP="00314336">
            <w:pPr>
              <w:jc w:val="center"/>
              <w:rPr>
                <w:lang w:val="de-CH"/>
              </w:rPr>
            </w:pPr>
          </w:p>
        </w:tc>
        <w:tc>
          <w:tcPr>
            <w:tcW w:w="5052" w:type="dxa"/>
            <w:shd w:val="clear" w:color="auto" w:fill="auto"/>
            <w:vAlign w:val="center"/>
          </w:tcPr>
          <w:p w14:paraId="004B9B95" w14:textId="77777777" w:rsidR="00F0204F" w:rsidRPr="003F2723" w:rsidRDefault="00F0204F" w:rsidP="00314336">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6F9C5C99" w14:textId="77777777" w:rsidR="00F0204F" w:rsidRPr="003F2723" w:rsidRDefault="00F0204F" w:rsidP="00314336">
            <w:pPr>
              <w:jc w:val="center"/>
              <w:rPr>
                <w:szCs w:val="18"/>
              </w:rPr>
            </w:pPr>
            <w:r w:rsidRPr="003F2723">
              <w:rPr>
                <w:szCs w:val="18"/>
              </w:rPr>
              <w:t>2</w:t>
            </w:r>
          </w:p>
        </w:tc>
      </w:tr>
      <w:tr w:rsidR="00F0204F" w:rsidRPr="003F2723" w14:paraId="523D05F2" w14:textId="77777777" w:rsidTr="00314336">
        <w:tc>
          <w:tcPr>
            <w:tcW w:w="1763" w:type="dxa"/>
            <w:vMerge/>
            <w:shd w:val="clear" w:color="auto" w:fill="auto"/>
            <w:vAlign w:val="center"/>
          </w:tcPr>
          <w:p w14:paraId="7E2B2135" w14:textId="77777777" w:rsidR="00F0204F" w:rsidRPr="003F2723" w:rsidRDefault="00F0204F" w:rsidP="00314336">
            <w:pPr>
              <w:jc w:val="center"/>
              <w:rPr>
                <w:lang w:val="de-CH"/>
              </w:rPr>
            </w:pPr>
          </w:p>
        </w:tc>
        <w:tc>
          <w:tcPr>
            <w:tcW w:w="5052" w:type="dxa"/>
            <w:shd w:val="clear" w:color="auto" w:fill="auto"/>
            <w:vAlign w:val="center"/>
          </w:tcPr>
          <w:p w14:paraId="57A5FC04" w14:textId="77777777" w:rsidR="00F0204F" w:rsidRPr="003F2723" w:rsidRDefault="00F0204F" w:rsidP="00314336">
            <w:pPr>
              <w:jc w:val="center"/>
              <w:rPr>
                <w:szCs w:val="18"/>
              </w:rPr>
            </w:pPr>
            <w:r w:rsidRPr="003F2723">
              <w:rPr>
                <w:szCs w:val="18"/>
              </w:rPr>
              <w:t>potenzielle Toxizitätsvergleichseinheit für Ökosysteme (ETP-fw)</w:t>
            </w:r>
          </w:p>
        </w:tc>
        <w:tc>
          <w:tcPr>
            <w:tcW w:w="2098" w:type="dxa"/>
            <w:shd w:val="clear" w:color="auto" w:fill="auto"/>
            <w:vAlign w:val="center"/>
          </w:tcPr>
          <w:p w14:paraId="15C218C5" w14:textId="77777777" w:rsidR="00F0204F" w:rsidRPr="003F2723" w:rsidRDefault="00F0204F" w:rsidP="00314336">
            <w:pPr>
              <w:jc w:val="center"/>
              <w:rPr>
                <w:szCs w:val="18"/>
              </w:rPr>
            </w:pPr>
            <w:r w:rsidRPr="003F2723">
              <w:rPr>
                <w:szCs w:val="18"/>
              </w:rPr>
              <w:t>2</w:t>
            </w:r>
          </w:p>
        </w:tc>
      </w:tr>
      <w:tr w:rsidR="00F0204F" w:rsidRPr="003F2723" w14:paraId="313B3DA1" w14:textId="77777777" w:rsidTr="00314336">
        <w:tc>
          <w:tcPr>
            <w:tcW w:w="1763" w:type="dxa"/>
            <w:vMerge/>
            <w:shd w:val="clear" w:color="auto" w:fill="auto"/>
            <w:vAlign w:val="center"/>
          </w:tcPr>
          <w:p w14:paraId="0A1A0097" w14:textId="77777777" w:rsidR="00F0204F" w:rsidRPr="003F2723" w:rsidRDefault="00F0204F" w:rsidP="00314336">
            <w:pPr>
              <w:jc w:val="center"/>
              <w:rPr>
                <w:lang w:val="de-CH"/>
              </w:rPr>
            </w:pPr>
          </w:p>
        </w:tc>
        <w:tc>
          <w:tcPr>
            <w:tcW w:w="5052" w:type="dxa"/>
            <w:shd w:val="clear" w:color="auto" w:fill="auto"/>
            <w:vAlign w:val="center"/>
          </w:tcPr>
          <w:p w14:paraId="22955502" w14:textId="77777777" w:rsidR="00F0204F" w:rsidRPr="003F2723" w:rsidRDefault="00F0204F" w:rsidP="00314336">
            <w:pPr>
              <w:jc w:val="center"/>
              <w:rPr>
                <w:szCs w:val="18"/>
              </w:rPr>
            </w:pPr>
            <w:r w:rsidRPr="003F2723">
              <w:rPr>
                <w:szCs w:val="18"/>
              </w:rPr>
              <w:t>potenzielle Toxizitätsvergleichseinheit für den Menschen (HTP-c)</w:t>
            </w:r>
          </w:p>
        </w:tc>
        <w:tc>
          <w:tcPr>
            <w:tcW w:w="2098" w:type="dxa"/>
            <w:shd w:val="clear" w:color="auto" w:fill="auto"/>
            <w:vAlign w:val="center"/>
          </w:tcPr>
          <w:p w14:paraId="55EAF163" w14:textId="77777777" w:rsidR="00F0204F" w:rsidRPr="003F2723" w:rsidRDefault="00F0204F" w:rsidP="00314336">
            <w:pPr>
              <w:jc w:val="center"/>
              <w:rPr>
                <w:szCs w:val="18"/>
              </w:rPr>
            </w:pPr>
            <w:r w:rsidRPr="003F2723">
              <w:rPr>
                <w:szCs w:val="18"/>
              </w:rPr>
              <w:t>2</w:t>
            </w:r>
          </w:p>
        </w:tc>
      </w:tr>
      <w:tr w:rsidR="00F0204F" w:rsidRPr="003F2723" w14:paraId="40D115F0" w14:textId="77777777" w:rsidTr="00314336">
        <w:tc>
          <w:tcPr>
            <w:tcW w:w="1763" w:type="dxa"/>
            <w:vMerge/>
            <w:shd w:val="clear" w:color="auto" w:fill="auto"/>
            <w:vAlign w:val="center"/>
          </w:tcPr>
          <w:p w14:paraId="48B81B16" w14:textId="77777777" w:rsidR="00F0204F" w:rsidRPr="003F2723" w:rsidRDefault="00F0204F" w:rsidP="00314336">
            <w:pPr>
              <w:jc w:val="center"/>
              <w:rPr>
                <w:lang w:val="de-CH"/>
              </w:rPr>
            </w:pPr>
          </w:p>
        </w:tc>
        <w:tc>
          <w:tcPr>
            <w:tcW w:w="5052" w:type="dxa"/>
            <w:shd w:val="clear" w:color="auto" w:fill="auto"/>
            <w:vAlign w:val="center"/>
          </w:tcPr>
          <w:p w14:paraId="59F3ED69" w14:textId="77777777" w:rsidR="00F0204F" w:rsidRPr="003F2723" w:rsidRDefault="00F0204F" w:rsidP="00314336">
            <w:pPr>
              <w:jc w:val="center"/>
              <w:rPr>
                <w:szCs w:val="18"/>
              </w:rPr>
            </w:pPr>
            <w:r w:rsidRPr="003F2723">
              <w:rPr>
                <w:szCs w:val="18"/>
              </w:rPr>
              <w:t>potenzielle Toxizitätsvergleichseinheit für den Menschen (HTP-nc)</w:t>
            </w:r>
          </w:p>
        </w:tc>
        <w:tc>
          <w:tcPr>
            <w:tcW w:w="2098" w:type="dxa"/>
            <w:shd w:val="clear" w:color="auto" w:fill="auto"/>
            <w:vAlign w:val="center"/>
          </w:tcPr>
          <w:p w14:paraId="7DE7CDDA" w14:textId="77777777" w:rsidR="00F0204F" w:rsidRPr="003F2723" w:rsidRDefault="00F0204F" w:rsidP="00314336">
            <w:pPr>
              <w:jc w:val="center"/>
              <w:rPr>
                <w:szCs w:val="18"/>
              </w:rPr>
            </w:pPr>
            <w:r w:rsidRPr="003F2723">
              <w:rPr>
                <w:szCs w:val="18"/>
              </w:rPr>
              <w:t>2</w:t>
            </w:r>
          </w:p>
        </w:tc>
      </w:tr>
      <w:tr w:rsidR="00F0204F" w:rsidRPr="003F2723" w14:paraId="07CE522A" w14:textId="77777777" w:rsidTr="00314336">
        <w:tc>
          <w:tcPr>
            <w:tcW w:w="1763" w:type="dxa"/>
            <w:vMerge/>
            <w:shd w:val="clear" w:color="auto" w:fill="auto"/>
            <w:vAlign w:val="center"/>
          </w:tcPr>
          <w:p w14:paraId="304367D6" w14:textId="77777777" w:rsidR="00F0204F" w:rsidRPr="003F2723" w:rsidRDefault="00F0204F" w:rsidP="00314336">
            <w:pPr>
              <w:jc w:val="center"/>
              <w:rPr>
                <w:lang w:val="de-CH"/>
              </w:rPr>
            </w:pPr>
          </w:p>
        </w:tc>
        <w:tc>
          <w:tcPr>
            <w:tcW w:w="5052" w:type="dxa"/>
            <w:shd w:val="clear" w:color="auto" w:fill="auto"/>
            <w:vAlign w:val="center"/>
          </w:tcPr>
          <w:p w14:paraId="24F359CE" w14:textId="77777777" w:rsidR="00F0204F" w:rsidRPr="003F2723" w:rsidRDefault="00F0204F" w:rsidP="00314336">
            <w:pPr>
              <w:jc w:val="center"/>
              <w:rPr>
                <w:szCs w:val="18"/>
              </w:rPr>
            </w:pPr>
            <w:r w:rsidRPr="003F2723">
              <w:rPr>
                <w:szCs w:val="18"/>
              </w:rPr>
              <w:t>potenzieller Bodenqualitätsindex (SQP, en: Soil Quality Index)</w:t>
            </w:r>
          </w:p>
        </w:tc>
        <w:tc>
          <w:tcPr>
            <w:tcW w:w="2098" w:type="dxa"/>
            <w:shd w:val="clear" w:color="auto" w:fill="auto"/>
            <w:vAlign w:val="center"/>
          </w:tcPr>
          <w:p w14:paraId="26C8FE3E" w14:textId="77777777" w:rsidR="00F0204F" w:rsidRPr="003F2723" w:rsidRDefault="00F0204F" w:rsidP="00314336">
            <w:pPr>
              <w:jc w:val="center"/>
              <w:rPr>
                <w:szCs w:val="18"/>
              </w:rPr>
            </w:pPr>
            <w:r w:rsidRPr="003F2723">
              <w:rPr>
                <w:szCs w:val="18"/>
              </w:rPr>
              <w:t>2</w:t>
            </w:r>
          </w:p>
        </w:tc>
      </w:tr>
      <w:tr w:rsidR="00F0204F" w:rsidRPr="003F2723" w14:paraId="64F81E35" w14:textId="77777777" w:rsidTr="00314336">
        <w:tc>
          <w:tcPr>
            <w:tcW w:w="8913" w:type="dxa"/>
            <w:gridSpan w:val="3"/>
            <w:shd w:val="clear" w:color="auto" w:fill="auto"/>
          </w:tcPr>
          <w:p w14:paraId="1132CD3C" w14:textId="77777777" w:rsidR="00F0204F" w:rsidRPr="003F2723" w:rsidRDefault="00F0204F" w:rsidP="00314336">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F0204F" w:rsidRPr="003F2723" w14:paraId="38898970" w14:textId="77777777" w:rsidTr="00314336">
        <w:tc>
          <w:tcPr>
            <w:tcW w:w="8913" w:type="dxa"/>
            <w:gridSpan w:val="3"/>
            <w:shd w:val="clear" w:color="auto" w:fill="auto"/>
          </w:tcPr>
          <w:p w14:paraId="1DABC5ED" w14:textId="77777777" w:rsidR="00F0204F" w:rsidRPr="003F2723" w:rsidRDefault="00F0204F" w:rsidP="00314336">
            <w:pPr>
              <w:jc w:val="left"/>
              <w:rPr>
                <w:lang w:val="de-CH"/>
              </w:rPr>
            </w:pPr>
            <w:r w:rsidRPr="003F2723">
              <w:rPr>
                <w:lang w:val="de-CH"/>
              </w:rPr>
              <w:t>Einschränkungshinweis 2 — Die Ergebnisse dieses Umweltwirkungsindikators müssen mit Bedacht angewendet</w:t>
            </w:r>
          </w:p>
          <w:p w14:paraId="61D4D370" w14:textId="77777777" w:rsidR="00F0204F" w:rsidRPr="003F2723" w:rsidRDefault="00F0204F" w:rsidP="00314336">
            <w:pPr>
              <w:jc w:val="left"/>
              <w:rPr>
                <w:lang w:val="de-CH"/>
              </w:rPr>
            </w:pPr>
            <w:r w:rsidRPr="003F2723">
              <w:rPr>
                <w:lang w:val="de-CH"/>
              </w:rPr>
              <w:t>werden, da die Unsicherheiten bei diesen Ergebnissen hoch sind oder da es mit dem Indikator nur</w:t>
            </w:r>
          </w:p>
          <w:p w14:paraId="3CC04E53" w14:textId="77777777" w:rsidR="00F0204F" w:rsidRPr="003F2723" w:rsidRDefault="00F0204F" w:rsidP="00314336">
            <w:pPr>
              <w:jc w:val="left"/>
              <w:rPr>
                <w:lang w:val="de-CH"/>
              </w:rPr>
            </w:pPr>
            <w:r w:rsidRPr="003F2723">
              <w:rPr>
                <w:lang w:val="de-CH"/>
              </w:rPr>
              <w:t>begrenzte Erfahrungen gibt.</w:t>
            </w:r>
          </w:p>
        </w:tc>
      </w:tr>
    </w:tbl>
    <w:p w14:paraId="0F6A6BE0" w14:textId="77777777" w:rsidR="00F0204F" w:rsidRDefault="00F0204F" w:rsidP="00F0204F">
      <w:pPr>
        <w:spacing w:line="240" w:lineRule="auto"/>
        <w:jc w:val="left"/>
        <w:rPr>
          <w:lang w:val="de-CH"/>
        </w:rPr>
      </w:pPr>
      <w:r>
        <w:rPr>
          <w:lang w:val="de-CH"/>
        </w:rPr>
        <w:br w:type="page"/>
      </w:r>
    </w:p>
    <w:p w14:paraId="00B93038" w14:textId="77777777" w:rsidR="00F0204F" w:rsidRDefault="00F0204F" w:rsidP="00F0204F">
      <w:pPr>
        <w:pStyle w:val="Beschriftung"/>
        <w:shd w:val="clear" w:color="auto" w:fill="FFFFFF" w:themeFill="background1"/>
        <w:rPr>
          <w:lang w:val="de-CH"/>
        </w:rPr>
      </w:pPr>
    </w:p>
    <w:p w14:paraId="5B7B7E87" w14:textId="5C429AA0" w:rsidR="00F0204F" w:rsidRDefault="00D061DE" w:rsidP="00D061DE">
      <w:pPr>
        <w:pStyle w:val="Beschriftung"/>
        <w:rPr>
          <w:lang w:val="de-CH"/>
        </w:rPr>
      </w:pPr>
      <w:bookmarkStart w:id="176" w:name="_Toc176453831"/>
      <w:bookmarkStart w:id="177" w:name="_Toc185775672"/>
      <w:r>
        <w:t xml:space="preserve">Tabelle </w:t>
      </w:r>
      <w:r>
        <w:fldChar w:fldCharType="begin"/>
      </w:r>
      <w:r>
        <w:instrText xml:space="preserve"> SEQ Tabelle \* ARABIC </w:instrText>
      </w:r>
      <w:r>
        <w:fldChar w:fldCharType="separate"/>
      </w:r>
      <w:r w:rsidR="00664C6D">
        <w:rPr>
          <w:noProof/>
        </w:rPr>
        <w:t>20</w:t>
      </w:r>
      <w:r>
        <w:fldChar w:fldCharType="end"/>
      </w:r>
      <w:r>
        <w:t xml:space="preserve">: </w:t>
      </w:r>
      <w:r w:rsidR="00F0204F" w:rsidRPr="00362ABA">
        <w:rPr>
          <w:lang w:val="de-CH"/>
        </w:rPr>
        <w:t>Ergebnisse der Ökobilanz Ressourceneinsatz</w:t>
      </w:r>
      <w:bookmarkEnd w:id="176"/>
      <w:bookmarkEnd w:id="177"/>
    </w:p>
    <w:p w14:paraId="2BB1E500" w14:textId="77777777" w:rsidR="00F0204F" w:rsidRPr="00B83DF4" w:rsidRDefault="00F0204F" w:rsidP="00F0204F">
      <w:pPr>
        <w:rPr>
          <w:lang w:val="de-CH"/>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F0204F" w:rsidRPr="00362ABA" w14:paraId="76603B9B" w14:textId="77777777" w:rsidTr="00314336">
        <w:tc>
          <w:tcPr>
            <w:tcW w:w="1134" w:type="dxa"/>
            <w:shd w:val="clear" w:color="auto" w:fill="C6D9F1" w:themeFill="text2" w:themeFillTint="33"/>
          </w:tcPr>
          <w:p w14:paraId="62AAFBC7" w14:textId="77777777" w:rsidR="00F0204F" w:rsidRPr="00313684" w:rsidRDefault="00F0204F" w:rsidP="00314336">
            <w:pPr>
              <w:rPr>
                <w:b/>
                <w:bCs/>
              </w:rPr>
            </w:pPr>
            <w:r w:rsidRPr="00313684">
              <w:rPr>
                <w:b/>
                <w:bCs/>
              </w:rPr>
              <w:t>Parameter</w:t>
            </w:r>
          </w:p>
        </w:tc>
        <w:tc>
          <w:tcPr>
            <w:tcW w:w="879" w:type="dxa"/>
            <w:shd w:val="clear" w:color="auto" w:fill="C6D9F1" w:themeFill="text2" w:themeFillTint="33"/>
          </w:tcPr>
          <w:p w14:paraId="5489E5C5" w14:textId="77777777" w:rsidR="00F0204F" w:rsidRPr="00313684" w:rsidRDefault="00F0204F" w:rsidP="00314336">
            <w:pPr>
              <w:rPr>
                <w:b/>
                <w:bCs/>
              </w:rPr>
            </w:pPr>
            <w:r w:rsidRPr="00313684">
              <w:rPr>
                <w:b/>
                <w:bCs/>
              </w:rPr>
              <w:t>Einheit</w:t>
            </w:r>
          </w:p>
        </w:tc>
        <w:tc>
          <w:tcPr>
            <w:tcW w:w="539" w:type="dxa"/>
            <w:gridSpan w:val="2"/>
            <w:shd w:val="clear" w:color="auto" w:fill="C6D9F1" w:themeFill="text2" w:themeFillTint="33"/>
          </w:tcPr>
          <w:p w14:paraId="4940A6A9" w14:textId="77777777" w:rsidR="00F0204F" w:rsidRPr="00313684" w:rsidRDefault="00F0204F" w:rsidP="00314336">
            <w:pPr>
              <w:rPr>
                <w:b/>
                <w:bCs/>
              </w:rPr>
            </w:pPr>
            <w:r w:rsidRPr="00313684">
              <w:rPr>
                <w:b/>
                <w:bCs/>
              </w:rPr>
              <w:t>A1-A3</w:t>
            </w:r>
          </w:p>
        </w:tc>
        <w:tc>
          <w:tcPr>
            <w:tcW w:w="454" w:type="dxa"/>
            <w:shd w:val="clear" w:color="auto" w:fill="C6D9F1" w:themeFill="text2" w:themeFillTint="33"/>
          </w:tcPr>
          <w:p w14:paraId="5046710B" w14:textId="77777777" w:rsidR="00F0204F" w:rsidRPr="00313684" w:rsidRDefault="00F0204F" w:rsidP="00314336">
            <w:pPr>
              <w:rPr>
                <w:b/>
                <w:bCs/>
              </w:rPr>
            </w:pPr>
            <w:r w:rsidRPr="00313684">
              <w:rPr>
                <w:b/>
                <w:bCs/>
              </w:rPr>
              <w:t>A4</w:t>
            </w:r>
          </w:p>
        </w:tc>
        <w:tc>
          <w:tcPr>
            <w:tcW w:w="425" w:type="dxa"/>
            <w:shd w:val="clear" w:color="auto" w:fill="C6D9F1" w:themeFill="text2" w:themeFillTint="33"/>
          </w:tcPr>
          <w:p w14:paraId="396B900F"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6E8259DA" w14:textId="77777777" w:rsidR="00F0204F" w:rsidRPr="00313684" w:rsidRDefault="00F0204F" w:rsidP="00314336">
            <w:pPr>
              <w:rPr>
                <w:b/>
                <w:bCs/>
              </w:rPr>
            </w:pPr>
            <w:r w:rsidRPr="00313684">
              <w:rPr>
                <w:b/>
                <w:bCs/>
              </w:rPr>
              <w:t>B1</w:t>
            </w:r>
          </w:p>
        </w:tc>
        <w:tc>
          <w:tcPr>
            <w:tcW w:w="510" w:type="dxa"/>
            <w:shd w:val="clear" w:color="auto" w:fill="C6D9F1" w:themeFill="text2" w:themeFillTint="33"/>
          </w:tcPr>
          <w:p w14:paraId="19BDE833" w14:textId="77777777" w:rsidR="00F0204F" w:rsidRPr="00313684" w:rsidRDefault="00F0204F" w:rsidP="00314336">
            <w:pPr>
              <w:rPr>
                <w:b/>
                <w:bCs/>
              </w:rPr>
            </w:pPr>
            <w:r w:rsidRPr="00313684">
              <w:rPr>
                <w:b/>
                <w:bCs/>
              </w:rPr>
              <w:t>B2</w:t>
            </w:r>
          </w:p>
        </w:tc>
        <w:tc>
          <w:tcPr>
            <w:tcW w:w="426" w:type="dxa"/>
            <w:shd w:val="clear" w:color="auto" w:fill="C6D9F1" w:themeFill="text2" w:themeFillTint="33"/>
          </w:tcPr>
          <w:p w14:paraId="2581A480"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79909046" w14:textId="77777777" w:rsidR="00F0204F" w:rsidRPr="00313684" w:rsidRDefault="00F0204F" w:rsidP="00314336">
            <w:pPr>
              <w:rPr>
                <w:b/>
                <w:bCs/>
              </w:rPr>
            </w:pPr>
            <w:r w:rsidRPr="00313684">
              <w:rPr>
                <w:b/>
                <w:bCs/>
              </w:rPr>
              <w:t>B6</w:t>
            </w:r>
          </w:p>
        </w:tc>
        <w:tc>
          <w:tcPr>
            <w:tcW w:w="567" w:type="dxa"/>
            <w:shd w:val="clear" w:color="auto" w:fill="C6D9F1" w:themeFill="text2" w:themeFillTint="33"/>
          </w:tcPr>
          <w:p w14:paraId="39FBBC19"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096BEFDD" w14:textId="77777777" w:rsidR="00F0204F" w:rsidRPr="00313684" w:rsidRDefault="00F0204F" w:rsidP="00314336">
            <w:pPr>
              <w:rPr>
                <w:b/>
                <w:bCs/>
              </w:rPr>
            </w:pPr>
            <w:r>
              <w:rPr>
                <w:b/>
                <w:bCs/>
              </w:rPr>
              <w:t>B1-B7</w:t>
            </w:r>
          </w:p>
        </w:tc>
        <w:tc>
          <w:tcPr>
            <w:tcW w:w="453" w:type="dxa"/>
            <w:shd w:val="clear" w:color="auto" w:fill="C6D9F1" w:themeFill="text2" w:themeFillTint="33"/>
          </w:tcPr>
          <w:p w14:paraId="0CDDB087" w14:textId="77777777" w:rsidR="00F0204F" w:rsidRPr="00313684" w:rsidRDefault="00F0204F" w:rsidP="00314336">
            <w:pPr>
              <w:rPr>
                <w:b/>
                <w:bCs/>
              </w:rPr>
            </w:pPr>
            <w:r w:rsidRPr="00313684">
              <w:rPr>
                <w:b/>
                <w:bCs/>
              </w:rPr>
              <w:t>C1</w:t>
            </w:r>
          </w:p>
        </w:tc>
        <w:tc>
          <w:tcPr>
            <w:tcW w:w="426" w:type="dxa"/>
            <w:shd w:val="clear" w:color="auto" w:fill="C6D9F1" w:themeFill="text2" w:themeFillTint="33"/>
          </w:tcPr>
          <w:p w14:paraId="2FC9EA35"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702AD1D0"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35BFFB3E"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21165BE8" w14:textId="77777777" w:rsidR="00F0204F" w:rsidRPr="00313684" w:rsidRDefault="00F0204F" w:rsidP="00314336">
            <w:pPr>
              <w:rPr>
                <w:b/>
                <w:bCs/>
              </w:rPr>
            </w:pPr>
            <w:r>
              <w:rPr>
                <w:b/>
                <w:bCs/>
              </w:rPr>
              <w:t>C1-C4</w:t>
            </w:r>
          </w:p>
        </w:tc>
        <w:tc>
          <w:tcPr>
            <w:tcW w:w="567" w:type="dxa"/>
            <w:shd w:val="clear" w:color="auto" w:fill="C6D9F1" w:themeFill="text2" w:themeFillTint="33"/>
          </w:tcPr>
          <w:p w14:paraId="71D099B6" w14:textId="77777777" w:rsidR="00F0204F" w:rsidRPr="00313684" w:rsidRDefault="00F0204F" w:rsidP="00314336">
            <w:pPr>
              <w:rPr>
                <w:b/>
                <w:bCs/>
              </w:rPr>
            </w:pPr>
            <w:r>
              <w:rPr>
                <w:b/>
                <w:bCs/>
              </w:rPr>
              <w:t>A-C</w:t>
            </w:r>
          </w:p>
        </w:tc>
        <w:tc>
          <w:tcPr>
            <w:tcW w:w="567" w:type="dxa"/>
            <w:shd w:val="clear" w:color="auto" w:fill="C6D9F1" w:themeFill="text2" w:themeFillTint="33"/>
          </w:tcPr>
          <w:p w14:paraId="6AA5D16D" w14:textId="77777777" w:rsidR="00F0204F" w:rsidRPr="00313684" w:rsidRDefault="00F0204F" w:rsidP="00314336">
            <w:pPr>
              <w:rPr>
                <w:b/>
                <w:bCs/>
              </w:rPr>
            </w:pPr>
            <w:r w:rsidRPr="00313684">
              <w:rPr>
                <w:b/>
                <w:bCs/>
              </w:rPr>
              <w:t>D</w:t>
            </w:r>
          </w:p>
        </w:tc>
      </w:tr>
      <w:tr w:rsidR="00F0204F" w:rsidRPr="00362ABA" w14:paraId="5FE40534" w14:textId="77777777" w:rsidTr="00314336">
        <w:tc>
          <w:tcPr>
            <w:tcW w:w="1134" w:type="dxa"/>
            <w:shd w:val="clear" w:color="auto" w:fill="FFFFFF" w:themeFill="background1"/>
          </w:tcPr>
          <w:p w14:paraId="64DB908F" w14:textId="77777777" w:rsidR="00F0204F" w:rsidRPr="00362ABA" w:rsidRDefault="00F0204F" w:rsidP="00314336">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5645A37A"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89D5DE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82763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DE2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7ABE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ADE98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8CF2E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50C10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09C2F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8887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4C2D4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722DE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56D2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CEAB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92DA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D058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E71A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2BBA778B" w14:textId="77777777" w:rsidTr="00314336">
        <w:tc>
          <w:tcPr>
            <w:tcW w:w="1134" w:type="dxa"/>
            <w:shd w:val="clear" w:color="auto" w:fill="FFFFFF" w:themeFill="background1"/>
          </w:tcPr>
          <w:p w14:paraId="49A87DD2" w14:textId="77777777" w:rsidR="00F0204F" w:rsidRPr="00362ABA" w:rsidRDefault="00F0204F" w:rsidP="00314336">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5FEFCAA3"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D3DB7E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3C4762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F5853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04810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7D6885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393E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135C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E2BC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6F50F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A80DC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96431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992B0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14FC5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2284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17B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EFE8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FBC5C55" w14:textId="77777777" w:rsidTr="00314336">
        <w:tc>
          <w:tcPr>
            <w:tcW w:w="1134" w:type="dxa"/>
            <w:shd w:val="clear" w:color="auto" w:fill="FFFFFF" w:themeFill="background1"/>
          </w:tcPr>
          <w:p w14:paraId="2B88DA0D" w14:textId="77777777" w:rsidR="00F0204F" w:rsidRPr="00362ABA" w:rsidRDefault="00F0204F" w:rsidP="00314336">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C21F44C"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DA5DD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F3710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0C8A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DD0B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6EC922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AF0F3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E7D49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4CC9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9042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CE079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9A3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2F304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5C19F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DE4F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259A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4A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C19E583" w14:textId="77777777" w:rsidTr="00314336">
        <w:tc>
          <w:tcPr>
            <w:tcW w:w="1134" w:type="dxa"/>
            <w:shd w:val="clear" w:color="auto" w:fill="FFFFFF" w:themeFill="background1"/>
          </w:tcPr>
          <w:p w14:paraId="582F04D1" w14:textId="77777777" w:rsidR="00F0204F" w:rsidRPr="00362ABA" w:rsidRDefault="00F0204F" w:rsidP="00314336">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1ED89AE6"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6BB1C4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338CEE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651D4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1FEA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7CE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CB90A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78EF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8EC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10F3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EA0AF5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7406C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340C1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C03F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576C3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E080A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B489D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69A89E2" w14:textId="77777777" w:rsidTr="00314336">
        <w:tc>
          <w:tcPr>
            <w:tcW w:w="1134" w:type="dxa"/>
            <w:shd w:val="clear" w:color="auto" w:fill="FFFFFF" w:themeFill="background1"/>
          </w:tcPr>
          <w:p w14:paraId="1886A0BE" w14:textId="77777777" w:rsidR="00F0204F" w:rsidRPr="00362ABA" w:rsidRDefault="00F0204F" w:rsidP="00314336">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7FD15DCE"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E089E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BADAA3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66F8C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6403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CE077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45BBC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42400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9FFC6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A1DD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8CB61B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700E5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E39C5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F182E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38CF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443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23C7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222DB7B2" w14:textId="77777777" w:rsidTr="00314336">
        <w:tc>
          <w:tcPr>
            <w:tcW w:w="1134" w:type="dxa"/>
            <w:shd w:val="clear" w:color="auto" w:fill="FFFFFF" w:themeFill="background1"/>
          </w:tcPr>
          <w:p w14:paraId="21A8A7F4" w14:textId="77777777" w:rsidR="00F0204F" w:rsidRPr="00362ABA" w:rsidRDefault="00F0204F" w:rsidP="00314336">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5E3FF110"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60FE03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A19329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B67C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D177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0ED276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0E26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D706C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2B1D5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1061E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2898F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2438F4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DD08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F424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BD87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00B2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EF79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1B856E2" w14:textId="77777777" w:rsidTr="00314336">
        <w:tc>
          <w:tcPr>
            <w:tcW w:w="1134" w:type="dxa"/>
            <w:shd w:val="clear" w:color="auto" w:fill="FFFFFF" w:themeFill="background1"/>
          </w:tcPr>
          <w:p w14:paraId="4EECFF1B" w14:textId="77777777" w:rsidR="00F0204F" w:rsidRPr="00362ABA" w:rsidRDefault="00F0204F" w:rsidP="00314336">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750387AC"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2378BBA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9C404B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F5641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D225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6EA491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0355D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0017E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AA2D99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82E8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D20298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E55A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D0F7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BC35C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679E0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258B9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690A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569FABB" w14:textId="77777777" w:rsidTr="00314336">
        <w:tc>
          <w:tcPr>
            <w:tcW w:w="1134" w:type="dxa"/>
            <w:shd w:val="clear" w:color="auto" w:fill="FFFFFF" w:themeFill="background1"/>
          </w:tcPr>
          <w:p w14:paraId="27EA0394" w14:textId="77777777" w:rsidR="00F0204F" w:rsidRPr="00362ABA" w:rsidRDefault="00F0204F" w:rsidP="00314336">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579818AF"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0F7DC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FC7563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D432C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133D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E2D451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C0F27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2217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E479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A9B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1F7A9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3869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2C38B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888F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55B1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B37E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185B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2132735" w14:textId="77777777" w:rsidTr="00314336">
        <w:tc>
          <w:tcPr>
            <w:tcW w:w="1134" w:type="dxa"/>
            <w:shd w:val="clear" w:color="auto" w:fill="FFFFFF" w:themeFill="background1"/>
          </w:tcPr>
          <w:p w14:paraId="0DC4BF30" w14:textId="77777777" w:rsidR="00F0204F" w:rsidRPr="00362ABA" w:rsidRDefault="00F0204F" w:rsidP="00314336">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FE75374"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87959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27578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A6B27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19996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6200A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31161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29272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CEEE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9B23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4A61F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1A46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1C0D1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2E9EF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96513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B7584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2110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78D983B" w14:textId="77777777" w:rsidTr="00314336">
        <w:tc>
          <w:tcPr>
            <w:tcW w:w="1134" w:type="dxa"/>
            <w:shd w:val="clear" w:color="auto" w:fill="FFFFFF" w:themeFill="background1"/>
          </w:tcPr>
          <w:p w14:paraId="43D3FFE9" w14:textId="77777777" w:rsidR="00F0204F" w:rsidRPr="00362ABA" w:rsidRDefault="00F0204F" w:rsidP="00314336">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370D5773" w14:textId="77777777" w:rsidR="00F0204F" w:rsidRPr="00362ABA" w:rsidRDefault="00F0204F" w:rsidP="00314336">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15E0AD6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768D4A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B215A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F4A5F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8FE4D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4A424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DE611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040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F8F8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E5D59A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45799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57785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B0888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739F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906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3468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9A5B3F3" w14:textId="77777777" w:rsidTr="00314336">
        <w:trPr>
          <w:trHeight w:val="964"/>
        </w:trPr>
        <w:tc>
          <w:tcPr>
            <w:tcW w:w="2021" w:type="dxa"/>
            <w:gridSpan w:val="3"/>
            <w:shd w:val="clear" w:color="auto" w:fill="FFFFFF" w:themeFill="background1"/>
            <w:vAlign w:val="center"/>
          </w:tcPr>
          <w:p w14:paraId="0E160261"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7D65E8EC"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74F541D3" w14:textId="77777777" w:rsidR="00F0204F" w:rsidRDefault="00F0204F" w:rsidP="00F0204F">
      <w:pPr>
        <w:pStyle w:val="Beschriftung"/>
        <w:rPr>
          <w:lang w:val="de-CH"/>
        </w:rPr>
      </w:pPr>
    </w:p>
    <w:p w14:paraId="7FEB1F9A" w14:textId="77777777" w:rsidR="00F0204F" w:rsidRDefault="00F0204F" w:rsidP="00F0204F">
      <w:pPr>
        <w:spacing w:line="240" w:lineRule="auto"/>
        <w:jc w:val="left"/>
        <w:rPr>
          <w:b/>
          <w:bCs/>
          <w:color w:val="17365D" w:themeColor="text2" w:themeShade="BF"/>
          <w:szCs w:val="18"/>
          <w:lang w:val="de-CH"/>
        </w:rPr>
      </w:pPr>
    </w:p>
    <w:p w14:paraId="7A286322" w14:textId="71D1B232" w:rsidR="00F0204F" w:rsidRPr="00362ABA" w:rsidRDefault="00D061DE" w:rsidP="00D061DE">
      <w:pPr>
        <w:pStyle w:val="Beschriftung"/>
        <w:rPr>
          <w:lang w:val="de-CH"/>
        </w:rPr>
      </w:pPr>
      <w:bookmarkStart w:id="178" w:name="_Toc176453832"/>
      <w:bookmarkStart w:id="179" w:name="_Toc185775673"/>
      <w:r>
        <w:t xml:space="preserve">Tabelle </w:t>
      </w:r>
      <w:r>
        <w:fldChar w:fldCharType="begin"/>
      </w:r>
      <w:r>
        <w:instrText xml:space="preserve"> SEQ Tabelle \* ARABIC </w:instrText>
      </w:r>
      <w:r>
        <w:fldChar w:fldCharType="separate"/>
      </w:r>
      <w:r w:rsidR="00664C6D">
        <w:rPr>
          <w:noProof/>
        </w:rPr>
        <w:t>21</w:t>
      </w:r>
      <w:r>
        <w:fldChar w:fldCharType="end"/>
      </w:r>
      <w:r>
        <w:t>:</w:t>
      </w:r>
      <w:r w:rsidR="00F0204F" w:rsidRPr="00362ABA">
        <w:rPr>
          <w:lang w:val="de-CH"/>
        </w:rPr>
        <w:t xml:space="preserve"> Ergebnisse der Ökobilanz Output-Flüsse und Abfallkategorien</w:t>
      </w:r>
      <w:bookmarkEnd w:id="178"/>
      <w:bookmarkEnd w:id="179"/>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F0204F" w:rsidRPr="00362ABA" w14:paraId="61341DBC" w14:textId="77777777" w:rsidTr="00314336">
        <w:tc>
          <w:tcPr>
            <w:tcW w:w="851" w:type="dxa"/>
            <w:shd w:val="clear" w:color="auto" w:fill="C6D9F1" w:themeFill="text2" w:themeFillTint="33"/>
          </w:tcPr>
          <w:p w14:paraId="7A7009DB" w14:textId="77777777" w:rsidR="00F0204F" w:rsidRPr="00313684" w:rsidRDefault="00F0204F" w:rsidP="00314336">
            <w:pPr>
              <w:rPr>
                <w:b/>
                <w:bCs/>
              </w:rPr>
            </w:pPr>
            <w:r w:rsidRPr="00313684">
              <w:rPr>
                <w:b/>
                <w:bCs/>
              </w:rPr>
              <w:t>Para-meter</w:t>
            </w:r>
          </w:p>
        </w:tc>
        <w:tc>
          <w:tcPr>
            <w:tcW w:w="850" w:type="dxa"/>
            <w:shd w:val="clear" w:color="auto" w:fill="C6D9F1" w:themeFill="text2" w:themeFillTint="33"/>
          </w:tcPr>
          <w:p w14:paraId="3737162A" w14:textId="77777777" w:rsidR="00F0204F" w:rsidRPr="00313684" w:rsidRDefault="00F0204F" w:rsidP="00314336">
            <w:pPr>
              <w:rPr>
                <w:b/>
                <w:bCs/>
              </w:rPr>
            </w:pPr>
            <w:r w:rsidRPr="00313684">
              <w:rPr>
                <w:b/>
                <w:bCs/>
              </w:rPr>
              <w:t>Einheit</w:t>
            </w:r>
          </w:p>
        </w:tc>
        <w:tc>
          <w:tcPr>
            <w:tcW w:w="567" w:type="dxa"/>
            <w:gridSpan w:val="2"/>
            <w:shd w:val="clear" w:color="auto" w:fill="C6D9F1" w:themeFill="text2" w:themeFillTint="33"/>
          </w:tcPr>
          <w:p w14:paraId="575A099F" w14:textId="77777777" w:rsidR="00F0204F" w:rsidRPr="00313684" w:rsidRDefault="00F0204F" w:rsidP="00314336">
            <w:pPr>
              <w:rPr>
                <w:b/>
                <w:bCs/>
              </w:rPr>
            </w:pPr>
            <w:r w:rsidRPr="00313684">
              <w:rPr>
                <w:b/>
                <w:bCs/>
              </w:rPr>
              <w:t>A1-A3</w:t>
            </w:r>
          </w:p>
        </w:tc>
        <w:tc>
          <w:tcPr>
            <w:tcW w:w="426" w:type="dxa"/>
            <w:shd w:val="clear" w:color="auto" w:fill="C6D9F1" w:themeFill="text2" w:themeFillTint="33"/>
          </w:tcPr>
          <w:p w14:paraId="342FF3BA" w14:textId="77777777" w:rsidR="00F0204F" w:rsidRPr="00313684" w:rsidRDefault="00F0204F" w:rsidP="00314336">
            <w:pPr>
              <w:rPr>
                <w:b/>
                <w:bCs/>
              </w:rPr>
            </w:pPr>
            <w:r w:rsidRPr="00313684">
              <w:rPr>
                <w:b/>
                <w:bCs/>
              </w:rPr>
              <w:t>A4</w:t>
            </w:r>
          </w:p>
        </w:tc>
        <w:tc>
          <w:tcPr>
            <w:tcW w:w="425" w:type="dxa"/>
            <w:shd w:val="clear" w:color="auto" w:fill="C6D9F1" w:themeFill="text2" w:themeFillTint="33"/>
          </w:tcPr>
          <w:p w14:paraId="2EA5EDAE" w14:textId="77777777" w:rsidR="00F0204F" w:rsidRPr="00313684" w:rsidRDefault="00F0204F" w:rsidP="00314336">
            <w:pPr>
              <w:rPr>
                <w:b/>
                <w:bCs/>
              </w:rPr>
            </w:pPr>
            <w:r w:rsidRPr="00313684">
              <w:rPr>
                <w:b/>
                <w:bCs/>
              </w:rPr>
              <w:t>A5</w:t>
            </w:r>
          </w:p>
        </w:tc>
        <w:tc>
          <w:tcPr>
            <w:tcW w:w="425" w:type="dxa"/>
            <w:gridSpan w:val="2"/>
            <w:shd w:val="clear" w:color="auto" w:fill="C6D9F1" w:themeFill="text2" w:themeFillTint="33"/>
          </w:tcPr>
          <w:p w14:paraId="2E9BEE26" w14:textId="77777777" w:rsidR="00F0204F" w:rsidRPr="00313684" w:rsidRDefault="00F0204F" w:rsidP="00314336">
            <w:pPr>
              <w:rPr>
                <w:b/>
                <w:bCs/>
              </w:rPr>
            </w:pPr>
            <w:r w:rsidRPr="00313684">
              <w:rPr>
                <w:b/>
                <w:bCs/>
              </w:rPr>
              <w:t>B1</w:t>
            </w:r>
          </w:p>
        </w:tc>
        <w:tc>
          <w:tcPr>
            <w:tcW w:w="426" w:type="dxa"/>
            <w:shd w:val="clear" w:color="auto" w:fill="C6D9F1" w:themeFill="text2" w:themeFillTint="33"/>
          </w:tcPr>
          <w:p w14:paraId="2F0BFBA7"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79C1F2F5"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2092912C"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31D81BAD" w14:textId="77777777" w:rsidR="00F0204F" w:rsidRPr="00313684" w:rsidRDefault="00F0204F" w:rsidP="00314336">
            <w:pPr>
              <w:rPr>
                <w:b/>
                <w:bCs/>
              </w:rPr>
            </w:pPr>
            <w:r w:rsidRPr="00313684">
              <w:rPr>
                <w:b/>
                <w:bCs/>
              </w:rPr>
              <w:t>B7</w:t>
            </w:r>
          </w:p>
        </w:tc>
        <w:tc>
          <w:tcPr>
            <w:tcW w:w="426" w:type="dxa"/>
            <w:shd w:val="clear" w:color="auto" w:fill="C6D9F1" w:themeFill="text2" w:themeFillTint="33"/>
          </w:tcPr>
          <w:p w14:paraId="4AAA9BC1" w14:textId="77777777" w:rsidR="00F0204F" w:rsidRPr="00313684" w:rsidRDefault="00F0204F" w:rsidP="00314336">
            <w:pPr>
              <w:rPr>
                <w:b/>
                <w:bCs/>
              </w:rPr>
            </w:pPr>
            <w:r>
              <w:rPr>
                <w:b/>
                <w:bCs/>
              </w:rPr>
              <w:t>B1-B7</w:t>
            </w:r>
          </w:p>
        </w:tc>
        <w:tc>
          <w:tcPr>
            <w:tcW w:w="426" w:type="dxa"/>
            <w:shd w:val="clear" w:color="auto" w:fill="C6D9F1" w:themeFill="text2" w:themeFillTint="33"/>
          </w:tcPr>
          <w:p w14:paraId="0E262823"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8DE8534"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3BA90876"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5EB67846"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1930F45E" w14:textId="77777777" w:rsidR="00F0204F" w:rsidRPr="00313684" w:rsidRDefault="00F0204F" w:rsidP="00314336">
            <w:pPr>
              <w:rPr>
                <w:b/>
                <w:bCs/>
              </w:rPr>
            </w:pPr>
            <w:r>
              <w:rPr>
                <w:b/>
                <w:bCs/>
              </w:rPr>
              <w:t>C1-C4</w:t>
            </w:r>
          </w:p>
        </w:tc>
        <w:tc>
          <w:tcPr>
            <w:tcW w:w="567" w:type="dxa"/>
            <w:shd w:val="clear" w:color="auto" w:fill="C6D9F1" w:themeFill="text2" w:themeFillTint="33"/>
          </w:tcPr>
          <w:p w14:paraId="061B72F3" w14:textId="77777777" w:rsidR="00F0204F" w:rsidRPr="00313684" w:rsidRDefault="00F0204F" w:rsidP="00314336">
            <w:pPr>
              <w:rPr>
                <w:b/>
                <w:bCs/>
              </w:rPr>
            </w:pPr>
            <w:r>
              <w:rPr>
                <w:b/>
                <w:bCs/>
              </w:rPr>
              <w:t>A-C</w:t>
            </w:r>
          </w:p>
        </w:tc>
        <w:tc>
          <w:tcPr>
            <w:tcW w:w="567" w:type="dxa"/>
            <w:shd w:val="clear" w:color="auto" w:fill="C6D9F1" w:themeFill="text2" w:themeFillTint="33"/>
          </w:tcPr>
          <w:p w14:paraId="66157B9D" w14:textId="77777777" w:rsidR="00F0204F" w:rsidRPr="00313684" w:rsidRDefault="00F0204F" w:rsidP="00314336">
            <w:pPr>
              <w:rPr>
                <w:b/>
                <w:bCs/>
              </w:rPr>
            </w:pPr>
            <w:r w:rsidRPr="00313684">
              <w:rPr>
                <w:b/>
                <w:bCs/>
              </w:rPr>
              <w:t>D</w:t>
            </w:r>
          </w:p>
        </w:tc>
      </w:tr>
      <w:tr w:rsidR="00F0204F" w:rsidRPr="00362ABA" w14:paraId="2EAF21AC" w14:textId="77777777" w:rsidTr="00314336">
        <w:tc>
          <w:tcPr>
            <w:tcW w:w="851" w:type="dxa"/>
            <w:shd w:val="clear" w:color="auto" w:fill="FFFFFF" w:themeFill="background1"/>
          </w:tcPr>
          <w:p w14:paraId="27659E20"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06FE987"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05E80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7407D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5D8C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9E53DE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84DA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CBBF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8E90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48BC8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759A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A3CD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0012E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E1BAB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C53B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94E7B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8A3E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7B927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68112E5" w14:textId="77777777" w:rsidTr="00314336">
        <w:tc>
          <w:tcPr>
            <w:tcW w:w="851" w:type="dxa"/>
            <w:shd w:val="clear" w:color="auto" w:fill="FFFFFF" w:themeFill="background1"/>
          </w:tcPr>
          <w:p w14:paraId="0FAB84AD"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420D955F"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E28440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C613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E75C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CC392A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DCE28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EB76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2E6A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AAA5C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A737D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16C7F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022E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C9CF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3C868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00F73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19494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1D27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0DB0489" w14:textId="77777777" w:rsidTr="00314336">
        <w:tc>
          <w:tcPr>
            <w:tcW w:w="851" w:type="dxa"/>
            <w:shd w:val="clear" w:color="auto" w:fill="FFFFFF" w:themeFill="background1"/>
          </w:tcPr>
          <w:p w14:paraId="00BEBA48"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2FFCFC87"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7708C8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3CAFE7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90723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97A37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A147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501F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DF7A8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6D11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4D96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A3450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9C1C5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F75C8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A50EF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3CF46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79BE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985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BD59881" w14:textId="77777777" w:rsidTr="00314336">
        <w:tc>
          <w:tcPr>
            <w:tcW w:w="851" w:type="dxa"/>
            <w:shd w:val="clear" w:color="auto" w:fill="FFFFFF" w:themeFill="background1"/>
          </w:tcPr>
          <w:p w14:paraId="4D49D3CF"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244F9673"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C4B82F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ECC2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F9463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60700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B1A0E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7760C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C9045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B7769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4D26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BF0D8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75D0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C5DE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F24F5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D9A2D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49698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21BE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0F4BD5DD" w14:textId="77777777" w:rsidTr="00314336">
        <w:tc>
          <w:tcPr>
            <w:tcW w:w="851" w:type="dxa"/>
            <w:shd w:val="clear" w:color="auto" w:fill="FFFFFF" w:themeFill="background1"/>
          </w:tcPr>
          <w:p w14:paraId="0C48650F"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50599BE8"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8BEFA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A0F8A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70118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15D79C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15AC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7FB3C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1FCC4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EC9F7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0AEE37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0580A8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993B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8F88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7D8AA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3E35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875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81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890C1EF" w14:textId="77777777" w:rsidTr="00314336">
        <w:tc>
          <w:tcPr>
            <w:tcW w:w="851" w:type="dxa"/>
            <w:shd w:val="clear" w:color="auto" w:fill="FFFFFF" w:themeFill="background1"/>
          </w:tcPr>
          <w:p w14:paraId="6B5832C2"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1A03483"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A0B5F2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14D512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2F08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D6CC7F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13F1C0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230A3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4BB95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133FB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8101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1200B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6574E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43A2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D04C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02C1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486EB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BF5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5CDD354" w14:textId="77777777" w:rsidTr="00314336">
        <w:tc>
          <w:tcPr>
            <w:tcW w:w="851" w:type="dxa"/>
            <w:shd w:val="clear" w:color="auto" w:fill="FFFFFF" w:themeFill="background1"/>
          </w:tcPr>
          <w:p w14:paraId="046CBCCD"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5A93C92E" w14:textId="77777777" w:rsidR="00F0204F" w:rsidRPr="00362ABA" w:rsidRDefault="00F0204F" w:rsidP="00314336">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299D9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32E848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9EBA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549F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843B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EB22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9548C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16D5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F8929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1B90A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89378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24F0B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347E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EC31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84B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5E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A8DB7B7" w14:textId="77777777" w:rsidTr="00314336">
        <w:tc>
          <w:tcPr>
            <w:tcW w:w="851" w:type="dxa"/>
            <w:shd w:val="clear" w:color="auto" w:fill="FFFFFF" w:themeFill="background1"/>
          </w:tcPr>
          <w:p w14:paraId="74312EBB"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DDAA775" w14:textId="77777777" w:rsidR="00F0204F" w:rsidRPr="00362ABA" w:rsidRDefault="00F0204F" w:rsidP="00314336">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6857002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ADD16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47323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D5E1AB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336A7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8859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EB0AD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0C62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326E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D919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A327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3F49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F55E5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3131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4BC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040A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4DFC1F30" w14:textId="77777777" w:rsidTr="00314336">
        <w:trPr>
          <w:trHeight w:val="567"/>
        </w:trPr>
        <w:tc>
          <w:tcPr>
            <w:tcW w:w="1701" w:type="dxa"/>
            <w:gridSpan w:val="2"/>
            <w:shd w:val="clear" w:color="auto" w:fill="FFFFFF" w:themeFill="background1"/>
            <w:vAlign w:val="center"/>
          </w:tcPr>
          <w:p w14:paraId="49CDA7EB"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1AFC44D" w14:textId="77777777" w:rsidR="00F0204F" w:rsidRPr="00362ABA" w:rsidRDefault="00F0204F" w:rsidP="00314336">
            <w:pPr>
              <w:shd w:val="clear" w:color="auto" w:fill="FFFFFF" w:themeFill="background1"/>
              <w:spacing w:line="240" w:lineRule="auto"/>
              <w:jc w:val="left"/>
              <w:rPr>
                <w:lang w:val="de-CH"/>
              </w:rPr>
            </w:pPr>
          </w:p>
        </w:tc>
        <w:tc>
          <w:tcPr>
            <w:tcW w:w="567" w:type="dxa"/>
            <w:gridSpan w:val="2"/>
            <w:shd w:val="clear" w:color="auto" w:fill="FFFFFF" w:themeFill="background1"/>
          </w:tcPr>
          <w:p w14:paraId="7F0AA751" w14:textId="77777777" w:rsidR="00F0204F" w:rsidRPr="00362ABA" w:rsidRDefault="00F0204F" w:rsidP="00314336">
            <w:pPr>
              <w:shd w:val="clear" w:color="auto" w:fill="FFFFFF" w:themeFill="background1"/>
              <w:spacing w:line="240" w:lineRule="auto"/>
              <w:jc w:val="left"/>
              <w:rPr>
                <w:lang w:val="de-CH"/>
              </w:rPr>
            </w:pPr>
          </w:p>
        </w:tc>
        <w:tc>
          <w:tcPr>
            <w:tcW w:w="567" w:type="dxa"/>
            <w:gridSpan w:val="2"/>
            <w:shd w:val="clear" w:color="auto" w:fill="FFFFFF" w:themeFill="background1"/>
          </w:tcPr>
          <w:p w14:paraId="56C1DD9D" w14:textId="77777777" w:rsidR="00F0204F" w:rsidRPr="00362ABA" w:rsidRDefault="00F0204F" w:rsidP="00314336">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665FAE5E"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7FB14049" w14:textId="77777777" w:rsidR="00F0204F" w:rsidRPr="004B5AD6" w:rsidRDefault="00F0204F" w:rsidP="00314336">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bookmarkStart w:id="180" w:name="_Toc488947191"/>
      <w:bookmarkEnd w:id="168"/>
      <w:bookmarkEnd w:id="169"/>
      <w:bookmarkEnd w:id="170"/>
    </w:p>
    <w:p w14:paraId="42F80C1A" w14:textId="17311043" w:rsidR="00E05D15" w:rsidRPr="00D15C7F" w:rsidRDefault="00D061DE" w:rsidP="00D061DE">
      <w:pPr>
        <w:pStyle w:val="Beschriftung"/>
        <w:rPr>
          <w:lang w:val="de-CH"/>
        </w:rPr>
      </w:pPr>
      <w:bookmarkStart w:id="181" w:name="_Toc55468905"/>
      <w:bookmarkStart w:id="182" w:name="_Toc57023872"/>
      <w:bookmarkStart w:id="183" w:name="_Toc185775674"/>
      <w:bookmarkStart w:id="184" w:name="_Hlk73105796"/>
      <w:r>
        <w:t xml:space="preserve">Tabelle </w:t>
      </w:r>
      <w:r>
        <w:fldChar w:fldCharType="begin"/>
      </w:r>
      <w:r>
        <w:instrText xml:space="preserve"> SEQ Tabelle \* ARABIC </w:instrText>
      </w:r>
      <w:r>
        <w:fldChar w:fldCharType="separate"/>
      </w:r>
      <w:r w:rsidR="00664C6D">
        <w:rPr>
          <w:noProof/>
        </w:rPr>
        <w:t>22</w:t>
      </w:r>
      <w:r>
        <w:fldChar w:fldCharType="end"/>
      </w:r>
      <w:r>
        <w:t xml:space="preserve">: </w:t>
      </w:r>
      <w:r w:rsidR="00E05D15" w:rsidRPr="00D15C7F">
        <w:rPr>
          <w:shd w:val="clear" w:color="auto" w:fill="FFFFFF" w:themeFill="background1"/>
          <w:lang w:val="de-CH"/>
        </w:rPr>
        <w:t>Informationen zur Beschreibung des biogenen Kohlenstoffgehalts am Werkstor</w:t>
      </w:r>
      <w:bookmarkEnd w:id="181"/>
      <w:bookmarkEnd w:id="182"/>
      <w:bookmarkEnd w:id="183"/>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84"/>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lastRenderedPageBreak/>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85" w:name="_Toc185775745"/>
      <w:bookmarkStart w:id="186" w:name="_Toc186733384"/>
      <w:bookmarkEnd w:id="180"/>
      <w:r w:rsidRPr="004B5AD6">
        <w:rPr>
          <w:lang w:val="de-CH"/>
        </w:rPr>
        <w:t>LCA: Interpretation</w:t>
      </w:r>
      <w:bookmarkEnd w:id="185"/>
      <w:bookmarkEnd w:id="186"/>
    </w:p>
    <w:p w14:paraId="44E4E7B5" w14:textId="77777777" w:rsidR="00A37D19" w:rsidRPr="004B5AD6" w:rsidRDefault="00A37D19" w:rsidP="00A37D19">
      <w:pPr>
        <w:rPr>
          <w:lang w:val="de-CH"/>
        </w:rPr>
      </w:pPr>
    </w:p>
    <w:p w14:paraId="1C99EF3C" w14:textId="1E535235" w:rsidR="00A37D19" w:rsidRPr="004B5AD6" w:rsidRDefault="00A37D19" w:rsidP="009B45C0">
      <w:pPr>
        <w:shd w:val="clear" w:color="auto" w:fill="DAEEF3" w:themeFill="accent5" w:themeFillTint="33"/>
        <w:rPr>
          <w:lang w:val="de-CH"/>
        </w:rPr>
      </w:pPr>
      <w:r w:rsidRPr="004B5AD6">
        <w:rPr>
          <w:lang w:val="de-CH"/>
        </w:rPr>
        <w:t>Für das Verständnis der Ökobilanz müssen sowohl die aggregierten Indikatoren der Sachbilanz wie auch der Wirkungsabschätzung (LCIA) in einer Dominanzan</w:t>
      </w:r>
      <w:r w:rsidR="009B45C0">
        <w:rPr>
          <w:lang w:val="de-CH"/>
        </w:rPr>
        <w:t>al</w:t>
      </w:r>
      <w:r w:rsidRPr="004B5AD6">
        <w:rPr>
          <w:lang w:val="de-CH"/>
        </w:rPr>
        <w:t>yse interpretiert werden.</w:t>
      </w:r>
    </w:p>
    <w:p w14:paraId="587B9A86" w14:textId="369CB785" w:rsidR="00A37D19" w:rsidRPr="004B5AD6" w:rsidRDefault="00A37D19" w:rsidP="009B45C0">
      <w:pPr>
        <w:shd w:val="clear" w:color="auto" w:fill="DAEEF3" w:themeFill="accent5" w:themeFillTint="33"/>
        <w:rPr>
          <w:lang w:val="de-CH"/>
        </w:rPr>
      </w:pPr>
      <w:r w:rsidRPr="004B5AD6">
        <w:rPr>
          <w:lang w:val="de-CH"/>
        </w:rPr>
        <w:t xml:space="preserve">Die Interpretation muss auch eine Beschreibung der Spanne bzw. Varianz der LCIA-Resultate beinhalten, wenn die </w:t>
      </w:r>
      <w:r w:rsidR="00E60EB8">
        <w:rPr>
          <w:lang w:val="de-CH"/>
        </w:rPr>
        <w:t>Vorstudie/</w:t>
      </w:r>
      <w:r w:rsidRPr="004B5AD6">
        <w:rPr>
          <w:lang w:val="de-CH"/>
        </w:rPr>
        <w:t>EPD für mehrere Produkte gültig ist.</w:t>
      </w:r>
    </w:p>
    <w:p w14:paraId="18E3FCB2" w14:textId="77777777" w:rsidR="005818F1" w:rsidRPr="004B5AD6" w:rsidRDefault="005818F1" w:rsidP="009B45C0">
      <w:pPr>
        <w:shd w:val="clear" w:color="auto" w:fill="DAEEF3" w:themeFill="accent5" w:themeFillTint="33"/>
        <w:rPr>
          <w:lang w:val="de-CH"/>
        </w:rPr>
      </w:pPr>
    </w:p>
    <w:p w14:paraId="1DA816F3" w14:textId="37201246"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w:t>
      </w:r>
      <w:r w:rsidR="009F5712">
        <w:rPr>
          <w:lang w:val="de-CH"/>
        </w:rPr>
        <w:t xml:space="preserve">m öffentlichen Vorstudiendokument/ in der </w:t>
      </w:r>
      <w:r>
        <w:rPr>
          <w:lang w:val="de-CH"/>
        </w:rPr>
        <w:t>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25F03427" w14:textId="2CA553BB" w:rsidR="00F0204F" w:rsidRDefault="00F0204F" w:rsidP="00F0204F">
      <w:pPr>
        <w:shd w:val="clear" w:color="auto" w:fill="DAEEF3"/>
        <w:rPr>
          <w:lang w:val="de-CH"/>
        </w:rPr>
      </w:pPr>
      <w:bookmarkStart w:id="187" w:name="_Hlk55468805"/>
      <w:r>
        <w:rPr>
          <w:lang w:val="de-CH"/>
        </w:rPr>
        <w:t xml:space="preserve">Bei der Deklaration von Durchschnittsprodukten ist der Wertebereich und die Variation </w:t>
      </w:r>
      <w:r w:rsidRPr="006825B7">
        <w:rPr>
          <w:lang w:val="de-CH"/>
        </w:rPr>
        <w:t xml:space="preserve">der </w:t>
      </w:r>
      <w:r>
        <w:rPr>
          <w:lang w:val="de-CH"/>
        </w:rPr>
        <w:t xml:space="preserve">wesentlichen </w:t>
      </w:r>
      <w:r w:rsidRPr="006825B7">
        <w:rPr>
          <w:lang w:val="de-CH"/>
        </w:rPr>
        <w:t>Wirkung</w:t>
      </w:r>
      <w:r>
        <w:rPr>
          <w:lang w:val="de-CH"/>
        </w:rPr>
        <w:t>skategorien</w:t>
      </w:r>
      <w:r w:rsidRPr="006825B7">
        <w:rPr>
          <w:lang w:val="de-CH"/>
        </w:rPr>
        <w:t xml:space="preserve"> </w:t>
      </w:r>
      <w:r>
        <w:rPr>
          <w:lang w:val="de-CH"/>
        </w:rPr>
        <w:t xml:space="preserve">für die Einzelprodukte bzw. einzelnen Standorte zu erläutern. </w:t>
      </w:r>
      <w:r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Pr>
          <w:lang w:val="de-CH"/>
        </w:rPr>
        <w:t xml:space="preserve">dazu </w:t>
      </w:r>
      <w:r w:rsidRPr="006825B7">
        <w:rPr>
          <w:lang w:val="de-CH"/>
        </w:rPr>
        <w:t>eine Erläuterung angegeben werden.</w:t>
      </w:r>
    </w:p>
    <w:bookmarkEnd w:id="187"/>
    <w:p w14:paraId="4C5AA705" w14:textId="77777777" w:rsidR="008F5228" w:rsidRPr="004B5AD6" w:rsidRDefault="008F5228" w:rsidP="008F5228">
      <w:pPr>
        <w:shd w:val="clear" w:color="auto" w:fill="DAEEF3"/>
        <w:rPr>
          <w:lang w:val="de-CH"/>
        </w:rPr>
      </w:pPr>
    </w:p>
    <w:p w14:paraId="4CC644A8" w14:textId="009E3E28" w:rsidR="008F5228" w:rsidRPr="004B5AD6" w:rsidRDefault="008F5228" w:rsidP="008F5228">
      <w:pPr>
        <w:shd w:val="clear" w:color="auto" w:fill="DAEEF3"/>
        <w:rPr>
          <w:lang w:val="de-CH"/>
        </w:rPr>
      </w:pPr>
      <w:r w:rsidRPr="004B5AD6">
        <w:rPr>
          <w:lang w:val="de-CH"/>
        </w:rPr>
        <w:t xml:space="preserve">Bezüglich Modul D ist in der Interpretation in der </w:t>
      </w:r>
      <w:r w:rsidR="009F5712">
        <w:rPr>
          <w:lang w:val="de-CH"/>
        </w:rPr>
        <w:t>Vorstudie/</w:t>
      </w:r>
      <w:r w:rsidRPr="004B5AD6">
        <w:rPr>
          <w:lang w:val="de-CH"/>
        </w:rPr>
        <w:t xml:space="preserve">EPD darauf hinzuweisen, dass die </w:t>
      </w:r>
      <w:r w:rsidR="00F0204F">
        <w:rPr>
          <w:lang w:val="de-CH"/>
        </w:rPr>
        <w:t>Vorteile</w:t>
      </w:r>
      <w:r w:rsidR="00F0204F" w:rsidRPr="004B5AD6">
        <w:rPr>
          <w:lang w:val="de-CH"/>
        </w:rPr>
        <w:t xml:space="preserve"> </w:t>
      </w:r>
      <w:r w:rsidRPr="004B5AD6">
        <w:rPr>
          <w:lang w:val="de-CH"/>
        </w:rPr>
        <w:t>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74FB2AC1"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304A69">
        <w:rPr>
          <w:rFonts w:cstheme="minorHAnsi"/>
          <w:b/>
          <w:color w:val="000000"/>
          <w:sz w:val="20"/>
          <w:szCs w:val="20"/>
        </w:rPr>
        <w:t>Erst</w:t>
      </w:r>
      <w:r w:rsidR="00C967C2">
        <w:rPr>
          <w:rFonts w:cstheme="minorHAnsi"/>
          <w:b/>
          <w:color w:val="000000"/>
          <w:sz w:val="20"/>
          <w:szCs w:val="20"/>
        </w:rPr>
        <w:t xml:space="preserve">ausstellung </w:t>
      </w:r>
      <w:r>
        <w:rPr>
          <w:rFonts w:cstheme="minorHAnsi"/>
          <w:b/>
          <w:color w:val="000000"/>
          <w:sz w:val="20"/>
          <w:szCs w:val="20"/>
        </w:rPr>
        <w:t>einer EPD</w:t>
      </w:r>
      <w:r w:rsidR="009F5712">
        <w:rPr>
          <w:rFonts w:cstheme="minorHAnsi"/>
          <w:b/>
          <w:color w:val="000000"/>
          <w:sz w:val="20"/>
          <w:szCs w:val="20"/>
        </w:rPr>
        <w:t>, die einer Vorstudie nachfolgt</w:t>
      </w:r>
      <w:r>
        <w:rPr>
          <w:rFonts w:cstheme="minorHAnsi"/>
          <w:b/>
          <w:color w:val="000000"/>
          <w:sz w:val="20"/>
          <w:szCs w:val="20"/>
        </w:rPr>
        <w:t>:</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197CBBF1"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w:t>
      </w:r>
      <w:r w:rsidR="00B7425B">
        <w:rPr>
          <w:rFonts w:cstheme="minorHAnsi"/>
          <w:b/>
          <w:color w:val="000000"/>
          <w:sz w:val="20"/>
          <w:szCs w:val="20"/>
        </w:rPr>
        <w:t>*innen</w:t>
      </w:r>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w:t>
      </w:r>
      <w:r w:rsidR="009F5712">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14B1099F" w:rsidR="00897A46" w:rsidRPr="00414536" w:rsidRDefault="00897A46" w:rsidP="00897A46">
      <w:pPr>
        <w:pStyle w:val="berschrift1"/>
        <w:shd w:val="clear" w:color="auto" w:fill="DBE5F1" w:themeFill="accent1" w:themeFillTint="33"/>
        <w:spacing w:line="240" w:lineRule="auto"/>
        <w:ind w:left="426"/>
        <w:rPr>
          <w:lang w:val="de-CH"/>
        </w:rPr>
      </w:pPr>
      <w:bookmarkStart w:id="188" w:name="_Ref330628018"/>
      <w:bookmarkStart w:id="189" w:name="_Toc508804330"/>
      <w:bookmarkStart w:id="190" w:name="_Toc185775746"/>
      <w:bookmarkStart w:id="191" w:name="_Toc186733385"/>
      <w:r w:rsidRPr="00414536">
        <w:rPr>
          <w:lang w:val="de-CH"/>
        </w:rPr>
        <w:t>Darstellung der Repräsentativität von Durchschnitts-EPD</w:t>
      </w:r>
      <w:bookmarkEnd w:id="188"/>
      <w:bookmarkEnd w:id="189"/>
      <w:r w:rsidR="009F5712">
        <w:rPr>
          <w:lang w:val="de-CH"/>
        </w:rPr>
        <w:t>/Durchschnittsdatensätzen von Vorstudien</w:t>
      </w:r>
      <w:bookmarkEnd w:id="190"/>
      <w:bookmarkEnd w:id="191"/>
    </w:p>
    <w:p w14:paraId="7704ADFA" w14:textId="77777777" w:rsidR="00897A46" w:rsidRPr="00414536" w:rsidRDefault="00897A46" w:rsidP="00897A46">
      <w:pPr>
        <w:rPr>
          <w:lang w:val="de-CH"/>
        </w:rPr>
      </w:pPr>
    </w:p>
    <w:p w14:paraId="0993550C" w14:textId="59988ADE" w:rsidR="00897A46" w:rsidRPr="00414536" w:rsidRDefault="00897A46" w:rsidP="00897A46">
      <w:pPr>
        <w:rPr>
          <w:lang w:val="de-CH"/>
        </w:rPr>
      </w:pPr>
      <w:r w:rsidRPr="00414536">
        <w:rPr>
          <w:lang w:val="de-CH"/>
        </w:rPr>
        <w:t>Bei Durchschnitts-EPD</w:t>
      </w:r>
      <w:r w:rsidR="009F5712">
        <w:rPr>
          <w:lang w:val="de-CH"/>
        </w:rPr>
        <w:t xml:space="preserve"> bzw. Durchschnittsdatensätze von Vorstudien zu EPDs</w:t>
      </w:r>
      <w:r w:rsidRPr="00414536">
        <w:rPr>
          <w:lang w:val="de-CH"/>
        </w:rPr>
        <w:t xml:space="preserve"> ist hier anzugeben:</w:t>
      </w:r>
    </w:p>
    <w:p w14:paraId="74325F55" w14:textId="1C231163" w:rsidR="00897A46" w:rsidRPr="00414536" w:rsidRDefault="00897A46" w:rsidP="00897A46">
      <w:pPr>
        <w:pStyle w:val="Listenabsatz"/>
        <w:numPr>
          <w:ilvl w:val="0"/>
          <w:numId w:val="35"/>
        </w:numPr>
        <w:spacing w:before="0" w:line="320" w:lineRule="exact"/>
      </w:pPr>
      <w:r w:rsidRPr="00414536">
        <w:t>der Markt auf den sich die Durchschnitts-</w:t>
      </w:r>
      <w:r w:rsidR="009F5712">
        <w:t>Datensätze</w:t>
      </w:r>
      <w:r w:rsidR="009F5712" w:rsidRPr="00414536">
        <w:t xml:space="preserve"> </w:t>
      </w:r>
      <w:r w:rsidRPr="00414536">
        <w:t>bezieh</w:t>
      </w:r>
      <w:r w:rsidR="009F5712">
        <w:t>en</w:t>
      </w:r>
      <w:r w:rsidRPr="00414536">
        <w: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2BB1CC14" w:rsidR="00897A46" w:rsidRPr="00525B89" w:rsidRDefault="00897A46" w:rsidP="00897A46">
      <w:pPr>
        <w:pStyle w:val="Listenabsatz"/>
        <w:numPr>
          <w:ilvl w:val="0"/>
          <w:numId w:val="35"/>
        </w:numPr>
        <w:spacing w:before="0" w:line="320" w:lineRule="exact"/>
      </w:pPr>
      <w:r w:rsidRPr="00525B89">
        <w:t>eine Liste aller Werke und Produkte, die berücksichtigt wurden</w:t>
      </w:r>
      <w:r w:rsidR="009F5712">
        <w:t xml:space="preserve"> und/oder in Zukunft spezifische Sachbilanzdaten erhalten sollen.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92" w:name="_Toc185775747"/>
      <w:bookmarkStart w:id="193" w:name="_Toc186733386"/>
      <w:r w:rsidRPr="004B5AD6">
        <w:rPr>
          <w:lang w:val="de-CH"/>
        </w:rPr>
        <w:lastRenderedPageBreak/>
        <w:t>Literatur</w:t>
      </w:r>
      <w:r w:rsidR="003C5C0B" w:rsidRPr="004B5AD6">
        <w:rPr>
          <w:lang w:val="de-CH"/>
        </w:rPr>
        <w:t>hinweise</w:t>
      </w:r>
      <w:bookmarkEnd w:id="192"/>
      <w:bookmarkEnd w:id="193"/>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47A1E969" w:rsidR="00E831D3" w:rsidRPr="004B5AD6" w:rsidRDefault="00E831D3" w:rsidP="00E831D3">
      <w:pPr>
        <w:shd w:val="clear" w:color="auto" w:fill="DAEEF3"/>
        <w:rPr>
          <w:lang w:val="de-CH"/>
        </w:rPr>
      </w:pPr>
      <w:r w:rsidRPr="004B5AD6">
        <w:rPr>
          <w:lang w:val="de-CH"/>
        </w:rPr>
        <w:t>Immer zu zitieren sind</w:t>
      </w:r>
      <w:r w:rsidR="006D168A">
        <w:rPr>
          <w:lang w:val="de-CH"/>
        </w:rPr>
        <w:t>:</w:t>
      </w:r>
    </w:p>
    <w:p w14:paraId="4D693882" w14:textId="77777777" w:rsidR="00E831D3" w:rsidRDefault="00E831D3" w:rsidP="00E831D3">
      <w:pPr>
        <w:pStyle w:val="Kopfzeile"/>
        <w:shd w:val="clear" w:color="auto" w:fill="DAEEF3"/>
        <w:rPr>
          <w:lang w:val="de-CH"/>
        </w:rPr>
      </w:pPr>
    </w:p>
    <w:p w14:paraId="43FA089F" w14:textId="59D39108" w:rsidR="00E831D3" w:rsidRPr="004B5AD6" w:rsidRDefault="00E831D3" w:rsidP="00E831D3">
      <w:pPr>
        <w:pStyle w:val="Kopfzeile"/>
        <w:shd w:val="clear" w:color="auto" w:fill="DAEEF3"/>
        <w:rPr>
          <w:lang w:val="de-CH"/>
        </w:rPr>
      </w:pPr>
      <w:r w:rsidRPr="004B5AD6">
        <w:rPr>
          <w:lang w:val="de-CH"/>
        </w:rPr>
        <w:t>EN ISO 14025</w:t>
      </w:r>
      <w:r w:rsidR="006D168A">
        <w:rPr>
          <w:lang w:val="de-CH"/>
        </w:rPr>
        <w:t>:2006-07</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5091A6F5" w:rsidR="00E831D3" w:rsidRPr="004B5AD6" w:rsidRDefault="00E831D3" w:rsidP="00E831D3">
      <w:pPr>
        <w:shd w:val="clear" w:color="auto" w:fill="DAEEF3"/>
        <w:rPr>
          <w:b/>
          <w:lang w:val="de-CH"/>
        </w:rPr>
      </w:pPr>
      <w:r w:rsidRPr="004B5AD6">
        <w:rPr>
          <w:lang w:val="de-CH"/>
        </w:rPr>
        <w:t>EN ISO 14040</w:t>
      </w:r>
      <w:r w:rsidR="006D168A">
        <w:rPr>
          <w:lang w:val="de-CH"/>
        </w:rPr>
        <w:t>:2006+A1:2020</w:t>
      </w:r>
      <w:r w:rsidRPr="004B5AD6">
        <w:rPr>
          <w:lang w:val="de-CH"/>
        </w:rPr>
        <w:t>: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246FCD01" w:rsidR="00E831D3" w:rsidRPr="004B5AD6" w:rsidRDefault="00E831D3" w:rsidP="00E831D3">
      <w:pPr>
        <w:shd w:val="clear" w:color="auto" w:fill="DAEEF3"/>
        <w:rPr>
          <w:lang w:val="de-CH"/>
        </w:rPr>
      </w:pPr>
      <w:r w:rsidRPr="004B5AD6">
        <w:rPr>
          <w:lang w:val="de-CH"/>
        </w:rPr>
        <w:t>EN ISO 14044</w:t>
      </w:r>
      <w:r w:rsidR="006D168A">
        <w:rPr>
          <w:lang w:val="de-CH"/>
        </w:rPr>
        <w:t>:2006+A1:2017+A2:2020</w:t>
      </w:r>
      <w:r w:rsidRPr="004B5AD6">
        <w:rPr>
          <w:lang w:val="de-CH"/>
        </w:rPr>
        <w:t xml:space="preserve">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14CABFA5" w:rsidR="00E831D3" w:rsidRPr="004B5AD6" w:rsidRDefault="00E831D3" w:rsidP="00E831D3">
      <w:pPr>
        <w:shd w:val="clear" w:color="auto" w:fill="DAEEF3"/>
        <w:rPr>
          <w:lang w:val="de-CH"/>
        </w:rPr>
      </w:pPr>
      <w:r w:rsidRPr="004B5AD6">
        <w:rPr>
          <w:lang w:val="de-CH"/>
        </w:rPr>
        <w:t>EN 15804</w:t>
      </w:r>
      <w:r w:rsidR="006D168A">
        <w:rPr>
          <w:lang w:val="de-CH"/>
        </w:rPr>
        <w:t>:2012+A2:2019+AC:2021</w:t>
      </w:r>
      <w:r w:rsidRPr="004B5AD6">
        <w:rPr>
          <w:lang w:val="de-CH"/>
        </w:rPr>
        <w:t>: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94" w:name="_Hlk55555796"/>
      <w:r>
        <w:rPr>
          <w:lang w:val="de-CH"/>
        </w:rPr>
        <w:t>Management-System Handbuch inkl. mitgeltende Unterlagen der Bau EPD GmbH</w:t>
      </w:r>
    </w:p>
    <w:bookmarkEnd w:id="194"/>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95" w:name="_Toc185775748"/>
      <w:bookmarkStart w:id="196" w:name="_Toc186733387"/>
      <w:r w:rsidRPr="004B5AD6">
        <w:rPr>
          <w:lang w:val="de-CH"/>
        </w:rPr>
        <w:t>Verzeichnisse und Glossar</w:t>
      </w:r>
      <w:bookmarkEnd w:id="195"/>
      <w:bookmarkEnd w:id="196"/>
      <w:r w:rsidR="00AC72A0">
        <w:rPr>
          <w:lang w:val="de-CH"/>
        </w:rPr>
        <w:t xml:space="preserve"> </w:t>
      </w:r>
    </w:p>
    <w:p w14:paraId="1E0B10B2" w14:textId="77777777" w:rsidR="00D83EFF" w:rsidRPr="009B45C0" w:rsidRDefault="00D83EFF" w:rsidP="005E5AF7">
      <w:pPr>
        <w:pStyle w:val="berschrift2"/>
      </w:pPr>
      <w:bookmarkStart w:id="197" w:name="_Toc185775749"/>
      <w:bookmarkStart w:id="198" w:name="_Toc186733388"/>
      <w:r w:rsidRPr="009B45C0">
        <w:t>Abbildungsverzeichnis</w:t>
      </w:r>
      <w:bookmarkEnd w:id="197"/>
      <w:bookmarkEnd w:id="198"/>
    </w:p>
    <w:p w14:paraId="298C4B31" w14:textId="77777777" w:rsidR="00807F24" w:rsidRPr="004B5AD6" w:rsidRDefault="00807F24" w:rsidP="00C64D7B">
      <w:pPr>
        <w:rPr>
          <w:lang w:val="de-CH"/>
        </w:rPr>
      </w:pPr>
    </w:p>
    <w:p w14:paraId="1254967F" w14:textId="319E736B"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664C6D">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99" w:name="_Toc185775750"/>
      <w:bookmarkStart w:id="200" w:name="_Toc186733389"/>
      <w:r w:rsidRPr="004B5AD6">
        <w:t>Tabellenver</w:t>
      </w:r>
      <w:r w:rsidR="00807F24" w:rsidRPr="004B5AD6">
        <w:t>zeichnis</w:t>
      </w:r>
      <w:bookmarkEnd w:id="199"/>
      <w:bookmarkEnd w:id="200"/>
    </w:p>
    <w:p w14:paraId="4275CC4C" w14:textId="77777777" w:rsidR="00807F24" w:rsidRPr="004B5AD6" w:rsidRDefault="00807F24" w:rsidP="00C64D7B">
      <w:pPr>
        <w:rPr>
          <w:lang w:val="de-CH"/>
        </w:rPr>
      </w:pPr>
    </w:p>
    <w:p w14:paraId="4136DFEA" w14:textId="77D58713" w:rsidR="00B7425B" w:rsidRPr="00B7425B"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185775653" w:history="1">
        <w:r w:rsidR="00B7425B" w:rsidRPr="00B7425B">
          <w:rPr>
            <w:rStyle w:val="Hyperlink"/>
            <w:noProof/>
            <w:lang w:val="de-CH"/>
          </w:rPr>
          <w:t>Tabelle 1</w:t>
        </w:r>
        <w:r w:rsidR="00B7425B" w:rsidRPr="00E82768">
          <w:rPr>
            <w:rStyle w:val="Hyperlink"/>
            <w:noProof/>
            <w:lang w:val="de-CH"/>
          </w:rPr>
          <w:t>: Produktrelevante Normen</w:t>
        </w:r>
        <w:r w:rsidR="00B7425B" w:rsidRPr="00B7425B">
          <w:rPr>
            <w:rStyle w:val="Hyperlink"/>
            <w:webHidden/>
            <w:lang w:val="de-CH"/>
          </w:rPr>
          <w:tab/>
        </w:r>
        <w:r w:rsidR="00B7425B" w:rsidRPr="00B7425B">
          <w:rPr>
            <w:rStyle w:val="Hyperlink"/>
            <w:webHidden/>
            <w:lang w:val="de-CH"/>
          </w:rPr>
          <w:fldChar w:fldCharType="begin"/>
        </w:r>
        <w:r w:rsidR="00B7425B" w:rsidRPr="00B7425B">
          <w:rPr>
            <w:rStyle w:val="Hyperlink"/>
            <w:webHidden/>
            <w:lang w:val="de-CH"/>
          </w:rPr>
          <w:instrText xml:space="preserve"> PAGEREF _Toc185775653 \h </w:instrText>
        </w:r>
        <w:r w:rsidR="00B7425B" w:rsidRPr="00B7425B">
          <w:rPr>
            <w:rStyle w:val="Hyperlink"/>
            <w:webHidden/>
            <w:lang w:val="de-CH"/>
          </w:rPr>
        </w:r>
        <w:r w:rsidR="00B7425B" w:rsidRPr="00B7425B">
          <w:rPr>
            <w:rStyle w:val="Hyperlink"/>
            <w:webHidden/>
            <w:lang w:val="de-CH"/>
          </w:rPr>
          <w:fldChar w:fldCharType="separate"/>
        </w:r>
        <w:r w:rsidR="00664C6D">
          <w:rPr>
            <w:rStyle w:val="Hyperlink"/>
            <w:noProof/>
            <w:webHidden/>
            <w:lang w:val="de-CH"/>
          </w:rPr>
          <w:t>13</w:t>
        </w:r>
        <w:r w:rsidR="00B7425B" w:rsidRPr="00B7425B">
          <w:rPr>
            <w:rStyle w:val="Hyperlink"/>
            <w:webHidden/>
            <w:lang w:val="de-CH"/>
          </w:rPr>
          <w:fldChar w:fldCharType="end"/>
        </w:r>
      </w:hyperlink>
    </w:p>
    <w:p w14:paraId="7138F9FC" w14:textId="3F044A00" w:rsidR="00B7425B" w:rsidRPr="00B7425B" w:rsidRDefault="00B7425B">
      <w:pPr>
        <w:pStyle w:val="Abbildungsverzeichnis"/>
        <w:tabs>
          <w:tab w:val="right" w:leader="dot" w:pos="10054"/>
        </w:tabs>
        <w:rPr>
          <w:rStyle w:val="Hyperlink"/>
          <w:lang w:val="de-CH"/>
        </w:rPr>
      </w:pPr>
      <w:hyperlink w:anchor="_Toc185775654" w:history="1">
        <w:r w:rsidRPr="00B7425B">
          <w:rPr>
            <w:rStyle w:val="Hyperlink"/>
            <w:noProof/>
            <w:lang w:val="de-CH"/>
          </w:rPr>
          <w:t xml:space="preserve">Tabelle 2: Technische Daten für </w:t>
        </w:r>
        <w:r w:rsidRPr="00E82768">
          <w:rPr>
            <w:rStyle w:val="Hyperlink"/>
            <w:noProof/>
            <w:lang w:val="de-CH"/>
          </w:rPr>
          <w:t>Produktkategorie XY</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_Toc185775654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14</w:t>
        </w:r>
        <w:r w:rsidRPr="00B7425B">
          <w:rPr>
            <w:rStyle w:val="Hyperlink"/>
            <w:webHidden/>
            <w:lang w:val="de-CH"/>
          </w:rPr>
          <w:fldChar w:fldCharType="end"/>
        </w:r>
      </w:hyperlink>
    </w:p>
    <w:p w14:paraId="31DB1A8E" w14:textId="322217E0" w:rsidR="00B7425B" w:rsidRPr="00B7425B" w:rsidRDefault="00B7425B">
      <w:pPr>
        <w:pStyle w:val="Abbildungsverzeichnis"/>
        <w:tabs>
          <w:tab w:val="right" w:leader="dot" w:pos="10054"/>
        </w:tabs>
        <w:rPr>
          <w:rStyle w:val="Hyperlink"/>
          <w:lang w:val="de-CH"/>
        </w:rPr>
      </w:pPr>
      <w:hyperlink w:anchor="_Toc185775655" w:history="1">
        <w:r w:rsidRPr="00B7425B">
          <w:rPr>
            <w:rStyle w:val="Hyperlink"/>
            <w:noProof/>
            <w:lang w:val="de-CH"/>
          </w:rPr>
          <w:t>Tabelle 3</w:t>
        </w:r>
        <w:r w:rsidRPr="00E82768">
          <w:rPr>
            <w:rStyle w:val="Hyperlink"/>
            <w:noProof/>
            <w:lang w:val="de-CH"/>
          </w:rPr>
          <w:t>: Grundstoffe in Masse-% (Beispiel)</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_Toc185775655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15</w:t>
        </w:r>
        <w:r w:rsidRPr="00B7425B">
          <w:rPr>
            <w:rStyle w:val="Hyperlink"/>
            <w:webHidden/>
            <w:lang w:val="de-CH"/>
          </w:rPr>
          <w:fldChar w:fldCharType="end"/>
        </w:r>
      </w:hyperlink>
    </w:p>
    <w:p w14:paraId="3D96838A" w14:textId="0B2F1039" w:rsidR="00B7425B" w:rsidRPr="00B7425B" w:rsidRDefault="00B7425B">
      <w:pPr>
        <w:pStyle w:val="Abbildungsverzeichnis"/>
        <w:tabs>
          <w:tab w:val="right" w:leader="dot" w:pos="10054"/>
        </w:tabs>
        <w:rPr>
          <w:rStyle w:val="Hyperlink"/>
          <w:lang w:val="de-CH"/>
        </w:rPr>
      </w:pPr>
      <w:hyperlink w:anchor="_Toc185775656" w:history="1">
        <w:r w:rsidRPr="00B7425B">
          <w:rPr>
            <w:rStyle w:val="Hyperlink"/>
            <w:noProof/>
            <w:lang w:val="de-CH"/>
          </w:rPr>
          <w:t>Tabelle 4</w:t>
        </w:r>
        <w:r w:rsidRPr="00E82768">
          <w:rPr>
            <w:rStyle w:val="Hyperlink"/>
            <w:noProof/>
            <w:lang w:val="de-CH"/>
          </w:rPr>
          <w:t>: Referenz-Nutzungsdauer (RSL)</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_Toc185775656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17</w:t>
        </w:r>
        <w:r w:rsidRPr="00B7425B">
          <w:rPr>
            <w:rStyle w:val="Hyperlink"/>
            <w:webHidden/>
            <w:lang w:val="de-CH"/>
          </w:rPr>
          <w:fldChar w:fldCharType="end"/>
        </w:r>
      </w:hyperlink>
    </w:p>
    <w:p w14:paraId="524129B0" w14:textId="0FB49365" w:rsidR="00B7425B" w:rsidRPr="00B7425B" w:rsidRDefault="00B7425B">
      <w:pPr>
        <w:pStyle w:val="Abbildungsverzeichnis"/>
        <w:tabs>
          <w:tab w:val="right" w:leader="dot" w:pos="10054"/>
        </w:tabs>
        <w:rPr>
          <w:rStyle w:val="Hyperlink"/>
          <w:lang w:val="de-CH"/>
        </w:rPr>
      </w:pPr>
      <w:hyperlink w:anchor="_Toc185775657" w:history="1">
        <w:r w:rsidRPr="00B7425B">
          <w:rPr>
            <w:rStyle w:val="Hyperlink"/>
            <w:noProof/>
            <w:lang w:val="de-CH"/>
          </w:rPr>
          <w:t>Tabelle 5</w:t>
        </w:r>
        <w:r w:rsidRPr="00E82768">
          <w:rPr>
            <w:rStyle w:val="Hyperlink"/>
            <w:noProof/>
            <w:lang w:val="de-CH"/>
          </w:rPr>
          <w:t>: Deklarierte Einheit</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_Toc185775657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17</w:t>
        </w:r>
        <w:r w:rsidRPr="00B7425B">
          <w:rPr>
            <w:rStyle w:val="Hyperlink"/>
            <w:webHidden/>
            <w:lang w:val="de-CH"/>
          </w:rPr>
          <w:fldChar w:fldCharType="end"/>
        </w:r>
      </w:hyperlink>
    </w:p>
    <w:p w14:paraId="28E915A3" w14:textId="6B47A981" w:rsidR="00B7425B" w:rsidRPr="00B7425B" w:rsidRDefault="00B7425B">
      <w:pPr>
        <w:pStyle w:val="Abbildungsverzeichnis"/>
        <w:tabs>
          <w:tab w:val="right" w:leader="dot" w:pos="10054"/>
        </w:tabs>
        <w:rPr>
          <w:rStyle w:val="Hyperlink"/>
          <w:lang w:val="de-CH"/>
        </w:rPr>
      </w:pPr>
      <w:hyperlink w:anchor="_Toc185775658" w:history="1">
        <w:r w:rsidRPr="00B7425B">
          <w:rPr>
            <w:rStyle w:val="Hyperlink"/>
            <w:noProof/>
            <w:lang w:val="de-CH"/>
          </w:rPr>
          <w:t>Tabelle 6</w:t>
        </w:r>
        <w:r w:rsidRPr="00E82768">
          <w:rPr>
            <w:rStyle w:val="Hyperlink"/>
            <w:noProof/>
            <w:lang w:val="de-CH"/>
          </w:rPr>
          <w:t xml:space="preserve">: </w:t>
        </w:r>
        <w:r w:rsidRPr="00B7425B">
          <w:rPr>
            <w:rStyle w:val="Hyperlink"/>
            <w:noProof/>
            <w:lang w:val="de-CH"/>
          </w:rPr>
          <w:t>Funktionale Einheit</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_Toc185775658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17</w:t>
        </w:r>
        <w:r w:rsidRPr="00B7425B">
          <w:rPr>
            <w:rStyle w:val="Hyperlink"/>
            <w:webHidden/>
            <w:lang w:val="de-CH"/>
          </w:rPr>
          <w:fldChar w:fldCharType="end"/>
        </w:r>
      </w:hyperlink>
    </w:p>
    <w:p w14:paraId="10EFD9BF" w14:textId="773C4C22" w:rsidR="00B7425B" w:rsidRPr="00B7425B" w:rsidRDefault="00B7425B">
      <w:pPr>
        <w:pStyle w:val="Abbildungsverzeichnis"/>
        <w:tabs>
          <w:tab w:val="right" w:leader="dot" w:pos="10054"/>
        </w:tabs>
        <w:rPr>
          <w:rStyle w:val="Hyperlink"/>
          <w:lang w:val="de-CH"/>
        </w:rPr>
      </w:pPr>
      <w:hyperlink w:anchor="_Toc185775659" w:history="1">
        <w:r w:rsidRPr="00B7425B">
          <w:rPr>
            <w:rStyle w:val="Hyperlink"/>
            <w:noProof/>
            <w:lang w:val="de-CH"/>
          </w:rPr>
          <w:t>Tabelle 7</w:t>
        </w:r>
        <w:r w:rsidRPr="00E82768">
          <w:rPr>
            <w:rStyle w:val="Hyperlink"/>
            <w:noProof/>
            <w:lang w:val="de-CH"/>
          </w:rPr>
          <w:t>: Deklarierte Lebenszyklusphasen</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_Toc185775659 \h </w:instrText>
        </w:r>
        <w:r w:rsidRPr="00B7425B">
          <w:rPr>
            <w:rStyle w:val="Hyperlink"/>
            <w:webHidden/>
            <w:lang w:val="de-CH"/>
          </w:rPr>
        </w:r>
        <w:r w:rsidRPr="00B7425B">
          <w:rPr>
            <w:rStyle w:val="Hyperlink"/>
            <w:webHidden/>
            <w:lang w:val="de-CH"/>
          </w:rPr>
          <w:fldChar w:fldCharType="separate"/>
        </w:r>
        <w:r w:rsidR="00664C6D">
          <w:rPr>
            <w:rStyle w:val="Hyperlink"/>
            <w:noProof/>
            <w:webHidden/>
            <w:lang w:val="de-CH"/>
          </w:rPr>
          <w:t>18</w:t>
        </w:r>
        <w:r w:rsidRPr="00B7425B">
          <w:rPr>
            <w:rStyle w:val="Hyperlink"/>
            <w:webHidden/>
            <w:lang w:val="de-CH"/>
          </w:rPr>
          <w:fldChar w:fldCharType="end"/>
        </w:r>
      </w:hyperlink>
    </w:p>
    <w:p w14:paraId="5C812B75" w14:textId="72B64B93" w:rsidR="00B7425B" w:rsidRPr="00B7425B" w:rsidRDefault="00B7425B">
      <w:pPr>
        <w:pStyle w:val="Abbildungsverzeichnis"/>
        <w:tabs>
          <w:tab w:val="right" w:leader="dot" w:pos="10054"/>
        </w:tabs>
        <w:rPr>
          <w:rStyle w:val="Hyperlink"/>
          <w:noProof/>
          <w:lang w:val="de-CH"/>
        </w:rPr>
      </w:pPr>
      <w:hyperlink w:anchor="_Toc185775660" w:history="1">
        <w:r w:rsidRPr="00B7425B">
          <w:rPr>
            <w:rStyle w:val="Hyperlink"/>
            <w:noProof/>
            <w:lang w:val="de-CH"/>
          </w:rPr>
          <w:t>Tabelle 8: Beschreibung des Szenarios „Transport zur Baustelle (A4)“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_Toc185775660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20</w:t>
        </w:r>
        <w:r w:rsidRPr="00B7425B">
          <w:rPr>
            <w:rStyle w:val="Hyperlink"/>
            <w:noProof/>
            <w:webHidden/>
            <w:lang w:val="de-CH"/>
          </w:rPr>
          <w:fldChar w:fldCharType="end"/>
        </w:r>
      </w:hyperlink>
    </w:p>
    <w:p w14:paraId="626D14BF" w14:textId="43AFADEB" w:rsidR="00B7425B" w:rsidRPr="00B7425B" w:rsidRDefault="00B7425B">
      <w:pPr>
        <w:pStyle w:val="Abbildungsverzeichnis"/>
        <w:tabs>
          <w:tab w:val="right" w:leader="dot" w:pos="10054"/>
        </w:tabs>
        <w:rPr>
          <w:rStyle w:val="Hyperlink"/>
          <w:noProof/>
          <w:lang w:val="de-CH"/>
        </w:rPr>
      </w:pPr>
      <w:hyperlink w:anchor="_Toc185775661" w:history="1">
        <w:r w:rsidRPr="00B7425B">
          <w:rPr>
            <w:rStyle w:val="Hyperlink"/>
            <w:noProof/>
            <w:lang w:val="de-CH"/>
          </w:rPr>
          <w:t>Tabelle 9: Beschreibung des Szenarios „Einbau in das Gebäude (A5)“</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_Toc185775661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20</w:t>
        </w:r>
        <w:r w:rsidRPr="00B7425B">
          <w:rPr>
            <w:rStyle w:val="Hyperlink"/>
            <w:noProof/>
            <w:webHidden/>
            <w:lang w:val="de-CH"/>
          </w:rPr>
          <w:fldChar w:fldCharType="end"/>
        </w:r>
      </w:hyperlink>
    </w:p>
    <w:p w14:paraId="0DC1DD26" w14:textId="077F9964" w:rsidR="00B7425B" w:rsidRPr="00B7425B" w:rsidRDefault="00B7425B">
      <w:pPr>
        <w:pStyle w:val="Abbildungsverzeichnis"/>
        <w:tabs>
          <w:tab w:val="right" w:leader="dot" w:pos="10054"/>
        </w:tabs>
        <w:rPr>
          <w:rStyle w:val="Hyperlink"/>
          <w:noProof/>
          <w:lang w:val="de-CH"/>
        </w:rPr>
      </w:pPr>
      <w:hyperlink w:anchor="_Toc185775662" w:history="1">
        <w:r w:rsidRPr="00B7425B">
          <w:rPr>
            <w:rStyle w:val="Hyperlink"/>
            <w:noProof/>
            <w:lang w:val="de-CH"/>
          </w:rPr>
          <w:t>Tabelle 10: Beschreibung des Szenarios „Instandhaltung (B2)“</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_Toc185775662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21</w:t>
        </w:r>
        <w:r w:rsidRPr="00B7425B">
          <w:rPr>
            <w:rStyle w:val="Hyperlink"/>
            <w:noProof/>
            <w:webHidden/>
            <w:lang w:val="de-CH"/>
          </w:rPr>
          <w:fldChar w:fldCharType="end"/>
        </w:r>
      </w:hyperlink>
    </w:p>
    <w:p w14:paraId="614DB4A6" w14:textId="4C9AD88E" w:rsidR="00B7425B" w:rsidRPr="00B7425B" w:rsidRDefault="00B7425B">
      <w:pPr>
        <w:pStyle w:val="Abbildungsverzeichnis"/>
        <w:tabs>
          <w:tab w:val="right" w:leader="dot" w:pos="10054"/>
        </w:tabs>
        <w:rPr>
          <w:rStyle w:val="Hyperlink"/>
          <w:noProof/>
          <w:lang w:val="de-CH"/>
        </w:rPr>
      </w:pPr>
      <w:hyperlink w:anchor="_Toc185775663" w:history="1">
        <w:r w:rsidRPr="00B7425B">
          <w:rPr>
            <w:rStyle w:val="Hyperlink"/>
            <w:noProof/>
            <w:lang w:val="de-CH"/>
          </w:rPr>
          <w:t>Tabelle 11: Beschreibung des Szenarios „Reparatur (B3)“</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_Toc185775663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21</w:t>
        </w:r>
        <w:r w:rsidRPr="00B7425B">
          <w:rPr>
            <w:rStyle w:val="Hyperlink"/>
            <w:noProof/>
            <w:webHidden/>
            <w:lang w:val="de-CH"/>
          </w:rPr>
          <w:fldChar w:fldCharType="end"/>
        </w:r>
      </w:hyperlink>
    </w:p>
    <w:p w14:paraId="7D1826D5" w14:textId="2460F432" w:rsidR="00B7425B" w:rsidRPr="00B7425B" w:rsidRDefault="00B7425B">
      <w:pPr>
        <w:pStyle w:val="Abbildungsverzeichnis"/>
        <w:tabs>
          <w:tab w:val="right" w:leader="dot" w:pos="10054"/>
        </w:tabs>
        <w:rPr>
          <w:rStyle w:val="Hyperlink"/>
          <w:noProof/>
          <w:lang w:val="de-CH"/>
        </w:rPr>
      </w:pPr>
      <w:hyperlink w:anchor="_Toc185775664" w:history="1">
        <w:r w:rsidRPr="00B7425B">
          <w:rPr>
            <w:rStyle w:val="Hyperlink"/>
            <w:noProof/>
            <w:lang w:val="de-CH"/>
          </w:rPr>
          <w:t>Tabelle 12: Beschreibung der Szenarios „Ersatz (B4)"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_Toc185775664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21</w:t>
        </w:r>
        <w:r w:rsidRPr="00B7425B">
          <w:rPr>
            <w:rStyle w:val="Hyperlink"/>
            <w:noProof/>
            <w:webHidden/>
            <w:lang w:val="de-CH"/>
          </w:rPr>
          <w:fldChar w:fldCharType="end"/>
        </w:r>
      </w:hyperlink>
    </w:p>
    <w:p w14:paraId="2296B41D" w14:textId="25FB4D17" w:rsidR="00B7425B" w:rsidRPr="00B7425B" w:rsidRDefault="00B7425B">
      <w:pPr>
        <w:pStyle w:val="Abbildungsverzeichnis"/>
        <w:tabs>
          <w:tab w:val="right" w:leader="dot" w:pos="10054"/>
        </w:tabs>
        <w:rPr>
          <w:rStyle w:val="Hyperlink"/>
          <w:noProof/>
          <w:lang w:val="de-CH"/>
        </w:rPr>
      </w:pPr>
      <w:hyperlink w:anchor="_Toc185775665" w:history="1">
        <w:r w:rsidRPr="00B7425B">
          <w:rPr>
            <w:rStyle w:val="Hyperlink"/>
            <w:noProof/>
            <w:lang w:val="de-CH"/>
          </w:rPr>
          <w:t>Tabelle 13: Beschreibung der Szenarios „Umbau/ Erneuerung (B5)“</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_Toc185775665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22</w:t>
        </w:r>
        <w:r w:rsidRPr="00B7425B">
          <w:rPr>
            <w:rStyle w:val="Hyperlink"/>
            <w:noProof/>
            <w:webHidden/>
            <w:lang w:val="de-CH"/>
          </w:rPr>
          <w:fldChar w:fldCharType="end"/>
        </w:r>
      </w:hyperlink>
    </w:p>
    <w:p w14:paraId="0A888465" w14:textId="259C016E" w:rsidR="00B7425B" w:rsidRPr="00B7425B" w:rsidRDefault="00B7425B">
      <w:pPr>
        <w:pStyle w:val="Abbildungsverzeichnis"/>
        <w:tabs>
          <w:tab w:val="right" w:leader="dot" w:pos="10054"/>
        </w:tabs>
        <w:rPr>
          <w:rStyle w:val="Hyperlink"/>
          <w:noProof/>
          <w:lang w:val="de-CH"/>
        </w:rPr>
      </w:pPr>
      <w:hyperlink w:anchor="_Toc185775666" w:history="1">
        <w:r w:rsidRPr="00B7425B">
          <w:rPr>
            <w:rStyle w:val="Hyperlink"/>
            <w:noProof/>
            <w:lang w:val="de-CH"/>
          </w:rPr>
          <w:t>Tabelle 14: Beschreibung der Szenarios „Betriebliche Energie (B6)“ bzw. „Wassereinsatz (B7)“</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_Toc185775666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22</w:t>
        </w:r>
        <w:r w:rsidRPr="00B7425B">
          <w:rPr>
            <w:rStyle w:val="Hyperlink"/>
            <w:noProof/>
            <w:webHidden/>
            <w:lang w:val="de-CH"/>
          </w:rPr>
          <w:fldChar w:fldCharType="end"/>
        </w:r>
      </w:hyperlink>
    </w:p>
    <w:p w14:paraId="324BD196" w14:textId="3D41B27B" w:rsidR="00B7425B" w:rsidRPr="00B7425B" w:rsidRDefault="00B7425B">
      <w:pPr>
        <w:pStyle w:val="Abbildungsverzeichnis"/>
        <w:tabs>
          <w:tab w:val="right" w:leader="dot" w:pos="10054"/>
        </w:tabs>
        <w:rPr>
          <w:rStyle w:val="Hyperlink"/>
          <w:noProof/>
          <w:lang w:val="de-CH"/>
        </w:rPr>
      </w:pPr>
      <w:hyperlink w:anchor="_Toc185775667" w:history="1">
        <w:r w:rsidRPr="00B7425B">
          <w:rPr>
            <w:rStyle w:val="Hyperlink"/>
            <w:noProof/>
            <w:lang w:val="de-CH"/>
          </w:rPr>
          <w:t>Tabelle 15: Beschreibung des Szenarios „Entsorgung des Produkts (C1 bis C4)“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_Toc185775667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22</w:t>
        </w:r>
        <w:r w:rsidRPr="00B7425B">
          <w:rPr>
            <w:rStyle w:val="Hyperlink"/>
            <w:noProof/>
            <w:webHidden/>
            <w:lang w:val="de-CH"/>
          </w:rPr>
          <w:fldChar w:fldCharType="end"/>
        </w:r>
      </w:hyperlink>
    </w:p>
    <w:p w14:paraId="21B4387E" w14:textId="7FD3DFDE" w:rsidR="00B7425B" w:rsidRPr="00B7425B" w:rsidRDefault="00B7425B">
      <w:pPr>
        <w:pStyle w:val="Abbildungsverzeichnis"/>
        <w:tabs>
          <w:tab w:val="right" w:leader="dot" w:pos="10054"/>
        </w:tabs>
        <w:rPr>
          <w:rStyle w:val="Hyperlink"/>
          <w:noProof/>
          <w:lang w:val="de-CH"/>
        </w:rPr>
      </w:pPr>
      <w:hyperlink w:anchor="_Toc185775668" w:history="1">
        <w:r w:rsidRPr="00B7425B">
          <w:rPr>
            <w:rStyle w:val="Hyperlink"/>
            <w:noProof/>
            <w:lang w:val="de-CH"/>
          </w:rPr>
          <w:t>Tabelle 16: Beschreibung des Szenarios „Wiederverwendungs-, Rückgewinnungs- und Recyclingpotenzial (Modul D)“</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_Toc185775668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23</w:t>
        </w:r>
        <w:r w:rsidRPr="00B7425B">
          <w:rPr>
            <w:rStyle w:val="Hyperlink"/>
            <w:noProof/>
            <w:webHidden/>
            <w:lang w:val="de-CH"/>
          </w:rPr>
          <w:fldChar w:fldCharType="end"/>
        </w:r>
      </w:hyperlink>
    </w:p>
    <w:p w14:paraId="19E7FAD0" w14:textId="025F0FF7" w:rsidR="00B7425B" w:rsidRPr="00B7425B" w:rsidRDefault="00B7425B">
      <w:pPr>
        <w:pStyle w:val="Abbildungsverzeichnis"/>
        <w:tabs>
          <w:tab w:val="right" w:leader="dot" w:pos="10054"/>
        </w:tabs>
        <w:rPr>
          <w:rStyle w:val="Hyperlink"/>
          <w:noProof/>
          <w:lang w:val="de-CH"/>
        </w:rPr>
      </w:pPr>
      <w:hyperlink w:anchor="_Toc185775669" w:history="1">
        <w:r w:rsidRPr="00B7425B">
          <w:rPr>
            <w:rStyle w:val="Hyperlink"/>
            <w:noProof/>
            <w:lang w:val="de-CH"/>
          </w:rPr>
          <w:t>Tabelle 17: Ergebnisse der Ökobilanz Umweltauswirkungen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_Toc185775669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27</w:t>
        </w:r>
        <w:r w:rsidRPr="00B7425B">
          <w:rPr>
            <w:rStyle w:val="Hyperlink"/>
            <w:noProof/>
            <w:webHidden/>
            <w:lang w:val="de-CH"/>
          </w:rPr>
          <w:fldChar w:fldCharType="end"/>
        </w:r>
      </w:hyperlink>
    </w:p>
    <w:p w14:paraId="738DCA83" w14:textId="180CD00E" w:rsidR="00B7425B" w:rsidRPr="00B7425B" w:rsidRDefault="00B7425B">
      <w:pPr>
        <w:pStyle w:val="Abbildungsverzeichnis"/>
        <w:tabs>
          <w:tab w:val="right" w:leader="dot" w:pos="10054"/>
        </w:tabs>
        <w:rPr>
          <w:rStyle w:val="Hyperlink"/>
          <w:noProof/>
          <w:lang w:val="de-CH"/>
        </w:rPr>
      </w:pPr>
      <w:hyperlink w:anchor="_Toc185775670" w:history="1">
        <w:r w:rsidRPr="00B7425B">
          <w:rPr>
            <w:rStyle w:val="Hyperlink"/>
            <w:noProof/>
            <w:lang w:val="de-CH"/>
          </w:rPr>
          <w:t>Tabelle 18: Zusätzliche Umweltindikatoren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_Toc185775670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27</w:t>
        </w:r>
        <w:r w:rsidRPr="00B7425B">
          <w:rPr>
            <w:rStyle w:val="Hyperlink"/>
            <w:noProof/>
            <w:webHidden/>
            <w:lang w:val="de-CH"/>
          </w:rPr>
          <w:fldChar w:fldCharType="end"/>
        </w:r>
      </w:hyperlink>
    </w:p>
    <w:p w14:paraId="219EF256" w14:textId="2869FD7F" w:rsidR="00B7425B" w:rsidRPr="00B7425B" w:rsidRDefault="00B7425B">
      <w:pPr>
        <w:pStyle w:val="Abbildungsverzeichnis"/>
        <w:tabs>
          <w:tab w:val="right" w:leader="dot" w:pos="10054"/>
        </w:tabs>
        <w:rPr>
          <w:rStyle w:val="Hyperlink"/>
          <w:lang w:val="de-CH"/>
        </w:rPr>
      </w:pPr>
      <w:hyperlink w:anchor="_Toc185775671" w:history="1">
        <w:r w:rsidRPr="00B7425B">
          <w:rPr>
            <w:rStyle w:val="Hyperlink"/>
            <w:noProof/>
            <w:lang w:val="de-CH"/>
          </w:rPr>
          <w:t>Tabelle 19: Klassifizierung von Einschränkungshinweisen zur Deklaration von Kern- und zusätzlichen Umweltindikatoren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_Toc185775671 \h </w:instrText>
        </w:r>
        <w:r w:rsidRPr="00B7425B">
          <w:rPr>
            <w:rStyle w:val="Hyperlink"/>
            <w:noProof/>
            <w:webHidden/>
            <w:lang w:val="de-CH"/>
          </w:rPr>
        </w:r>
        <w:r w:rsidRPr="00B7425B">
          <w:rPr>
            <w:rStyle w:val="Hyperlink"/>
            <w:noProof/>
            <w:webHidden/>
            <w:lang w:val="de-CH"/>
          </w:rPr>
          <w:fldChar w:fldCharType="separate"/>
        </w:r>
        <w:r w:rsidR="00664C6D">
          <w:rPr>
            <w:rStyle w:val="Hyperlink"/>
            <w:noProof/>
            <w:webHidden/>
            <w:lang w:val="de-CH"/>
          </w:rPr>
          <w:t>28</w:t>
        </w:r>
        <w:r w:rsidRPr="00B7425B">
          <w:rPr>
            <w:rStyle w:val="Hyperlink"/>
            <w:noProof/>
            <w:webHidden/>
            <w:lang w:val="de-CH"/>
          </w:rPr>
          <w:fldChar w:fldCharType="end"/>
        </w:r>
      </w:hyperlink>
    </w:p>
    <w:p w14:paraId="69C392B3" w14:textId="6C95A85D"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2" w:history="1">
        <w:r w:rsidRPr="00E82768">
          <w:rPr>
            <w:rStyle w:val="Hyperlink"/>
            <w:noProof/>
          </w:rPr>
          <w:t xml:space="preserve">Tabelle 20: </w:t>
        </w:r>
        <w:r w:rsidRPr="00E82768">
          <w:rPr>
            <w:rStyle w:val="Hyperlink"/>
            <w:noProof/>
            <w:lang w:val="de-CH"/>
          </w:rPr>
          <w:t>Ergebnisse der Ökobilanz Ressourceneinsatz</w:t>
        </w:r>
        <w:r>
          <w:rPr>
            <w:noProof/>
            <w:webHidden/>
          </w:rPr>
          <w:tab/>
        </w:r>
        <w:r>
          <w:rPr>
            <w:noProof/>
            <w:webHidden/>
          </w:rPr>
          <w:fldChar w:fldCharType="begin"/>
        </w:r>
        <w:r>
          <w:rPr>
            <w:noProof/>
            <w:webHidden/>
          </w:rPr>
          <w:instrText xml:space="preserve"> PAGEREF _Toc185775672 \h </w:instrText>
        </w:r>
        <w:r>
          <w:rPr>
            <w:noProof/>
            <w:webHidden/>
          </w:rPr>
        </w:r>
        <w:r>
          <w:rPr>
            <w:noProof/>
            <w:webHidden/>
          </w:rPr>
          <w:fldChar w:fldCharType="separate"/>
        </w:r>
        <w:r w:rsidR="00664C6D">
          <w:rPr>
            <w:noProof/>
            <w:webHidden/>
          </w:rPr>
          <w:t>29</w:t>
        </w:r>
        <w:r>
          <w:rPr>
            <w:noProof/>
            <w:webHidden/>
          </w:rPr>
          <w:fldChar w:fldCharType="end"/>
        </w:r>
      </w:hyperlink>
    </w:p>
    <w:p w14:paraId="0EDFC57B" w14:textId="08DC23CC"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3" w:history="1">
        <w:r w:rsidRPr="00E82768">
          <w:rPr>
            <w:rStyle w:val="Hyperlink"/>
            <w:noProof/>
          </w:rPr>
          <w:t>Tabelle 21:</w:t>
        </w:r>
        <w:r w:rsidRPr="00E82768">
          <w:rPr>
            <w:rStyle w:val="Hyperlink"/>
            <w:noProof/>
            <w:lang w:val="de-CH"/>
          </w:rPr>
          <w:t xml:space="preserve"> Ergebnisse der Ökobilanz Output-Flüsse und Abfallkategorien</w:t>
        </w:r>
        <w:r>
          <w:rPr>
            <w:noProof/>
            <w:webHidden/>
          </w:rPr>
          <w:tab/>
        </w:r>
        <w:r>
          <w:rPr>
            <w:noProof/>
            <w:webHidden/>
          </w:rPr>
          <w:fldChar w:fldCharType="begin"/>
        </w:r>
        <w:r>
          <w:rPr>
            <w:noProof/>
            <w:webHidden/>
          </w:rPr>
          <w:instrText xml:space="preserve"> PAGEREF _Toc185775673 \h </w:instrText>
        </w:r>
        <w:r>
          <w:rPr>
            <w:noProof/>
            <w:webHidden/>
          </w:rPr>
        </w:r>
        <w:r>
          <w:rPr>
            <w:noProof/>
            <w:webHidden/>
          </w:rPr>
          <w:fldChar w:fldCharType="separate"/>
        </w:r>
        <w:r w:rsidR="00664C6D">
          <w:rPr>
            <w:noProof/>
            <w:webHidden/>
          </w:rPr>
          <w:t>29</w:t>
        </w:r>
        <w:r>
          <w:rPr>
            <w:noProof/>
            <w:webHidden/>
          </w:rPr>
          <w:fldChar w:fldCharType="end"/>
        </w:r>
      </w:hyperlink>
    </w:p>
    <w:p w14:paraId="39A7BB1A" w14:textId="7EEFEAD7"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4" w:history="1">
        <w:r w:rsidRPr="00E82768">
          <w:rPr>
            <w:rStyle w:val="Hyperlink"/>
            <w:noProof/>
          </w:rPr>
          <w:t xml:space="preserve">Tabelle 22: </w:t>
        </w:r>
        <w:r w:rsidRPr="00E82768">
          <w:rPr>
            <w:rStyle w:val="Hyperlink"/>
            <w:noProof/>
            <w:shd w:val="clear" w:color="auto" w:fill="FFFFFF" w:themeFill="background1"/>
            <w:lang w:val="de-CH"/>
          </w:rPr>
          <w:t>Informationen zur Beschreibung des biogenen Kohlenstoffgehalts am Werkstor</w:t>
        </w:r>
        <w:r>
          <w:rPr>
            <w:noProof/>
            <w:webHidden/>
          </w:rPr>
          <w:tab/>
        </w:r>
        <w:r>
          <w:rPr>
            <w:noProof/>
            <w:webHidden/>
          </w:rPr>
          <w:fldChar w:fldCharType="begin"/>
        </w:r>
        <w:r>
          <w:rPr>
            <w:noProof/>
            <w:webHidden/>
          </w:rPr>
          <w:instrText xml:space="preserve"> PAGEREF _Toc185775674 \h </w:instrText>
        </w:r>
        <w:r>
          <w:rPr>
            <w:noProof/>
            <w:webHidden/>
          </w:rPr>
        </w:r>
        <w:r>
          <w:rPr>
            <w:noProof/>
            <w:webHidden/>
          </w:rPr>
          <w:fldChar w:fldCharType="separate"/>
        </w:r>
        <w:r w:rsidR="00664C6D">
          <w:rPr>
            <w:noProof/>
            <w:webHidden/>
          </w:rPr>
          <w:t>29</w:t>
        </w:r>
        <w:r>
          <w:rPr>
            <w:noProof/>
            <w:webHidden/>
          </w:rPr>
          <w:fldChar w:fldCharType="end"/>
        </w:r>
      </w:hyperlink>
    </w:p>
    <w:p w14:paraId="72C1AFDB" w14:textId="1086ADCE"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5" w:history="1">
        <w:r w:rsidRPr="00E82768">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_Toc185775675 \h </w:instrText>
        </w:r>
        <w:r>
          <w:rPr>
            <w:noProof/>
            <w:webHidden/>
          </w:rPr>
        </w:r>
        <w:r>
          <w:rPr>
            <w:noProof/>
            <w:webHidden/>
          </w:rPr>
          <w:fldChar w:fldCharType="separate"/>
        </w:r>
        <w:r w:rsidR="00664C6D">
          <w:rPr>
            <w:noProof/>
            <w:webHidden/>
          </w:rPr>
          <w:t>36</w:t>
        </w:r>
        <w:r>
          <w:rPr>
            <w:noProof/>
            <w:webHidden/>
          </w:rPr>
          <w:fldChar w:fldCharType="end"/>
        </w:r>
      </w:hyperlink>
    </w:p>
    <w:p w14:paraId="2E28BF21" w14:textId="0B84557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201" w:name="_Toc185775751"/>
      <w:bookmarkStart w:id="202" w:name="_Toc186733390"/>
      <w:r w:rsidRPr="004B5AD6">
        <w:t>Abkürzungen</w:t>
      </w:r>
      <w:bookmarkEnd w:id="201"/>
      <w:bookmarkEnd w:id="202"/>
      <w:r w:rsidRPr="004B5AD6">
        <w:t xml:space="preserve"> </w:t>
      </w:r>
    </w:p>
    <w:p w14:paraId="679B5A23" w14:textId="085EB34C" w:rsidR="00221567" w:rsidRPr="002E75BF" w:rsidRDefault="00221567" w:rsidP="00307B6E">
      <w:pPr>
        <w:pStyle w:val="berschrift3"/>
        <w:rPr>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307B6E">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BDE5AE8" w14:textId="77777777" w:rsidR="00B7425B" w:rsidRDefault="00B7425B">
      <w:pPr>
        <w:spacing w:line="240" w:lineRule="auto"/>
        <w:jc w:val="left"/>
        <w:rPr>
          <w:b/>
          <w:bCs/>
          <w:color w:val="17365D" w:themeColor="text2" w:themeShade="BF"/>
          <w:sz w:val="24"/>
          <w:szCs w:val="28"/>
          <w:lang w:val="de-CH"/>
        </w:rPr>
      </w:pPr>
      <w:bookmarkStart w:id="203" w:name="_Toc508804336"/>
      <w:bookmarkStart w:id="204" w:name="_Hlk184192641"/>
      <w:r>
        <w:rPr>
          <w:lang w:val="de-CH"/>
        </w:rPr>
        <w:br w:type="page"/>
      </w:r>
    </w:p>
    <w:p w14:paraId="5E10302C" w14:textId="6142D47B" w:rsidR="00897A46" w:rsidRDefault="0083615B" w:rsidP="00897A46">
      <w:pPr>
        <w:pStyle w:val="berschrift1"/>
        <w:numPr>
          <w:ilvl w:val="0"/>
          <w:numId w:val="0"/>
        </w:numPr>
        <w:shd w:val="clear" w:color="auto" w:fill="DBE5F1" w:themeFill="accent1" w:themeFillTint="33"/>
        <w:rPr>
          <w:lang w:val="de-CH"/>
        </w:rPr>
      </w:pPr>
      <w:bookmarkStart w:id="205" w:name="_Toc185775752"/>
      <w:bookmarkStart w:id="206" w:name="_Toc186733391"/>
      <w:r>
        <w:rPr>
          <w:lang w:val="de-CH"/>
        </w:rPr>
        <w:lastRenderedPageBreak/>
        <w:t xml:space="preserve">Anhang 1 - </w:t>
      </w:r>
      <w:r w:rsidR="009F3C66" w:rsidRPr="009F3C66">
        <w:rPr>
          <w:lang w:val="de-CH"/>
        </w:rPr>
        <w:t>Dokumentation der Datenerhebung und des Berechnungsverfahrens</w:t>
      </w:r>
      <w:bookmarkEnd w:id="205"/>
      <w:bookmarkEnd w:id="206"/>
      <w:r w:rsidR="009F3C66" w:rsidRPr="009F3C66" w:rsidDel="009F3C66">
        <w:rPr>
          <w:lang w:val="de-CH"/>
        </w:rPr>
        <w:t xml:space="preserve"> </w:t>
      </w:r>
      <w:bookmarkEnd w:id="203"/>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735F0718" w14:textId="77777777" w:rsidR="006D168A" w:rsidRDefault="006D168A" w:rsidP="006D168A">
      <w:pPr>
        <w:pStyle w:val="berschrift1"/>
        <w:numPr>
          <w:ilvl w:val="0"/>
          <w:numId w:val="0"/>
        </w:numPr>
        <w:shd w:val="clear" w:color="auto" w:fill="DBE5F1" w:themeFill="accent1" w:themeFillTint="33"/>
        <w:rPr>
          <w:lang w:val="de-CH"/>
        </w:rPr>
      </w:pPr>
      <w:bookmarkStart w:id="207" w:name="_Toc176435893"/>
      <w:bookmarkStart w:id="208" w:name="_Toc176453898"/>
      <w:bookmarkStart w:id="209" w:name="_Toc185775753"/>
      <w:bookmarkStart w:id="210" w:name="_Toc186733392"/>
      <w:bookmarkStart w:id="211" w:name="_Toc73106312"/>
      <w:bookmarkStart w:id="212" w:name="_Toc508804337"/>
      <w:r w:rsidRPr="00C31B8D">
        <w:rPr>
          <w:lang w:val="de-CH"/>
        </w:rPr>
        <w:t xml:space="preserve">Anhang </w:t>
      </w:r>
      <w:r>
        <w:rPr>
          <w:lang w:val="de-CH"/>
        </w:rPr>
        <w:t>3</w:t>
      </w:r>
      <w:r w:rsidRPr="00525B89">
        <w:rPr>
          <w:lang w:val="de-CH"/>
        </w:rPr>
        <w:t xml:space="preserve"> </w:t>
      </w:r>
      <w:r>
        <w:rPr>
          <w:lang w:val="de-CH"/>
        </w:rPr>
        <w:t>– Beschreibung der Datenqualität maßgebender Daten gemäß ILCD-Datenformat</w:t>
      </w:r>
      <w:bookmarkEnd w:id="207"/>
      <w:bookmarkEnd w:id="208"/>
      <w:bookmarkEnd w:id="209"/>
      <w:bookmarkEnd w:id="210"/>
    </w:p>
    <w:p w14:paraId="3E6E7F18" w14:textId="77777777" w:rsidR="00265EB6" w:rsidRDefault="00265EB6" w:rsidP="00265EB6">
      <w:pPr>
        <w:rPr>
          <w:lang w:val="de-AT"/>
        </w:rPr>
      </w:pPr>
    </w:p>
    <w:p w14:paraId="300E9A82" w14:textId="77777777" w:rsidR="00265EB6" w:rsidRPr="000F14FD" w:rsidRDefault="00265EB6" w:rsidP="00265EB6">
      <w:pPr>
        <w:shd w:val="clear" w:color="auto" w:fill="DBE5F1" w:themeFill="accent1" w:themeFillTint="33"/>
        <w:rPr>
          <w:b/>
          <w:bCs/>
        </w:rPr>
      </w:pPr>
      <w:r w:rsidRPr="000F14FD">
        <w:rPr>
          <w:b/>
          <w:bCs/>
        </w:rPr>
        <w:t>Zeitbezogener Erfassungsbereich</w:t>
      </w:r>
    </w:p>
    <w:tbl>
      <w:tblPr>
        <w:tblStyle w:val="TableNormal"/>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2409"/>
        <w:gridCol w:w="3378"/>
      </w:tblGrid>
      <w:tr w:rsidR="00265EB6" w:rsidRPr="002921AE" w14:paraId="10DE197C" w14:textId="77777777" w:rsidTr="00FD46F6">
        <w:tc>
          <w:tcPr>
            <w:tcW w:w="2263" w:type="dxa"/>
          </w:tcPr>
          <w:p w14:paraId="3B4A2F17" w14:textId="77777777" w:rsidR="00265EB6" w:rsidRPr="002921AE" w:rsidRDefault="00265EB6" w:rsidP="00FD46F6">
            <w:pPr>
              <w:ind w:left="133"/>
              <w:rPr>
                <w:b/>
                <w:bCs/>
                <w:lang w:val="de-AT"/>
              </w:rPr>
            </w:pPr>
          </w:p>
          <w:p w14:paraId="27FD523C" w14:textId="77777777" w:rsidR="00265EB6" w:rsidRPr="002921AE" w:rsidRDefault="00265EB6" w:rsidP="00FD46F6">
            <w:pPr>
              <w:ind w:left="133"/>
              <w:rPr>
                <w:b/>
                <w:bCs/>
                <w:lang w:val="de-AT"/>
              </w:rPr>
            </w:pPr>
            <w:r w:rsidRPr="002921AE">
              <w:rPr>
                <w:b/>
                <w:bCs/>
                <w:spacing w:val="-2"/>
                <w:lang w:val="de-AT"/>
              </w:rPr>
              <w:t>Feldname</w:t>
            </w:r>
          </w:p>
        </w:tc>
        <w:tc>
          <w:tcPr>
            <w:tcW w:w="1701" w:type="dxa"/>
          </w:tcPr>
          <w:p w14:paraId="3C488936" w14:textId="77777777" w:rsidR="00265EB6" w:rsidRPr="002921AE" w:rsidRDefault="00265EB6" w:rsidP="00FD46F6">
            <w:pPr>
              <w:ind w:left="133"/>
              <w:rPr>
                <w:b/>
                <w:bCs/>
                <w:lang w:val="de-AT"/>
              </w:rPr>
            </w:pPr>
          </w:p>
          <w:p w14:paraId="45C4A60C" w14:textId="77777777" w:rsidR="00265EB6" w:rsidRPr="002921AE" w:rsidRDefault="00265EB6" w:rsidP="00FD46F6">
            <w:pPr>
              <w:ind w:left="133"/>
              <w:rPr>
                <w:b/>
                <w:bCs/>
                <w:lang w:val="de-AT"/>
              </w:rPr>
            </w:pPr>
            <w:r w:rsidRPr="002921AE">
              <w:rPr>
                <w:b/>
                <w:bCs/>
                <w:spacing w:val="-2"/>
                <w:lang w:val="de-AT"/>
              </w:rPr>
              <w:t>Anforderung</w:t>
            </w:r>
          </w:p>
        </w:tc>
        <w:tc>
          <w:tcPr>
            <w:tcW w:w="2409" w:type="dxa"/>
          </w:tcPr>
          <w:p w14:paraId="2422F480" w14:textId="77777777" w:rsidR="00265EB6" w:rsidRPr="002921AE" w:rsidRDefault="00265EB6" w:rsidP="00FD46F6">
            <w:pPr>
              <w:ind w:left="133"/>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6C0A99AE" w14:textId="77777777" w:rsidR="00265EB6" w:rsidRPr="002921AE" w:rsidRDefault="00265EB6" w:rsidP="00FD46F6">
            <w:pPr>
              <w:ind w:left="133"/>
              <w:rPr>
                <w:b/>
                <w:bCs/>
                <w:lang w:val="de-AT"/>
              </w:rPr>
            </w:pPr>
          </w:p>
          <w:p w14:paraId="6DB6977A" w14:textId="77777777" w:rsidR="00265EB6" w:rsidRPr="002921AE" w:rsidRDefault="00265EB6" w:rsidP="00FD46F6">
            <w:pPr>
              <w:ind w:left="133"/>
              <w:rPr>
                <w:b/>
                <w:bCs/>
                <w:lang w:val="de-AT"/>
              </w:rPr>
            </w:pPr>
            <w:r>
              <w:rPr>
                <w:b/>
                <w:bCs/>
                <w:spacing w:val="-2"/>
                <w:lang w:val="de-AT"/>
              </w:rPr>
              <w:t>Wert</w:t>
            </w:r>
          </w:p>
        </w:tc>
      </w:tr>
      <w:tr w:rsidR="00265EB6" w:rsidRPr="0076658C" w14:paraId="6949F1E9" w14:textId="77777777" w:rsidTr="00FD46F6">
        <w:tc>
          <w:tcPr>
            <w:tcW w:w="2263" w:type="dxa"/>
          </w:tcPr>
          <w:p w14:paraId="33846EC2" w14:textId="77777777" w:rsidR="00265EB6" w:rsidRPr="0076658C" w:rsidRDefault="00265EB6" w:rsidP="00FD46F6">
            <w:pPr>
              <w:ind w:left="133"/>
              <w:jc w:val="left"/>
              <w:rPr>
                <w:lang w:val="de-AT"/>
              </w:rPr>
            </w:pPr>
            <w:r w:rsidRPr="0076658C">
              <w:rPr>
                <w:spacing w:val="-2"/>
                <w:lang w:val="de-AT"/>
              </w:rPr>
              <w:t>Datenerfassungs</w:t>
            </w:r>
            <w:r w:rsidRPr="0076658C">
              <w:rPr>
                <w:lang w:val="de-AT"/>
              </w:rPr>
              <w:t>zeitraum (Text)</w:t>
            </w:r>
          </w:p>
        </w:tc>
        <w:tc>
          <w:tcPr>
            <w:tcW w:w="1701" w:type="dxa"/>
          </w:tcPr>
          <w:p w14:paraId="7A99D19A" w14:textId="77777777" w:rsidR="00265EB6" w:rsidRPr="0076658C" w:rsidRDefault="00265EB6" w:rsidP="00FD46F6">
            <w:pPr>
              <w:ind w:left="133"/>
              <w:jc w:val="left"/>
              <w:rPr>
                <w:lang w:val="de-AT"/>
              </w:rPr>
            </w:pPr>
            <w:r w:rsidRPr="0076658C">
              <w:rPr>
                <w:spacing w:val="-2"/>
                <w:lang w:val="de-AT"/>
              </w:rPr>
              <w:t>optional</w:t>
            </w:r>
          </w:p>
        </w:tc>
        <w:tc>
          <w:tcPr>
            <w:tcW w:w="2409" w:type="dxa"/>
          </w:tcPr>
          <w:p w14:paraId="7A0B0BEF" w14:textId="77777777" w:rsidR="00265EB6" w:rsidRPr="0076658C" w:rsidRDefault="00265EB6" w:rsidP="00FD46F6">
            <w:pPr>
              <w:ind w:left="133"/>
              <w:jc w:val="left"/>
              <w:rPr>
                <w:lang w:val="de-AT"/>
              </w:rPr>
            </w:pPr>
            <w:r w:rsidRPr="0076658C">
              <w:rPr>
                <w:spacing w:val="-2"/>
                <w:lang w:val="de-AT"/>
              </w:rPr>
              <w:t>optional</w:t>
            </w:r>
          </w:p>
        </w:tc>
        <w:tc>
          <w:tcPr>
            <w:tcW w:w="3378" w:type="dxa"/>
          </w:tcPr>
          <w:p w14:paraId="14D5CDEE" w14:textId="77777777" w:rsidR="00265EB6" w:rsidRPr="0076658C" w:rsidRDefault="00265EB6" w:rsidP="00FD46F6">
            <w:pPr>
              <w:ind w:left="133"/>
              <w:rPr>
                <w:lang w:val="de-AT"/>
              </w:rPr>
            </w:pPr>
          </w:p>
        </w:tc>
      </w:tr>
      <w:tr w:rsidR="00265EB6" w:rsidRPr="004E4D99" w14:paraId="677E4782" w14:textId="77777777" w:rsidTr="00FD46F6">
        <w:tc>
          <w:tcPr>
            <w:tcW w:w="2263" w:type="dxa"/>
          </w:tcPr>
          <w:p w14:paraId="54D2584D" w14:textId="77777777" w:rsidR="00265EB6" w:rsidRPr="0076658C" w:rsidRDefault="00265EB6" w:rsidP="00FD46F6">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249267F4"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1FAAB74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73463579" w14:textId="77777777" w:rsidR="00265EB6" w:rsidRPr="0076658C" w:rsidRDefault="00265EB6" w:rsidP="00FD46F6">
            <w:pPr>
              <w:ind w:left="133"/>
              <w:rPr>
                <w:lang w:val="de-AT"/>
              </w:rPr>
            </w:pPr>
          </w:p>
        </w:tc>
      </w:tr>
      <w:tr w:rsidR="00265EB6" w:rsidRPr="004E4D99" w14:paraId="5B75F001" w14:textId="77777777" w:rsidTr="00FD46F6">
        <w:tc>
          <w:tcPr>
            <w:tcW w:w="2263" w:type="dxa"/>
          </w:tcPr>
          <w:p w14:paraId="728A3D6F" w14:textId="77777777" w:rsidR="00265EB6" w:rsidRPr="0076658C" w:rsidRDefault="00265EB6" w:rsidP="00FD46F6">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3C63CB27"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5B756C83"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2D0B328" w14:textId="77777777" w:rsidR="00265EB6" w:rsidRPr="0076658C" w:rsidRDefault="00265EB6" w:rsidP="00FD46F6">
            <w:pPr>
              <w:ind w:left="133"/>
              <w:rPr>
                <w:lang w:val="de-AT"/>
              </w:rPr>
            </w:pPr>
          </w:p>
        </w:tc>
      </w:tr>
      <w:tr w:rsidR="00265EB6" w:rsidRPr="004E4D99" w14:paraId="53C5892F" w14:textId="77777777" w:rsidTr="00FD46F6">
        <w:tc>
          <w:tcPr>
            <w:tcW w:w="2263" w:type="dxa"/>
          </w:tcPr>
          <w:p w14:paraId="56853479" w14:textId="77777777" w:rsidR="00265EB6" w:rsidRPr="0076658C" w:rsidRDefault="00265EB6" w:rsidP="00FD46F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4F3AE531"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21775D7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7B49A82C" w14:textId="77777777" w:rsidR="00265EB6" w:rsidRPr="0076658C" w:rsidRDefault="00265EB6" w:rsidP="00FD46F6">
            <w:pPr>
              <w:ind w:left="133"/>
              <w:rPr>
                <w:lang w:val="de-AT"/>
              </w:rPr>
            </w:pPr>
          </w:p>
        </w:tc>
      </w:tr>
      <w:tr w:rsidR="00265EB6" w:rsidRPr="004E4D99" w14:paraId="4AF2452A" w14:textId="77777777" w:rsidTr="00FD46F6">
        <w:tc>
          <w:tcPr>
            <w:tcW w:w="2263" w:type="dxa"/>
          </w:tcPr>
          <w:p w14:paraId="5C2CAAD0" w14:textId="77777777" w:rsidR="00265EB6" w:rsidRPr="0076658C" w:rsidRDefault="00265EB6" w:rsidP="00FD46F6">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38A1C621"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313AAE4A"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333D1F9B" w14:textId="77777777" w:rsidR="00265EB6" w:rsidRPr="0076658C" w:rsidRDefault="00265EB6" w:rsidP="00FD46F6">
            <w:pPr>
              <w:ind w:left="133"/>
              <w:rPr>
                <w:lang w:val="de-AT"/>
              </w:rPr>
            </w:pPr>
          </w:p>
        </w:tc>
      </w:tr>
      <w:tr w:rsidR="00265EB6" w:rsidRPr="004E4D99" w14:paraId="0F9645E4" w14:textId="77777777" w:rsidTr="00FD46F6">
        <w:tc>
          <w:tcPr>
            <w:tcW w:w="2263" w:type="dxa"/>
          </w:tcPr>
          <w:p w14:paraId="4B543D84"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79C8C1F3" w14:textId="77777777" w:rsidR="00265EB6" w:rsidRPr="0076658C" w:rsidRDefault="00265EB6" w:rsidP="00FD46F6">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25C56EAE"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2233D62A"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39ABD1A4" w14:textId="77777777" w:rsidR="00265EB6" w:rsidRPr="0076658C" w:rsidRDefault="00265EB6" w:rsidP="00FD46F6">
            <w:pPr>
              <w:ind w:left="133"/>
              <w:rPr>
                <w:lang w:val="de-AT"/>
              </w:rPr>
            </w:pPr>
          </w:p>
        </w:tc>
      </w:tr>
    </w:tbl>
    <w:p w14:paraId="1303EFFB" w14:textId="77777777" w:rsidR="00265EB6" w:rsidRDefault="00265EB6" w:rsidP="00265EB6">
      <w:pPr>
        <w:rPr>
          <w:lang w:val="de-AT"/>
        </w:rPr>
      </w:pPr>
    </w:p>
    <w:p w14:paraId="191A33D9" w14:textId="77777777" w:rsidR="00265EB6" w:rsidRPr="000F14FD" w:rsidRDefault="00265EB6" w:rsidP="00265EB6">
      <w:pPr>
        <w:shd w:val="clear" w:color="auto" w:fill="DBE5F1" w:themeFill="accent1" w:themeFillTint="33"/>
        <w:rPr>
          <w:b/>
          <w:bCs/>
          <w:lang w:val="de-AT"/>
        </w:rPr>
      </w:pPr>
      <w:r w:rsidRPr="000F14FD">
        <w:rPr>
          <w:b/>
          <w:bCs/>
          <w:lang w:val="de-AT"/>
        </w:rPr>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265EB6" w:rsidRPr="002921AE" w14:paraId="30B4AE0B" w14:textId="77777777" w:rsidTr="00FD46F6">
        <w:tc>
          <w:tcPr>
            <w:tcW w:w="2122" w:type="dxa"/>
          </w:tcPr>
          <w:p w14:paraId="1D43C022" w14:textId="77777777" w:rsidR="00265EB6" w:rsidRPr="002921AE" w:rsidRDefault="00265EB6" w:rsidP="00FD46F6">
            <w:pPr>
              <w:ind w:left="133"/>
              <w:jc w:val="left"/>
              <w:rPr>
                <w:b/>
                <w:bCs/>
                <w:lang w:val="de-AT"/>
              </w:rPr>
            </w:pPr>
          </w:p>
          <w:p w14:paraId="4B2EA9F3" w14:textId="77777777" w:rsidR="00265EB6" w:rsidRPr="002921AE" w:rsidRDefault="00265EB6" w:rsidP="00FD46F6">
            <w:pPr>
              <w:ind w:left="133"/>
              <w:jc w:val="left"/>
              <w:rPr>
                <w:b/>
                <w:bCs/>
                <w:lang w:val="de-AT"/>
              </w:rPr>
            </w:pPr>
            <w:r w:rsidRPr="002921AE">
              <w:rPr>
                <w:b/>
                <w:bCs/>
                <w:spacing w:val="-2"/>
                <w:lang w:val="de-AT"/>
              </w:rPr>
              <w:t>Feldname</w:t>
            </w:r>
          </w:p>
        </w:tc>
        <w:tc>
          <w:tcPr>
            <w:tcW w:w="1560" w:type="dxa"/>
          </w:tcPr>
          <w:p w14:paraId="583AA1B3" w14:textId="77777777" w:rsidR="00265EB6" w:rsidRPr="002921AE" w:rsidRDefault="00265EB6" w:rsidP="00FD46F6">
            <w:pPr>
              <w:ind w:left="133"/>
              <w:jc w:val="left"/>
              <w:rPr>
                <w:b/>
                <w:bCs/>
                <w:lang w:val="de-AT"/>
              </w:rPr>
            </w:pPr>
          </w:p>
          <w:p w14:paraId="5C5A225F" w14:textId="77777777" w:rsidR="00265EB6" w:rsidRPr="002921AE" w:rsidRDefault="00265EB6" w:rsidP="00FD46F6">
            <w:pPr>
              <w:ind w:left="133"/>
              <w:jc w:val="left"/>
              <w:rPr>
                <w:b/>
                <w:bCs/>
                <w:lang w:val="de-AT"/>
              </w:rPr>
            </w:pPr>
            <w:r w:rsidRPr="002921AE">
              <w:rPr>
                <w:b/>
                <w:bCs/>
                <w:spacing w:val="-2"/>
                <w:lang w:val="de-AT"/>
              </w:rPr>
              <w:t>Anforderung</w:t>
            </w:r>
          </w:p>
        </w:tc>
        <w:tc>
          <w:tcPr>
            <w:tcW w:w="2550" w:type="dxa"/>
          </w:tcPr>
          <w:p w14:paraId="08E58842" w14:textId="77777777" w:rsidR="00265EB6" w:rsidRPr="002921AE" w:rsidRDefault="00265EB6" w:rsidP="00FD46F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68A8F51C" w14:textId="77777777" w:rsidR="00265EB6" w:rsidRPr="002921AE" w:rsidRDefault="00265EB6" w:rsidP="00FD46F6">
            <w:pPr>
              <w:ind w:left="133"/>
              <w:jc w:val="left"/>
              <w:rPr>
                <w:b/>
                <w:bCs/>
                <w:lang w:val="de-AT"/>
              </w:rPr>
            </w:pPr>
          </w:p>
          <w:p w14:paraId="34D028A9" w14:textId="77777777" w:rsidR="00265EB6" w:rsidRPr="002921AE" w:rsidRDefault="00265EB6" w:rsidP="00FD46F6">
            <w:pPr>
              <w:ind w:left="133"/>
              <w:jc w:val="left"/>
              <w:rPr>
                <w:b/>
                <w:bCs/>
                <w:lang w:val="de-AT"/>
              </w:rPr>
            </w:pPr>
            <w:r>
              <w:rPr>
                <w:b/>
                <w:bCs/>
                <w:spacing w:val="-2"/>
                <w:lang w:val="de-AT"/>
              </w:rPr>
              <w:t>Wert</w:t>
            </w:r>
          </w:p>
        </w:tc>
      </w:tr>
      <w:tr w:rsidR="00265EB6" w:rsidRPr="0076658C" w14:paraId="6E2EB69B" w14:textId="77777777" w:rsidTr="00FD46F6">
        <w:tc>
          <w:tcPr>
            <w:tcW w:w="2122" w:type="dxa"/>
          </w:tcPr>
          <w:p w14:paraId="1E859CE3" w14:textId="77777777" w:rsidR="00265EB6" w:rsidRPr="0076658C" w:rsidRDefault="00265EB6" w:rsidP="00FD46F6">
            <w:pPr>
              <w:ind w:left="133"/>
              <w:jc w:val="left"/>
              <w:rPr>
                <w:lang w:val="de-AT"/>
              </w:rPr>
            </w:pPr>
            <w:r w:rsidRPr="0076658C">
              <w:rPr>
                <w:spacing w:val="-4"/>
                <w:lang w:val="de-AT"/>
              </w:rPr>
              <w:t>Lage</w:t>
            </w:r>
          </w:p>
        </w:tc>
        <w:tc>
          <w:tcPr>
            <w:tcW w:w="1560" w:type="dxa"/>
          </w:tcPr>
          <w:p w14:paraId="06E06F7C"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6B21924E" w14:textId="77777777" w:rsidR="00265EB6" w:rsidRPr="0076658C" w:rsidRDefault="00265EB6" w:rsidP="00FD46F6">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01F6A543" w14:textId="77777777" w:rsidR="00265EB6" w:rsidRPr="0076658C" w:rsidRDefault="00265EB6" w:rsidP="00FD46F6">
            <w:pPr>
              <w:jc w:val="left"/>
              <w:rPr>
                <w:lang w:val="de-AT"/>
              </w:rPr>
            </w:pPr>
            <w:r w:rsidRPr="0076658C">
              <w:rPr>
                <w:spacing w:val="-2"/>
                <w:lang w:val="de-AT"/>
              </w:rPr>
              <w:t>.</w:t>
            </w:r>
          </w:p>
        </w:tc>
      </w:tr>
      <w:tr w:rsidR="00265EB6" w:rsidRPr="0076658C" w14:paraId="6B5EF536" w14:textId="77777777" w:rsidTr="00FD46F6">
        <w:tc>
          <w:tcPr>
            <w:tcW w:w="2122" w:type="dxa"/>
          </w:tcPr>
          <w:p w14:paraId="11204C27" w14:textId="77777777" w:rsidR="00265EB6" w:rsidRPr="0076658C" w:rsidRDefault="00265EB6" w:rsidP="00FD46F6">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1F1637AE" w14:textId="77777777" w:rsidR="00265EB6" w:rsidRPr="0076658C" w:rsidRDefault="00265EB6" w:rsidP="00FD46F6">
            <w:pPr>
              <w:ind w:left="133"/>
              <w:jc w:val="left"/>
              <w:rPr>
                <w:lang w:val="de-AT"/>
              </w:rPr>
            </w:pPr>
            <w:r w:rsidRPr="0076658C">
              <w:rPr>
                <w:spacing w:val="-2"/>
                <w:lang w:val="de-AT"/>
              </w:rPr>
              <w:t>optional</w:t>
            </w:r>
          </w:p>
        </w:tc>
        <w:tc>
          <w:tcPr>
            <w:tcW w:w="2550" w:type="dxa"/>
          </w:tcPr>
          <w:p w14:paraId="3262DAF0"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15760308" w14:textId="77777777" w:rsidR="00265EB6" w:rsidRPr="0076658C" w:rsidRDefault="00265EB6" w:rsidP="00FD46F6">
            <w:pPr>
              <w:jc w:val="left"/>
              <w:rPr>
                <w:lang w:val="de-AT"/>
              </w:rPr>
            </w:pPr>
          </w:p>
        </w:tc>
      </w:tr>
      <w:tr w:rsidR="00265EB6" w:rsidRPr="004E4D99" w14:paraId="50BE5422" w14:textId="77777777" w:rsidTr="00FD46F6">
        <w:tc>
          <w:tcPr>
            <w:tcW w:w="2122" w:type="dxa"/>
          </w:tcPr>
          <w:p w14:paraId="34F2185F" w14:textId="77777777" w:rsidR="00265EB6" w:rsidRPr="0076658C" w:rsidRDefault="00265EB6" w:rsidP="00FD46F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469DC2D0" w14:textId="77777777" w:rsidR="00265EB6" w:rsidRPr="0076658C" w:rsidRDefault="00265EB6" w:rsidP="00FD46F6">
            <w:pPr>
              <w:ind w:left="133"/>
              <w:jc w:val="left"/>
              <w:rPr>
                <w:lang w:val="de-AT"/>
              </w:rPr>
            </w:pPr>
            <w:r w:rsidRPr="0076658C">
              <w:rPr>
                <w:spacing w:val="-2"/>
                <w:lang w:val="de-AT"/>
              </w:rPr>
              <w:t>optional</w:t>
            </w:r>
          </w:p>
        </w:tc>
        <w:tc>
          <w:tcPr>
            <w:tcW w:w="2550" w:type="dxa"/>
          </w:tcPr>
          <w:p w14:paraId="2D47784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29DE5061" w14:textId="77777777" w:rsidR="00265EB6" w:rsidRPr="0076658C" w:rsidRDefault="00265EB6" w:rsidP="00FD46F6">
            <w:pPr>
              <w:jc w:val="left"/>
              <w:rPr>
                <w:lang w:val="de-AT"/>
              </w:rPr>
            </w:pPr>
          </w:p>
        </w:tc>
      </w:tr>
      <w:tr w:rsidR="00265EB6" w:rsidRPr="004E4D99" w14:paraId="78CD3E28" w14:textId="77777777" w:rsidTr="00FD46F6">
        <w:tc>
          <w:tcPr>
            <w:tcW w:w="2122" w:type="dxa"/>
          </w:tcPr>
          <w:p w14:paraId="30AE6D5A" w14:textId="77777777" w:rsidR="00265EB6" w:rsidRPr="0076658C" w:rsidRDefault="00265EB6" w:rsidP="00FD46F6">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2EA5D6BC"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B2BB740"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4721DAA1" w14:textId="77777777" w:rsidR="00265EB6" w:rsidRPr="0076658C" w:rsidRDefault="00265EB6" w:rsidP="00FD46F6">
            <w:pPr>
              <w:jc w:val="left"/>
              <w:rPr>
                <w:lang w:val="de-AT"/>
              </w:rPr>
            </w:pPr>
          </w:p>
        </w:tc>
      </w:tr>
      <w:tr w:rsidR="00265EB6" w:rsidRPr="004E4D99" w14:paraId="141B916A" w14:textId="77777777" w:rsidTr="00FD46F6">
        <w:tc>
          <w:tcPr>
            <w:tcW w:w="2122" w:type="dxa"/>
          </w:tcPr>
          <w:p w14:paraId="74D68568" w14:textId="77777777" w:rsidR="00265EB6" w:rsidRPr="0076658C" w:rsidRDefault="00265EB6" w:rsidP="00FD46F6">
            <w:pPr>
              <w:ind w:left="133"/>
              <w:jc w:val="left"/>
              <w:rPr>
                <w:lang w:val="de-AT"/>
              </w:rPr>
            </w:pPr>
            <w:r w:rsidRPr="0076658C">
              <w:rPr>
                <w:lang w:val="de-AT"/>
              </w:rPr>
              <w:t xml:space="preserve">Grundsätze </w:t>
            </w:r>
            <w:r w:rsidRPr="0076658C">
              <w:rPr>
                <w:spacing w:val="-5"/>
                <w:lang w:val="de-AT"/>
              </w:rPr>
              <w:t>der</w:t>
            </w:r>
          </w:p>
          <w:p w14:paraId="64C8D0CE"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06FF4994"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0AB664F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124C4C66" w14:textId="77777777" w:rsidR="00265EB6" w:rsidRPr="0076658C" w:rsidRDefault="00265EB6" w:rsidP="00FD46F6">
            <w:pPr>
              <w:jc w:val="left"/>
              <w:rPr>
                <w:lang w:val="de-AT"/>
              </w:rPr>
            </w:pPr>
          </w:p>
        </w:tc>
      </w:tr>
      <w:tr w:rsidR="00265EB6" w:rsidRPr="004E4D99" w14:paraId="6FB803ED" w14:textId="77777777" w:rsidTr="00FD46F6">
        <w:tc>
          <w:tcPr>
            <w:tcW w:w="2122" w:type="dxa"/>
          </w:tcPr>
          <w:p w14:paraId="00A6575E"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8726C0C"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28A7B2FF"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448AAD2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172272F3"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1FA09D1C" w14:textId="77777777" w:rsidR="00265EB6" w:rsidRPr="0076658C" w:rsidRDefault="00265EB6" w:rsidP="00FD46F6">
            <w:pPr>
              <w:jc w:val="left"/>
              <w:rPr>
                <w:lang w:val="de-AT"/>
              </w:rPr>
            </w:pPr>
          </w:p>
        </w:tc>
      </w:tr>
    </w:tbl>
    <w:p w14:paraId="017B8341" w14:textId="77777777" w:rsidR="00265EB6" w:rsidRDefault="00265EB6" w:rsidP="00265EB6">
      <w:pPr>
        <w:rPr>
          <w:lang w:val="de-AT"/>
        </w:rPr>
      </w:pPr>
    </w:p>
    <w:p w14:paraId="7A66F44E" w14:textId="77777777" w:rsidR="00265EB6" w:rsidRDefault="00265EB6" w:rsidP="00265EB6">
      <w:pPr>
        <w:rPr>
          <w:lang w:val="de-AT"/>
        </w:rPr>
      </w:pPr>
    </w:p>
    <w:p w14:paraId="5509EBC3" w14:textId="77777777" w:rsidR="003316DE" w:rsidRDefault="003316DE" w:rsidP="00265EB6">
      <w:pPr>
        <w:rPr>
          <w:lang w:val="de-AT"/>
        </w:rPr>
      </w:pPr>
    </w:p>
    <w:p w14:paraId="5AB74E2B" w14:textId="77777777" w:rsidR="00265EB6" w:rsidRDefault="00265EB6" w:rsidP="00265EB6">
      <w:pPr>
        <w:rPr>
          <w:lang w:val="de-AT"/>
        </w:rPr>
      </w:pPr>
    </w:p>
    <w:p w14:paraId="453EBA56" w14:textId="77777777" w:rsidR="00265EB6" w:rsidRPr="000F14FD" w:rsidRDefault="00265EB6" w:rsidP="00265EB6">
      <w:pPr>
        <w:shd w:val="clear" w:color="auto" w:fill="DBE5F1" w:themeFill="accent1" w:themeFillTint="33"/>
        <w:rPr>
          <w:b/>
          <w:bCs/>
          <w:lang w:val="de-AT"/>
        </w:rPr>
      </w:pPr>
      <w:r w:rsidRPr="000F14FD">
        <w:rPr>
          <w:b/>
          <w:bCs/>
          <w:lang w:val="de-AT"/>
        </w:rPr>
        <w:lastRenderedPageBreak/>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265EB6" w:rsidRPr="002921AE" w14:paraId="7500E794" w14:textId="77777777" w:rsidTr="00FD46F6">
        <w:tc>
          <w:tcPr>
            <w:tcW w:w="2122" w:type="dxa"/>
          </w:tcPr>
          <w:p w14:paraId="127F529B" w14:textId="77777777" w:rsidR="00265EB6" w:rsidRPr="002921AE" w:rsidRDefault="00265EB6" w:rsidP="00FD46F6">
            <w:pPr>
              <w:ind w:left="133"/>
              <w:jc w:val="left"/>
              <w:rPr>
                <w:b/>
                <w:bCs/>
                <w:lang w:val="de-AT"/>
              </w:rPr>
            </w:pPr>
          </w:p>
          <w:p w14:paraId="3990C439" w14:textId="77777777" w:rsidR="00265EB6" w:rsidRPr="002921AE" w:rsidRDefault="00265EB6" w:rsidP="00FD46F6">
            <w:pPr>
              <w:ind w:left="133"/>
              <w:jc w:val="left"/>
              <w:rPr>
                <w:b/>
                <w:bCs/>
                <w:lang w:val="de-AT"/>
              </w:rPr>
            </w:pPr>
            <w:r w:rsidRPr="002921AE">
              <w:rPr>
                <w:b/>
                <w:bCs/>
                <w:spacing w:val="-2"/>
                <w:lang w:val="de-AT"/>
              </w:rPr>
              <w:t>Feldname</w:t>
            </w:r>
          </w:p>
        </w:tc>
        <w:tc>
          <w:tcPr>
            <w:tcW w:w="1558" w:type="dxa"/>
          </w:tcPr>
          <w:p w14:paraId="01C4963A" w14:textId="77777777" w:rsidR="00265EB6" w:rsidRPr="002921AE" w:rsidRDefault="00265EB6" w:rsidP="00FD46F6">
            <w:pPr>
              <w:ind w:left="133"/>
              <w:jc w:val="left"/>
              <w:rPr>
                <w:b/>
                <w:bCs/>
                <w:lang w:val="de-AT"/>
              </w:rPr>
            </w:pPr>
          </w:p>
          <w:p w14:paraId="6DC3E88A" w14:textId="77777777" w:rsidR="00265EB6" w:rsidRPr="002921AE" w:rsidRDefault="00265EB6" w:rsidP="00FD46F6">
            <w:pPr>
              <w:ind w:left="133"/>
              <w:jc w:val="left"/>
              <w:rPr>
                <w:b/>
                <w:bCs/>
                <w:lang w:val="de-AT"/>
              </w:rPr>
            </w:pPr>
            <w:r w:rsidRPr="002921AE">
              <w:rPr>
                <w:b/>
                <w:bCs/>
                <w:spacing w:val="-2"/>
                <w:lang w:val="de-AT"/>
              </w:rPr>
              <w:t>Anforderung</w:t>
            </w:r>
          </w:p>
        </w:tc>
        <w:tc>
          <w:tcPr>
            <w:tcW w:w="2552" w:type="dxa"/>
          </w:tcPr>
          <w:p w14:paraId="0FBCDC31" w14:textId="77777777" w:rsidR="00265EB6" w:rsidRPr="002921AE" w:rsidRDefault="00265EB6" w:rsidP="00FD46F6">
            <w:pPr>
              <w:ind w:left="133"/>
              <w:jc w:val="left"/>
              <w:rPr>
                <w:b/>
                <w:bCs/>
                <w:lang w:val="de-AT"/>
              </w:rPr>
            </w:pPr>
            <w:r w:rsidRPr="002921AE">
              <w:rPr>
                <w:b/>
                <w:bCs/>
                <w:lang w:val="de-AT"/>
              </w:rPr>
              <w:t xml:space="preserve">Art der </w:t>
            </w:r>
            <w:r w:rsidRPr="002921AE">
              <w:rPr>
                <w:b/>
                <w:bCs/>
                <w:spacing w:val="-2"/>
                <w:lang w:val="de-AT"/>
              </w:rPr>
              <w:t>Übereinstimmungs-</w:t>
            </w:r>
          </w:p>
          <w:p w14:paraId="5B57F720" w14:textId="77777777" w:rsidR="00265EB6" w:rsidRPr="002921AE" w:rsidRDefault="00265EB6" w:rsidP="00FD46F6">
            <w:pPr>
              <w:ind w:left="133"/>
              <w:jc w:val="left"/>
              <w:rPr>
                <w:b/>
                <w:bCs/>
                <w:lang w:val="de-AT"/>
              </w:rPr>
            </w:pPr>
            <w:r w:rsidRPr="002921AE">
              <w:rPr>
                <w:b/>
                <w:bCs/>
                <w:spacing w:val="-2"/>
                <w:lang w:val="de-AT"/>
              </w:rPr>
              <w:t>anforderung</w:t>
            </w:r>
          </w:p>
        </w:tc>
        <w:tc>
          <w:tcPr>
            <w:tcW w:w="3544" w:type="dxa"/>
          </w:tcPr>
          <w:p w14:paraId="58B070B9" w14:textId="77777777" w:rsidR="00265EB6" w:rsidRPr="002921AE" w:rsidRDefault="00265EB6" w:rsidP="00FD46F6">
            <w:pPr>
              <w:ind w:left="133"/>
              <w:jc w:val="left"/>
              <w:rPr>
                <w:b/>
                <w:bCs/>
                <w:lang w:val="de-AT"/>
              </w:rPr>
            </w:pPr>
          </w:p>
          <w:p w14:paraId="03E14AD8" w14:textId="77777777" w:rsidR="00265EB6" w:rsidRPr="002921AE" w:rsidRDefault="00265EB6" w:rsidP="00FD46F6">
            <w:pPr>
              <w:ind w:left="133"/>
              <w:jc w:val="left"/>
              <w:rPr>
                <w:b/>
                <w:bCs/>
                <w:lang w:val="de-AT"/>
              </w:rPr>
            </w:pPr>
            <w:r>
              <w:rPr>
                <w:b/>
                <w:bCs/>
                <w:spacing w:val="-2"/>
                <w:lang w:val="de-AT"/>
              </w:rPr>
              <w:t>Wert</w:t>
            </w:r>
          </w:p>
        </w:tc>
      </w:tr>
      <w:tr w:rsidR="00265EB6" w:rsidRPr="004E4D99" w14:paraId="261A78C4" w14:textId="77777777" w:rsidTr="00FD46F6">
        <w:tc>
          <w:tcPr>
            <w:tcW w:w="2122" w:type="dxa"/>
          </w:tcPr>
          <w:p w14:paraId="3EC111ED" w14:textId="77777777" w:rsidR="00265EB6" w:rsidRPr="0076658C" w:rsidRDefault="00265EB6" w:rsidP="00FD46F6">
            <w:pPr>
              <w:ind w:left="133"/>
              <w:jc w:val="left"/>
              <w:rPr>
                <w:lang w:val="de-AT"/>
              </w:rPr>
            </w:pPr>
            <w:r w:rsidRPr="0076658C">
              <w:rPr>
                <w:spacing w:val="-2"/>
                <w:lang w:val="de-AT"/>
              </w:rPr>
              <w:t>Technologiebeschreibung einschließlich</w:t>
            </w:r>
          </w:p>
          <w:p w14:paraId="0FD98000" w14:textId="77777777" w:rsidR="00265EB6" w:rsidRPr="0076658C" w:rsidRDefault="00265EB6" w:rsidP="00FD46F6">
            <w:pPr>
              <w:ind w:left="133"/>
              <w:jc w:val="left"/>
              <w:rPr>
                <w:lang w:val="de-AT"/>
              </w:rPr>
            </w:pPr>
            <w:r w:rsidRPr="0076658C">
              <w:rPr>
                <w:spacing w:val="-2"/>
                <w:lang w:val="de-AT"/>
              </w:rPr>
              <w:t>Hintergrundsystem</w:t>
            </w:r>
          </w:p>
        </w:tc>
        <w:tc>
          <w:tcPr>
            <w:tcW w:w="1558" w:type="dxa"/>
          </w:tcPr>
          <w:p w14:paraId="26103DBE"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581D6F46"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C42B4AE" w14:textId="77777777" w:rsidR="00265EB6" w:rsidRPr="0076658C" w:rsidRDefault="00265EB6" w:rsidP="00FD46F6">
            <w:pPr>
              <w:ind w:left="133"/>
              <w:jc w:val="left"/>
              <w:rPr>
                <w:lang w:val="de-AT"/>
              </w:rPr>
            </w:pPr>
          </w:p>
        </w:tc>
      </w:tr>
      <w:tr w:rsidR="00265EB6" w:rsidRPr="004E4D99" w14:paraId="456BE5D3" w14:textId="77777777" w:rsidTr="00FD46F6">
        <w:tc>
          <w:tcPr>
            <w:tcW w:w="2122" w:type="dxa"/>
          </w:tcPr>
          <w:p w14:paraId="6097ACED" w14:textId="77777777" w:rsidR="00265EB6" w:rsidRPr="0076658C" w:rsidRDefault="00265EB6" w:rsidP="00FD46F6">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35D1E301"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4FFE6E36"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ED6E714" w14:textId="77777777" w:rsidR="00265EB6" w:rsidRPr="0076658C" w:rsidRDefault="00265EB6" w:rsidP="00FD46F6">
            <w:pPr>
              <w:ind w:left="133"/>
              <w:jc w:val="left"/>
              <w:rPr>
                <w:lang w:val="de-AT"/>
              </w:rPr>
            </w:pPr>
          </w:p>
        </w:tc>
      </w:tr>
      <w:tr w:rsidR="00265EB6" w:rsidRPr="0076658C" w14:paraId="35E0C945" w14:textId="77777777" w:rsidTr="00FD46F6">
        <w:tc>
          <w:tcPr>
            <w:tcW w:w="2122" w:type="dxa"/>
          </w:tcPr>
          <w:p w14:paraId="575C975C" w14:textId="77777777" w:rsidR="00265EB6" w:rsidRPr="0076658C" w:rsidRDefault="00265EB6" w:rsidP="00FD46F6">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162777BF"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3298D44"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6C1D29FD" w14:textId="77777777" w:rsidR="00265EB6" w:rsidRPr="0076658C" w:rsidRDefault="00265EB6" w:rsidP="00FD46F6">
            <w:pPr>
              <w:ind w:left="133"/>
              <w:jc w:val="left"/>
              <w:rPr>
                <w:lang w:val="de-AT"/>
              </w:rPr>
            </w:pPr>
          </w:p>
        </w:tc>
      </w:tr>
      <w:tr w:rsidR="00265EB6" w:rsidRPr="004E4D99" w14:paraId="1F6F824F" w14:textId="77777777" w:rsidTr="00FD46F6">
        <w:tc>
          <w:tcPr>
            <w:tcW w:w="2122" w:type="dxa"/>
          </w:tcPr>
          <w:p w14:paraId="0B963E4D" w14:textId="77777777" w:rsidR="00265EB6" w:rsidRPr="0076658C" w:rsidRDefault="00265EB6" w:rsidP="00FD46F6">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1DE0C879" w14:textId="77777777" w:rsidR="00265EB6" w:rsidRPr="0076658C" w:rsidRDefault="00265EB6" w:rsidP="00FD46F6">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53777BC9"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29D49FD8"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D04E26E" w14:textId="77777777" w:rsidR="00265EB6" w:rsidRPr="0076658C" w:rsidRDefault="00265EB6" w:rsidP="00FD46F6">
            <w:pPr>
              <w:ind w:left="133"/>
              <w:jc w:val="left"/>
              <w:rPr>
                <w:lang w:val="de-AT"/>
              </w:rPr>
            </w:pPr>
          </w:p>
        </w:tc>
      </w:tr>
      <w:tr w:rsidR="00265EB6" w:rsidRPr="0076658C" w14:paraId="32A18FD5" w14:textId="77777777" w:rsidTr="00FD46F6">
        <w:tc>
          <w:tcPr>
            <w:tcW w:w="2122" w:type="dxa"/>
          </w:tcPr>
          <w:p w14:paraId="13E6DD34" w14:textId="77777777" w:rsidR="00265EB6" w:rsidRPr="0076658C" w:rsidRDefault="00265EB6" w:rsidP="00FD46F6">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1AC0D8D4"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734AF4AF"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1D99DC35" w14:textId="77777777" w:rsidR="00265EB6" w:rsidRPr="0076658C" w:rsidRDefault="00265EB6" w:rsidP="00FD46F6">
            <w:pPr>
              <w:ind w:left="133"/>
              <w:jc w:val="left"/>
              <w:rPr>
                <w:lang w:val="de-AT"/>
              </w:rPr>
            </w:pPr>
          </w:p>
        </w:tc>
      </w:tr>
      <w:tr w:rsidR="00265EB6" w:rsidRPr="004E4D99" w14:paraId="46CD8D24" w14:textId="77777777" w:rsidTr="00FD46F6">
        <w:tc>
          <w:tcPr>
            <w:tcW w:w="2122" w:type="dxa"/>
          </w:tcPr>
          <w:p w14:paraId="7B17A927" w14:textId="77777777" w:rsidR="00265EB6" w:rsidRPr="0076658C" w:rsidRDefault="00265EB6" w:rsidP="00FD46F6">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55C14802"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72F464E4"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4CF7BCF" w14:textId="77777777" w:rsidR="00265EB6" w:rsidRPr="0076658C" w:rsidRDefault="00265EB6" w:rsidP="00FD46F6">
            <w:pPr>
              <w:ind w:left="133"/>
              <w:jc w:val="left"/>
              <w:rPr>
                <w:lang w:val="de-AT"/>
              </w:rPr>
            </w:pPr>
          </w:p>
        </w:tc>
      </w:tr>
      <w:tr w:rsidR="00265EB6" w:rsidRPr="004E4D99" w14:paraId="1787055F" w14:textId="77777777" w:rsidTr="00FD46F6">
        <w:tc>
          <w:tcPr>
            <w:tcW w:w="2122" w:type="dxa"/>
          </w:tcPr>
          <w:p w14:paraId="56AC68DB" w14:textId="77777777" w:rsidR="00265EB6" w:rsidRPr="0076658C" w:rsidRDefault="00265EB6" w:rsidP="00FD46F6">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2F3F7E0A"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31D30F5D"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9013270"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DF8A963" w14:textId="77777777" w:rsidR="00265EB6" w:rsidRPr="0076658C" w:rsidRDefault="00265EB6" w:rsidP="00FD46F6">
            <w:pPr>
              <w:ind w:left="133"/>
              <w:jc w:val="left"/>
              <w:rPr>
                <w:lang w:val="de-AT"/>
              </w:rPr>
            </w:pPr>
          </w:p>
        </w:tc>
      </w:tr>
      <w:tr w:rsidR="00265EB6" w:rsidRPr="004E4D99" w14:paraId="6419B809" w14:textId="77777777" w:rsidTr="00FD46F6">
        <w:tc>
          <w:tcPr>
            <w:tcW w:w="2122" w:type="dxa"/>
          </w:tcPr>
          <w:p w14:paraId="31E5CF26"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5848C323"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7A7309DA" w14:textId="77777777" w:rsidR="00265EB6" w:rsidRPr="0076658C" w:rsidRDefault="00265EB6" w:rsidP="00FD46F6">
            <w:pPr>
              <w:ind w:left="133"/>
              <w:jc w:val="left"/>
              <w:rPr>
                <w:lang w:val="de-AT"/>
              </w:rPr>
            </w:pPr>
            <w:r w:rsidRPr="0076658C">
              <w:rPr>
                <w:spacing w:val="-2"/>
                <w:lang w:val="de-AT"/>
              </w:rPr>
              <w:t>Erläuterungen</w:t>
            </w:r>
          </w:p>
        </w:tc>
        <w:tc>
          <w:tcPr>
            <w:tcW w:w="1558" w:type="dxa"/>
          </w:tcPr>
          <w:p w14:paraId="2A4DDEDE"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86BA911"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541B06B" w14:textId="77777777" w:rsidR="00265EB6" w:rsidRPr="0076658C" w:rsidRDefault="00265EB6" w:rsidP="00FD46F6">
            <w:pPr>
              <w:ind w:left="133"/>
              <w:jc w:val="left"/>
              <w:rPr>
                <w:lang w:val="de-AT"/>
              </w:rPr>
            </w:pPr>
          </w:p>
        </w:tc>
      </w:tr>
      <w:tr w:rsidR="00265EB6" w:rsidRPr="004E4D99" w14:paraId="3F80A4CE" w14:textId="77777777" w:rsidTr="00FD46F6">
        <w:tc>
          <w:tcPr>
            <w:tcW w:w="2122" w:type="dxa"/>
          </w:tcPr>
          <w:p w14:paraId="49B60FD4" w14:textId="77777777" w:rsidR="00265EB6" w:rsidRPr="0076658C" w:rsidRDefault="00265EB6" w:rsidP="00FD46F6">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688A1AB2"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152F00F9"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7450FEC" w14:textId="77777777" w:rsidR="00265EB6" w:rsidRPr="0076658C" w:rsidRDefault="00265EB6" w:rsidP="00FD46F6">
            <w:pPr>
              <w:ind w:left="133"/>
              <w:jc w:val="left"/>
              <w:rPr>
                <w:lang w:val="de-AT"/>
              </w:rPr>
            </w:pPr>
          </w:p>
        </w:tc>
      </w:tr>
      <w:tr w:rsidR="00265EB6" w:rsidRPr="0076658C" w14:paraId="20E5B34D" w14:textId="77777777" w:rsidTr="00FD46F6">
        <w:tc>
          <w:tcPr>
            <w:tcW w:w="2122" w:type="dxa"/>
          </w:tcPr>
          <w:p w14:paraId="453F4508" w14:textId="77777777" w:rsidR="00265EB6" w:rsidRPr="0076658C" w:rsidRDefault="00265EB6" w:rsidP="00FD46F6">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274827B6"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162848DC"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227FEE4D" w14:textId="77777777" w:rsidR="00265EB6" w:rsidRPr="0076658C" w:rsidRDefault="00265EB6" w:rsidP="00FD46F6">
            <w:pPr>
              <w:ind w:left="133"/>
              <w:jc w:val="left"/>
              <w:rPr>
                <w:lang w:val="de-AT"/>
              </w:rPr>
            </w:pPr>
          </w:p>
        </w:tc>
      </w:tr>
    </w:tbl>
    <w:p w14:paraId="271C54B6" w14:textId="77777777" w:rsidR="00265EB6" w:rsidRDefault="00265EB6" w:rsidP="00265EB6">
      <w:pPr>
        <w:rPr>
          <w:lang w:val="de-AT"/>
        </w:rPr>
      </w:pPr>
    </w:p>
    <w:p w14:paraId="04EA8564" w14:textId="77777777" w:rsidR="00265EB6" w:rsidRPr="000F14FD" w:rsidRDefault="00265EB6" w:rsidP="00265EB6">
      <w:pPr>
        <w:shd w:val="clear" w:color="auto" w:fill="DBE5F1" w:themeFill="accent1" w:themeFillTint="33"/>
        <w:rPr>
          <w:b/>
          <w:bCs/>
          <w:lang w:val="de-AT"/>
        </w:rPr>
      </w:pPr>
      <w:r w:rsidRPr="000F14FD">
        <w:rPr>
          <w:b/>
          <w:bCs/>
          <w:lang w:val="de-AT"/>
        </w:rPr>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265EB6" w:rsidRPr="002921AE" w14:paraId="33A10FA5" w14:textId="77777777" w:rsidTr="00FD46F6">
        <w:tc>
          <w:tcPr>
            <w:tcW w:w="2122" w:type="dxa"/>
          </w:tcPr>
          <w:p w14:paraId="340BF471" w14:textId="77777777" w:rsidR="00265EB6" w:rsidRPr="002921AE" w:rsidRDefault="00265EB6" w:rsidP="00FD46F6">
            <w:pPr>
              <w:ind w:left="133"/>
              <w:jc w:val="left"/>
              <w:rPr>
                <w:b/>
                <w:bCs/>
                <w:lang w:val="de-AT"/>
              </w:rPr>
            </w:pPr>
          </w:p>
          <w:p w14:paraId="49AD65D9" w14:textId="77777777" w:rsidR="00265EB6" w:rsidRPr="002921AE" w:rsidRDefault="00265EB6" w:rsidP="00FD46F6">
            <w:pPr>
              <w:ind w:left="133"/>
              <w:jc w:val="left"/>
              <w:rPr>
                <w:b/>
                <w:bCs/>
                <w:lang w:val="de-AT"/>
              </w:rPr>
            </w:pPr>
            <w:r w:rsidRPr="002921AE">
              <w:rPr>
                <w:b/>
                <w:bCs/>
                <w:spacing w:val="-2"/>
                <w:lang w:val="de-AT"/>
              </w:rPr>
              <w:t>Feldname</w:t>
            </w:r>
          </w:p>
        </w:tc>
        <w:tc>
          <w:tcPr>
            <w:tcW w:w="1559" w:type="dxa"/>
          </w:tcPr>
          <w:p w14:paraId="1C2904A9" w14:textId="77777777" w:rsidR="00265EB6" w:rsidRPr="002921AE" w:rsidRDefault="00265EB6" w:rsidP="00FD46F6">
            <w:pPr>
              <w:ind w:left="133"/>
              <w:jc w:val="left"/>
              <w:rPr>
                <w:b/>
                <w:bCs/>
                <w:lang w:val="de-AT"/>
              </w:rPr>
            </w:pPr>
          </w:p>
          <w:p w14:paraId="6CA47E2A" w14:textId="77777777" w:rsidR="00265EB6" w:rsidRPr="002921AE" w:rsidRDefault="00265EB6" w:rsidP="00FD46F6">
            <w:pPr>
              <w:ind w:left="133"/>
              <w:jc w:val="left"/>
              <w:rPr>
                <w:b/>
                <w:bCs/>
                <w:lang w:val="de-AT"/>
              </w:rPr>
            </w:pPr>
            <w:r w:rsidRPr="002921AE">
              <w:rPr>
                <w:b/>
                <w:bCs/>
                <w:spacing w:val="-2"/>
                <w:lang w:val="de-AT"/>
              </w:rPr>
              <w:t>Anforderung</w:t>
            </w:r>
          </w:p>
        </w:tc>
        <w:tc>
          <w:tcPr>
            <w:tcW w:w="2551" w:type="dxa"/>
          </w:tcPr>
          <w:p w14:paraId="7D8908FD" w14:textId="77777777" w:rsidR="00265EB6" w:rsidRPr="002921AE" w:rsidRDefault="00265EB6" w:rsidP="00FD46F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0D2ADC4E" w14:textId="77777777" w:rsidR="00265EB6" w:rsidRPr="002921AE" w:rsidRDefault="00265EB6" w:rsidP="00FD46F6">
            <w:pPr>
              <w:ind w:left="133"/>
              <w:jc w:val="left"/>
              <w:rPr>
                <w:b/>
                <w:bCs/>
                <w:lang w:val="de-AT"/>
              </w:rPr>
            </w:pPr>
          </w:p>
          <w:p w14:paraId="405262B2" w14:textId="77777777" w:rsidR="00265EB6" w:rsidRPr="002921AE" w:rsidRDefault="00265EB6" w:rsidP="00FD46F6">
            <w:pPr>
              <w:ind w:left="133"/>
              <w:jc w:val="left"/>
              <w:rPr>
                <w:b/>
                <w:bCs/>
                <w:lang w:val="de-AT"/>
              </w:rPr>
            </w:pPr>
            <w:r w:rsidRPr="002921AE">
              <w:rPr>
                <w:b/>
                <w:bCs/>
                <w:spacing w:val="-2"/>
                <w:lang w:val="de-AT"/>
              </w:rPr>
              <w:t>Wert</w:t>
            </w:r>
          </w:p>
        </w:tc>
      </w:tr>
      <w:tr w:rsidR="00265EB6" w:rsidRPr="0076658C" w14:paraId="3432FA7B" w14:textId="77777777" w:rsidTr="00FD46F6">
        <w:tc>
          <w:tcPr>
            <w:tcW w:w="2122" w:type="dxa"/>
          </w:tcPr>
          <w:p w14:paraId="44E203A2" w14:textId="77777777" w:rsidR="00265EB6" w:rsidRPr="0076658C" w:rsidRDefault="00265EB6" w:rsidP="00FD46F6">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2DB23DC3"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29F82880"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303674FE" w14:textId="77777777" w:rsidR="00265EB6" w:rsidRPr="0076658C" w:rsidRDefault="00265EB6" w:rsidP="00FD46F6">
            <w:pPr>
              <w:ind w:left="133"/>
              <w:jc w:val="left"/>
              <w:rPr>
                <w:lang w:val="de-AT"/>
              </w:rPr>
            </w:pPr>
          </w:p>
        </w:tc>
      </w:tr>
      <w:tr w:rsidR="00265EB6" w:rsidRPr="0076658C" w14:paraId="0B0AD85E" w14:textId="77777777" w:rsidTr="00FD46F6">
        <w:tc>
          <w:tcPr>
            <w:tcW w:w="2122" w:type="dxa"/>
          </w:tcPr>
          <w:p w14:paraId="22C02218" w14:textId="77777777" w:rsidR="00265EB6" w:rsidRPr="0076658C" w:rsidRDefault="00265EB6" w:rsidP="00FD46F6">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3FE8AB4A"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5C00150A"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0A3414B3" w14:textId="77777777" w:rsidR="00265EB6" w:rsidRPr="0076658C" w:rsidRDefault="00265EB6" w:rsidP="00FD46F6">
            <w:pPr>
              <w:ind w:left="133"/>
              <w:jc w:val="left"/>
              <w:rPr>
                <w:lang w:val="de-AT"/>
              </w:rPr>
            </w:pPr>
          </w:p>
        </w:tc>
      </w:tr>
      <w:tr w:rsidR="00265EB6" w:rsidRPr="0076658C" w14:paraId="39A4841F" w14:textId="77777777" w:rsidTr="00FD46F6">
        <w:tc>
          <w:tcPr>
            <w:tcW w:w="2122" w:type="dxa"/>
          </w:tcPr>
          <w:p w14:paraId="3A1B509C" w14:textId="77777777" w:rsidR="00265EB6" w:rsidRPr="0076658C" w:rsidRDefault="00265EB6" w:rsidP="00FD46F6">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44F04EEF"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5210EDA1"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6E792C47" w14:textId="77777777" w:rsidR="00265EB6" w:rsidRPr="0076658C" w:rsidRDefault="00265EB6" w:rsidP="00FD46F6">
            <w:pPr>
              <w:ind w:left="133"/>
              <w:jc w:val="left"/>
              <w:rPr>
                <w:lang w:val="de-AT"/>
              </w:rPr>
            </w:pPr>
          </w:p>
        </w:tc>
      </w:tr>
      <w:tr w:rsidR="00265EB6" w:rsidRPr="0076658C" w14:paraId="4D29CA08" w14:textId="77777777" w:rsidTr="00FD46F6">
        <w:tc>
          <w:tcPr>
            <w:tcW w:w="2122" w:type="dxa"/>
          </w:tcPr>
          <w:p w14:paraId="776D7B7D" w14:textId="77777777" w:rsidR="00265EB6" w:rsidRPr="0076658C" w:rsidRDefault="00265EB6" w:rsidP="00FD46F6">
            <w:pPr>
              <w:ind w:left="133"/>
              <w:jc w:val="left"/>
              <w:rPr>
                <w:lang w:val="de-AT"/>
              </w:rPr>
            </w:pPr>
            <w:r w:rsidRPr="0076658C">
              <w:rPr>
                <w:spacing w:val="-2"/>
                <w:lang w:val="de-AT"/>
              </w:rPr>
              <w:t>Bemerkung</w:t>
            </w:r>
          </w:p>
        </w:tc>
        <w:tc>
          <w:tcPr>
            <w:tcW w:w="1559" w:type="dxa"/>
          </w:tcPr>
          <w:p w14:paraId="3E276FA2"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09F27232"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3513A18F" w14:textId="77777777" w:rsidR="00265EB6" w:rsidRPr="0076658C" w:rsidRDefault="00265EB6" w:rsidP="00FD46F6">
            <w:pPr>
              <w:ind w:left="133"/>
              <w:jc w:val="left"/>
              <w:rPr>
                <w:lang w:val="de-AT"/>
              </w:rPr>
            </w:pPr>
          </w:p>
        </w:tc>
      </w:tr>
    </w:tbl>
    <w:p w14:paraId="57388200" w14:textId="77777777" w:rsidR="00265EB6" w:rsidRDefault="00265EB6" w:rsidP="00265EB6">
      <w:pPr>
        <w:rPr>
          <w:lang w:val="de-AT"/>
        </w:rPr>
      </w:pPr>
    </w:p>
    <w:p w14:paraId="2DE025D3" w14:textId="77777777" w:rsidR="00265EB6" w:rsidRPr="003316DE" w:rsidRDefault="00265EB6" w:rsidP="00265EB6">
      <w:pPr>
        <w:shd w:val="clear" w:color="auto" w:fill="DBE5F1" w:themeFill="accent1" w:themeFillTint="33"/>
        <w:rPr>
          <w:b/>
          <w:bCs/>
          <w:lang w:val="de-AT"/>
        </w:rPr>
      </w:pPr>
      <w:r w:rsidRPr="003316DE">
        <w:rPr>
          <w:b/>
          <w:bCs/>
          <w:lang w:val="de-AT"/>
        </w:rPr>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265EB6" w:rsidRPr="002921AE" w14:paraId="40F1A807" w14:textId="77777777" w:rsidTr="00FD46F6">
        <w:tc>
          <w:tcPr>
            <w:tcW w:w="2122" w:type="dxa"/>
          </w:tcPr>
          <w:p w14:paraId="0B17D1BE" w14:textId="77777777" w:rsidR="00265EB6" w:rsidRPr="002921AE" w:rsidRDefault="00265EB6" w:rsidP="00FD46F6">
            <w:pPr>
              <w:ind w:left="133"/>
              <w:jc w:val="left"/>
              <w:rPr>
                <w:b/>
                <w:bCs/>
                <w:lang w:val="de-AT"/>
              </w:rPr>
            </w:pPr>
          </w:p>
          <w:p w14:paraId="2BD62171" w14:textId="77777777" w:rsidR="00265EB6" w:rsidRPr="002921AE" w:rsidRDefault="00265EB6" w:rsidP="00FD46F6">
            <w:pPr>
              <w:ind w:left="133"/>
              <w:jc w:val="left"/>
              <w:rPr>
                <w:b/>
                <w:bCs/>
                <w:lang w:val="de-AT"/>
              </w:rPr>
            </w:pPr>
            <w:r w:rsidRPr="002921AE">
              <w:rPr>
                <w:b/>
                <w:bCs/>
                <w:spacing w:val="-2"/>
                <w:lang w:val="de-AT"/>
              </w:rPr>
              <w:t>Feldname</w:t>
            </w:r>
          </w:p>
        </w:tc>
        <w:tc>
          <w:tcPr>
            <w:tcW w:w="1560" w:type="dxa"/>
          </w:tcPr>
          <w:p w14:paraId="50CDC776" w14:textId="77777777" w:rsidR="00265EB6" w:rsidRPr="002921AE" w:rsidRDefault="00265EB6" w:rsidP="00FD46F6">
            <w:pPr>
              <w:ind w:left="133"/>
              <w:jc w:val="left"/>
              <w:rPr>
                <w:b/>
                <w:bCs/>
                <w:lang w:val="de-AT"/>
              </w:rPr>
            </w:pPr>
          </w:p>
          <w:p w14:paraId="0169EACA" w14:textId="77777777" w:rsidR="00265EB6" w:rsidRPr="002921AE" w:rsidRDefault="00265EB6" w:rsidP="00FD46F6">
            <w:pPr>
              <w:ind w:left="133"/>
              <w:jc w:val="left"/>
              <w:rPr>
                <w:b/>
                <w:bCs/>
                <w:lang w:val="de-AT"/>
              </w:rPr>
            </w:pPr>
            <w:r w:rsidRPr="002921AE">
              <w:rPr>
                <w:b/>
                <w:bCs/>
                <w:spacing w:val="-2"/>
                <w:lang w:val="de-AT"/>
              </w:rPr>
              <w:t>Anforderung</w:t>
            </w:r>
          </w:p>
        </w:tc>
        <w:tc>
          <w:tcPr>
            <w:tcW w:w="2551" w:type="dxa"/>
          </w:tcPr>
          <w:p w14:paraId="5760F098" w14:textId="77777777" w:rsidR="00265EB6" w:rsidRPr="002921AE" w:rsidRDefault="00265EB6" w:rsidP="00FD46F6">
            <w:pPr>
              <w:ind w:left="133"/>
              <w:jc w:val="left"/>
              <w:rPr>
                <w:b/>
                <w:bCs/>
                <w:lang w:val="de-AT"/>
              </w:rPr>
            </w:pPr>
            <w:r w:rsidRPr="002921AE">
              <w:rPr>
                <w:b/>
                <w:bCs/>
                <w:lang w:val="de-AT"/>
              </w:rPr>
              <w:t xml:space="preserve">Art der </w:t>
            </w:r>
            <w:r w:rsidRPr="002921AE">
              <w:rPr>
                <w:b/>
                <w:bCs/>
                <w:spacing w:val="-2"/>
                <w:lang w:val="de-AT"/>
              </w:rPr>
              <w:t>Übereinstimmungs-</w:t>
            </w:r>
          </w:p>
          <w:p w14:paraId="3CFACD50" w14:textId="77777777" w:rsidR="00265EB6" w:rsidRPr="002921AE" w:rsidRDefault="00265EB6" w:rsidP="00FD46F6">
            <w:pPr>
              <w:ind w:left="133"/>
              <w:jc w:val="left"/>
              <w:rPr>
                <w:b/>
                <w:bCs/>
                <w:lang w:val="de-AT"/>
              </w:rPr>
            </w:pPr>
            <w:r w:rsidRPr="002921AE">
              <w:rPr>
                <w:b/>
                <w:bCs/>
                <w:spacing w:val="-2"/>
                <w:lang w:val="de-AT"/>
              </w:rPr>
              <w:t>anforderung</w:t>
            </w:r>
          </w:p>
        </w:tc>
        <w:tc>
          <w:tcPr>
            <w:tcW w:w="3543" w:type="dxa"/>
          </w:tcPr>
          <w:p w14:paraId="7CA3500C" w14:textId="77777777" w:rsidR="00265EB6" w:rsidRPr="002921AE" w:rsidRDefault="00265EB6" w:rsidP="00FD46F6">
            <w:pPr>
              <w:ind w:left="133"/>
              <w:jc w:val="left"/>
              <w:rPr>
                <w:b/>
                <w:bCs/>
                <w:lang w:val="de-AT"/>
              </w:rPr>
            </w:pPr>
          </w:p>
          <w:p w14:paraId="2042E255" w14:textId="77777777" w:rsidR="00265EB6" w:rsidRPr="002921AE" w:rsidRDefault="00265EB6" w:rsidP="00FD46F6">
            <w:pPr>
              <w:ind w:left="133"/>
              <w:jc w:val="left"/>
              <w:rPr>
                <w:b/>
                <w:bCs/>
                <w:lang w:val="de-AT"/>
              </w:rPr>
            </w:pPr>
            <w:r>
              <w:rPr>
                <w:b/>
                <w:bCs/>
                <w:spacing w:val="-2"/>
                <w:lang w:val="de-AT"/>
              </w:rPr>
              <w:t>Wert</w:t>
            </w:r>
          </w:p>
        </w:tc>
      </w:tr>
      <w:tr w:rsidR="00265EB6" w:rsidRPr="004E4D99" w14:paraId="019D5E35" w14:textId="77777777" w:rsidTr="00FD46F6">
        <w:tc>
          <w:tcPr>
            <w:tcW w:w="2122" w:type="dxa"/>
          </w:tcPr>
          <w:p w14:paraId="11C7E385" w14:textId="77777777" w:rsidR="00265EB6" w:rsidRPr="0076658C" w:rsidRDefault="00265EB6" w:rsidP="00FD46F6">
            <w:pPr>
              <w:ind w:left="133"/>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3C702A07" w14:textId="77777777" w:rsidR="00265EB6" w:rsidRPr="0076658C" w:rsidRDefault="00265EB6" w:rsidP="00FD46F6">
            <w:pPr>
              <w:ind w:left="133"/>
              <w:jc w:val="left"/>
              <w:rPr>
                <w:lang w:val="de-AT"/>
              </w:rPr>
            </w:pPr>
            <w:r w:rsidRPr="0076658C">
              <w:rPr>
                <w:spacing w:val="-2"/>
                <w:lang w:val="de-AT"/>
              </w:rPr>
              <w:t>empfohlen</w:t>
            </w:r>
          </w:p>
        </w:tc>
        <w:tc>
          <w:tcPr>
            <w:tcW w:w="2551" w:type="dxa"/>
          </w:tcPr>
          <w:p w14:paraId="360917AD"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15DE061E" w14:textId="77777777" w:rsidR="00265EB6" w:rsidRPr="0076658C" w:rsidRDefault="00265EB6" w:rsidP="00FD46F6">
            <w:pPr>
              <w:ind w:left="133"/>
              <w:jc w:val="left"/>
              <w:rPr>
                <w:lang w:val="de-AT"/>
              </w:rPr>
            </w:pPr>
          </w:p>
        </w:tc>
      </w:tr>
      <w:tr w:rsidR="00265EB6" w:rsidRPr="004E4D99" w14:paraId="3BB797C6" w14:textId="77777777" w:rsidTr="00FD46F6">
        <w:tc>
          <w:tcPr>
            <w:tcW w:w="2122" w:type="dxa"/>
          </w:tcPr>
          <w:p w14:paraId="0D33B84D" w14:textId="77777777" w:rsidR="00265EB6" w:rsidRPr="0076658C" w:rsidRDefault="00265EB6" w:rsidP="00FD46F6">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1432196C" w14:textId="77777777" w:rsidR="00265EB6" w:rsidRPr="0076658C" w:rsidRDefault="00265EB6" w:rsidP="00FD46F6">
            <w:pPr>
              <w:ind w:left="133"/>
              <w:jc w:val="left"/>
              <w:rPr>
                <w:lang w:val="de-AT"/>
              </w:rPr>
            </w:pPr>
            <w:r w:rsidRPr="0076658C">
              <w:rPr>
                <w:spacing w:val="-2"/>
                <w:lang w:val="de-AT"/>
              </w:rPr>
              <w:t>empfohlen</w:t>
            </w:r>
          </w:p>
        </w:tc>
        <w:tc>
          <w:tcPr>
            <w:tcW w:w="2551" w:type="dxa"/>
          </w:tcPr>
          <w:p w14:paraId="61061318"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41177385" w14:textId="77777777" w:rsidR="00265EB6" w:rsidRPr="0076658C" w:rsidRDefault="00265EB6" w:rsidP="00FD46F6">
            <w:pPr>
              <w:ind w:left="133"/>
              <w:jc w:val="left"/>
              <w:rPr>
                <w:lang w:val="de-AT"/>
              </w:rPr>
            </w:pPr>
          </w:p>
        </w:tc>
      </w:tr>
    </w:tbl>
    <w:p w14:paraId="0D465456" w14:textId="77777777" w:rsidR="00265EB6" w:rsidRDefault="00265EB6" w:rsidP="00265EB6">
      <w:pPr>
        <w:rPr>
          <w:lang w:val="de-AT"/>
        </w:rPr>
      </w:pPr>
    </w:p>
    <w:p w14:paraId="23D1587B" w14:textId="77777777" w:rsidR="003316DE" w:rsidRDefault="003316DE" w:rsidP="00265EB6">
      <w:pPr>
        <w:rPr>
          <w:lang w:val="de-AT"/>
        </w:rPr>
      </w:pPr>
    </w:p>
    <w:p w14:paraId="5E1E0CB4" w14:textId="77777777" w:rsidR="00265EB6" w:rsidRPr="003316DE" w:rsidRDefault="00265EB6" w:rsidP="00265EB6">
      <w:pPr>
        <w:shd w:val="clear" w:color="auto" w:fill="DBE5F1" w:themeFill="accent1" w:themeFillTint="33"/>
        <w:rPr>
          <w:b/>
          <w:bCs/>
          <w:lang w:val="de-AT"/>
        </w:rPr>
      </w:pPr>
      <w:r w:rsidRPr="003316DE">
        <w:rPr>
          <w:b/>
          <w:bCs/>
          <w:lang w:val="de-AT"/>
        </w:rPr>
        <w:lastRenderedPageBreak/>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265EB6" w:rsidRPr="009776FD" w14:paraId="480F5DE5" w14:textId="77777777" w:rsidTr="00FD46F6">
        <w:tc>
          <w:tcPr>
            <w:tcW w:w="2112" w:type="dxa"/>
          </w:tcPr>
          <w:p w14:paraId="41DA4EB3" w14:textId="77777777" w:rsidR="00265EB6" w:rsidRPr="009776FD" w:rsidRDefault="00265EB6" w:rsidP="00FD46F6">
            <w:pPr>
              <w:ind w:left="133"/>
              <w:jc w:val="left"/>
              <w:rPr>
                <w:b/>
                <w:bCs/>
                <w:lang w:val="de-AT"/>
              </w:rPr>
            </w:pPr>
          </w:p>
          <w:p w14:paraId="6F0A05C9" w14:textId="77777777" w:rsidR="00265EB6" w:rsidRPr="009776FD" w:rsidRDefault="00265EB6" w:rsidP="00FD46F6">
            <w:pPr>
              <w:ind w:left="133"/>
              <w:jc w:val="left"/>
              <w:rPr>
                <w:b/>
                <w:bCs/>
                <w:lang w:val="de-AT"/>
              </w:rPr>
            </w:pPr>
            <w:r w:rsidRPr="009776FD">
              <w:rPr>
                <w:b/>
                <w:bCs/>
                <w:spacing w:val="-2"/>
                <w:lang w:val="de-AT"/>
              </w:rPr>
              <w:t>Feldname</w:t>
            </w:r>
          </w:p>
        </w:tc>
        <w:tc>
          <w:tcPr>
            <w:tcW w:w="1560" w:type="dxa"/>
          </w:tcPr>
          <w:p w14:paraId="6E8CEB46" w14:textId="77777777" w:rsidR="00265EB6" w:rsidRPr="009776FD" w:rsidRDefault="00265EB6" w:rsidP="00FD46F6">
            <w:pPr>
              <w:ind w:left="133"/>
              <w:jc w:val="left"/>
              <w:rPr>
                <w:b/>
                <w:bCs/>
                <w:lang w:val="de-AT"/>
              </w:rPr>
            </w:pPr>
          </w:p>
          <w:p w14:paraId="2F2AD4FE" w14:textId="77777777" w:rsidR="00265EB6" w:rsidRPr="009776FD" w:rsidRDefault="00265EB6" w:rsidP="00FD46F6">
            <w:pPr>
              <w:ind w:left="133"/>
              <w:jc w:val="left"/>
              <w:rPr>
                <w:b/>
                <w:bCs/>
                <w:lang w:val="de-AT"/>
              </w:rPr>
            </w:pPr>
            <w:r w:rsidRPr="009776FD">
              <w:rPr>
                <w:b/>
                <w:bCs/>
                <w:spacing w:val="-2"/>
                <w:lang w:val="de-AT"/>
              </w:rPr>
              <w:t>Anforderung</w:t>
            </w:r>
          </w:p>
        </w:tc>
        <w:tc>
          <w:tcPr>
            <w:tcW w:w="2550" w:type="dxa"/>
          </w:tcPr>
          <w:p w14:paraId="1939D1CB" w14:textId="77777777" w:rsidR="00265EB6" w:rsidRPr="009776FD" w:rsidRDefault="00265EB6" w:rsidP="00FD46F6">
            <w:pPr>
              <w:ind w:left="133"/>
              <w:jc w:val="left"/>
              <w:rPr>
                <w:b/>
                <w:bCs/>
                <w:lang w:val="de-AT"/>
              </w:rPr>
            </w:pPr>
            <w:r w:rsidRPr="009776FD">
              <w:rPr>
                <w:b/>
                <w:bCs/>
                <w:lang w:val="de-AT"/>
              </w:rPr>
              <w:t xml:space="preserve">Art </w:t>
            </w:r>
            <w:r w:rsidRPr="009776FD">
              <w:rPr>
                <w:b/>
                <w:bCs/>
                <w:spacing w:val="-5"/>
                <w:lang w:val="de-AT"/>
              </w:rPr>
              <w:t>der</w:t>
            </w:r>
          </w:p>
          <w:p w14:paraId="5A321117" w14:textId="77777777" w:rsidR="00265EB6" w:rsidRPr="009776FD" w:rsidRDefault="00265EB6" w:rsidP="00FD46F6">
            <w:pPr>
              <w:ind w:left="133"/>
              <w:jc w:val="left"/>
              <w:rPr>
                <w:b/>
                <w:bCs/>
                <w:lang w:val="de-AT"/>
              </w:rPr>
            </w:pPr>
            <w:r w:rsidRPr="009776FD">
              <w:rPr>
                <w:b/>
                <w:bCs/>
                <w:spacing w:val="-2"/>
                <w:lang w:val="de-AT"/>
              </w:rPr>
              <w:t>Übereinstimmungsanforderung</w:t>
            </w:r>
          </w:p>
        </w:tc>
        <w:tc>
          <w:tcPr>
            <w:tcW w:w="3544" w:type="dxa"/>
          </w:tcPr>
          <w:p w14:paraId="4DC68FF9" w14:textId="77777777" w:rsidR="00265EB6" w:rsidRPr="009776FD" w:rsidRDefault="00265EB6" w:rsidP="00FD46F6">
            <w:pPr>
              <w:ind w:left="133"/>
              <w:jc w:val="left"/>
              <w:rPr>
                <w:b/>
                <w:bCs/>
                <w:lang w:val="de-AT"/>
              </w:rPr>
            </w:pPr>
          </w:p>
          <w:p w14:paraId="558E1D85" w14:textId="77777777" w:rsidR="00265EB6" w:rsidRPr="009776FD" w:rsidRDefault="00265EB6" w:rsidP="00FD46F6">
            <w:pPr>
              <w:ind w:left="133"/>
              <w:jc w:val="left"/>
              <w:rPr>
                <w:b/>
                <w:bCs/>
                <w:lang w:val="de-AT"/>
              </w:rPr>
            </w:pPr>
            <w:r>
              <w:rPr>
                <w:b/>
                <w:bCs/>
                <w:spacing w:val="-2"/>
                <w:lang w:val="de-AT"/>
              </w:rPr>
              <w:t>Wert</w:t>
            </w:r>
          </w:p>
        </w:tc>
      </w:tr>
      <w:tr w:rsidR="00265EB6" w:rsidRPr="004E4D99" w14:paraId="383BE522" w14:textId="77777777" w:rsidTr="00FD46F6">
        <w:tc>
          <w:tcPr>
            <w:tcW w:w="2112" w:type="dxa"/>
          </w:tcPr>
          <w:p w14:paraId="1091E739" w14:textId="77777777" w:rsidR="00265EB6" w:rsidRPr="0076658C" w:rsidRDefault="00265EB6" w:rsidP="00FD46F6">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48601EB1"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A8653DA"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E4BAD14" w14:textId="77777777" w:rsidR="00265EB6" w:rsidRPr="0076658C" w:rsidRDefault="00265EB6" w:rsidP="00FD46F6">
            <w:pPr>
              <w:ind w:left="133"/>
              <w:jc w:val="left"/>
              <w:rPr>
                <w:lang w:val="de-AT"/>
              </w:rPr>
            </w:pPr>
          </w:p>
        </w:tc>
      </w:tr>
      <w:tr w:rsidR="00265EB6" w:rsidRPr="004E4D99" w14:paraId="215A7B12" w14:textId="77777777" w:rsidTr="00FD46F6">
        <w:tc>
          <w:tcPr>
            <w:tcW w:w="2112" w:type="dxa"/>
          </w:tcPr>
          <w:p w14:paraId="6CD20F68" w14:textId="77777777" w:rsidR="00265EB6" w:rsidRPr="0076658C" w:rsidRDefault="00265EB6" w:rsidP="00FD46F6">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51A6029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68BF285C"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87C3DC6" w14:textId="77777777" w:rsidR="00265EB6" w:rsidRPr="0076658C" w:rsidRDefault="00265EB6" w:rsidP="00FD46F6">
            <w:pPr>
              <w:ind w:left="133"/>
              <w:jc w:val="left"/>
              <w:rPr>
                <w:lang w:val="de-AT"/>
              </w:rPr>
            </w:pPr>
          </w:p>
        </w:tc>
      </w:tr>
      <w:tr w:rsidR="00265EB6" w:rsidRPr="004E4D99" w14:paraId="02A612B2" w14:textId="77777777" w:rsidTr="00FD46F6">
        <w:tc>
          <w:tcPr>
            <w:tcW w:w="2112" w:type="dxa"/>
          </w:tcPr>
          <w:p w14:paraId="2730267A" w14:textId="77777777" w:rsidR="00265EB6" w:rsidRPr="0076658C" w:rsidRDefault="00265EB6" w:rsidP="00FD46F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7D40CDFD" w14:textId="77777777" w:rsidR="00265EB6" w:rsidRPr="0076658C" w:rsidRDefault="00265EB6" w:rsidP="00FD46F6">
            <w:pPr>
              <w:ind w:left="133"/>
              <w:jc w:val="left"/>
              <w:rPr>
                <w:lang w:val="de-AT"/>
              </w:rPr>
            </w:pPr>
            <w:r w:rsidRPr="0076658C">
              <w:rPr>
                <w:spacing w:val="-2"/>
                <w:lang w:val="de-AT"/>
              </w:rPr>
              <w:t>Sachbilanzverfahrens/ Erläuterungen</w:t>
            </w:r>
          </w:p>
        </w:tc>
        <w:tc>
          <w:tcPr>
            <w:tcW w:w="1560" w:type="dxa"/>
          </w:tcPr>
          <w:p w14:paraId="3A2B618A"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D49C413"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1F3D7AF" w14:textId="77777777" w:rsidR="00265EB6" w:rsidRPr="0076658C" w:rsidRDefault="00265EB6" w:rsidP="00FD46F6">
            <w:pPr>
              <w:ind w:left="133"/>
              <w:jc w:val="left"/>
              <w:rPr>
                <w:lang w:val="de-AT"/>
              </w:rPr>
            </w:pPr>
          </w:p>
        </w:tc>
      </w:tr>
      <w:tr w:rsidR="00265EB6" w:rsidRPr="004E4D99" w14:paraId="252F2702" w14:textId="77777777" w:rsidTr="00FD46F6">
        <w:tc>
          <w:tcPr>
            <w:tcW w:w="2112" w:type="dxa"/>
          </w:tcPr>
          <w:p w14:paraId="3827DA09" w14:textId="77777777" w:rsidR="00265EB6" w:rsidRPr="0076658C" w:rsidRDefault="00265EB6" w:rsidP="00FD46F6">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6BE44B8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303352F0"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C019EA0" w14:textId="77777777" w:rsidR="00265EB6" w:rsidRPr="0076658C" w:rsidRDefault="00265EB6" w:rsidP="00FD46F6">
            <w:pPr>
              <w:ind w:left="133"/>
              <w:jc w:val="left"/>
              <w:rPr>
                <w:lang w:val="de-AT"/>
              </w:rPr>
            </w:pPr>
          </w:p>
        </w:tc>
      </w:tr>
      <w:tr w:rsidR="00265EB6" w:rsidRPr="004E4D99" w14:paraId="59019253" w14:textId="77777777" w:rsidTr="00FD46F6">
        <w:tc>
          <w:tcPr>
            <w:tcW w:w="2112" w:type="dxa"/>
          </w:tcPr>
          <w:p w14:paraId="1CF84B20"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7C66C477" w14:textId="77777777" w:rsidR="00265EB6" w:rsidRPr="0076658C" w:rsidRDefault="00265EB6" w:rsidP="00FD46F6">
            <w:pPr>
              <w:ind w:left="133"/>
              <w:jc w:val="left"/>
              <w:rPr>
                <w:lang w:val="de-AT"/>
              </w:rPr>
            </w:pPr>
            <w:r w:rsidRPr="0076658C">
              <w:rPr>
                <w:spacing w:val="-2"/>
                <w:lang w:val="de-AT"/>
              </w:rPr>
              <w:t>Verfahrens/</w:t>
            </w:r>
          </w:p>
          <w:p w14:paraId="0D8C1221"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51A02A12"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087AC338"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89FE42D" w14:textId="77777777" w:rsidR="00265EB6" w:rsidRPr="0076658C" w:rsidRDefault="00265EB6" w:rsidP="00FD46F6">
            <w:pPr>
              <w:ind w:left="133"/>
              <w:jc w:val="left"/>
              <w:rPr>
                <w:lang w:val="de-AT"/>
              </w:rPr>
            </w:pPr>
          </w:p>
        </w:tc>
      </w:tr>
      <w:tr w:rsidR="00265EB6" w:rsidRPr="004E4D99" w14:paraId="7B1364D1" w14:textId="77777777" w:rsidTr="00FD46F6">
        <w:tc>
          <w:tcPr>
            <w:tcW w:w="2112" w:type="dxa"/>
          </w:tcPr>
          <w:p w14:paraId="2C575D49" w14:textId="77777777" w:rsidR="00265EB6" w:rsidRPr="0076658C" w:rsidRDefault="00265EB6" w:rsidP="00FD46F6">
            <w:pPr>
              <w:ind w:left="133"/>
              <w:jc w:val="left"/>
              <w:rPr>
                <w:lang w:val="de-AT"/>
              </w:rPr>
            </w:pPr>
            <w:r w:rsidRPr="0076658C">
              <w:rPr>
                <w:spacing w:val="-2"/>
                <w:lang w:val="de-AT"/>
              </w:rPr>
              <w:t>Modellierungs- konstanten</w:t>
            </w:r>
          </w:p>
        </w:tc>
        <w:tc>
          <w:tcPr>
            <w:tcW w:w="1560" w:type="dxa"/>
          </w:tcPr>
          <w:p w14:paraId="2EA278E9"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A054FBF"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8D128B5" w14:textId="77777777" w:rsidR="00265EB6" w:rsidRPr="0076658C" w:rsidRDefault="00265EB6" w:rsidP="00FD46F6">
            <w:pPr>
              <w:ind w:left="133"/>
              <w:jc w:val="left"/>
              <w:rPr>
                <w:lang w:val="de-AT"/>
              </w:rPr>
            </w:pPr>
          </w:p>
        </w:tc>
      </w:tr>
      <w:tr w:rsidR="00265EB6" w:rsidRPr="004E4D99" w14:paraId="6C228362" w14:textId="77777777" w:rsidTr="00FD46F6">
        <w:tc>
          <w:tcPr>
            <w:tcW w:w="2112" w:type="dxa"/>
          </w:tcPr>
          <w:p w14:paraId="320FA78E" w14:textId="77777777" w:rsidR="00265EB6" w:rsidRPr="0076658C" w:rsidRDefault="00265EB6" w:rsidP="00FD46F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1D9BAF5B"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78A2F572"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1EAF09E2"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C1AD322" w14:textId="77777777" w:rsidR="00265EB6" w:rsidRPr="0076658C" w:rsidRDefault="00265EB6" w:rsidP="00FD46F6">
            <w:pPr>
              <w:ind w:left="133"/>
              <w:jc w:val="left"/>
              <w:rPr>
                <w:lang w:val="de-AT"/>
              </w:rPr>
            </w:pPr>
          </w:p>
        </w:tc>
      </w:tr>
    </w:tbl>
    <w:p w14:paraId="0317441C" w14:textId="77777777" w:rsidR="00265EB6" w:rsidRDefault="00265EB6" w:rsidP="00265EB6">
      <w:pPr>
        <w:rPr>
          <w:lang w:val="de-AT"/>
        </w:rPr>
      </w:pPr>
    </w:p>
    <w:p w14:paraId="2E9CA33D" w14:textId="77777777" w:rsidR="00265EB6" w:rsidRPr="003316DE" w:rsidRDefault="00265EB6" w:rsidP="00265EB6">
      <w:pPr>
        <w:shd w:val="clear" w:color="auto" w:fill="DBE5F1" w:themeFill="accent1" w:themeFillTint="33"/>
        <w:rPr>
          <w:b/>
          <w:bCs/>
          <w:lang w:val="de-AT"/>
        </w:rPr>
      </w:pPr>
      <w:r w:rsidRPr="003316DE">
        <w:rPr>
          <w:b/>
          <w:bCs/>
          <w:lang w:val="de-AT"/>
        </w:rP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265EB6" w:rsidRPr="009776FD" w14:paraId="2A2486FA" w14:textId="77777777" w:rsidTr="00FD46F6">
        <w:tc>
          <w:tcPr>
            <w:tcW w:w="2122" w:type="dxa"/>
          </w:tcPr>
          <w:p w14:paraId="4A2F366D" w14:textId="77777777" w:rsidR="00265EB6" w:rsidRPr="009776FD" w:rsidRDefault="00265EB6" w:rsidP="00FD46F6">
            <w:pPr>
              <w:ind w:left="133"/>
              <w:jc w:val="left"/>
              <w:rPr>
                <w:b/>
                <w:bCs/>
              </w:rPr>
            </w:pPr>
          </w:p>
          <w:p w14:paraId="1047C739" w14:textId="77777777" w:rsidR="00265EB6" w:rsidRPr="009776FD" w:rsidRDefault="00265EB6" w:rsidP="00FD46F6">
            <w:pPr>
              <w:ind w:left="133"/>
              <w:jc w:val="left"/>
              <w:rPr>
                <w:b/>
                <w:bCs/>
              </w:rPr>
            </w:pPr>
            <w:r w:rsidRPr="009776FD">
              <w:rPr>
                <w:b/>
                <w:bCs/>
                <w:spacing w:val="-2"/>
              </w:rPr>
              <w:t>Feldname</w:t>
            </w:r>
          </w:p>
        </w:tc>
        <w:tc>
          <w:tcPr>
            <w:tcW w:w="1559" w:type="dxa"/>
          </w:tcPr>
          <w:p w14:paraId="2CB27E18" w14:textId="77777777" w:rsidR="00265EB6" w:rsidRPr="009776FD" w:rsidRDefault="00265EB6" w:rsidP="00FD46F6">
            <w:pPr>
              <w:ind w:left="133"/>
              <w:jc w:val="left"/>
              <w:rPr>
                <w:b/>
                <w:bCs/>
              </w:rPr>
            </w:pPr>
          </w:p>
          <w:p w14:paraId="569C34E3" w14:textId="77777777" w:rsidR="00265EB6" w:rsidRPr="009776FD" w:rsidRDefault="00265EB6" w:rsidP="00FD46F6">
            <w:pPr>
              <w:ind w:left="133"/>
              <w:jc w:val="left"/>
              <w:rPr>
                <w:b/>
                <w:bCs/>
              </w:rPr>
            </w:pPr>
            <w:r w:rsidRPr="009776FD">
              <w:rPr>
                <w:b/>
                <w:bCs/>
                <w:spacing w:val="-2"/>
              </w:rPr>
              <w:t>Anforderung</w:t>
            </w:r>
          </w:p>
        </w:tc>
        <w:tc>
          <w:tcPr>
            <w:tcW w:w="2551" w:type="dxa"/>
          </w:tcPr>
          <w:p w14:paraId="41A5BDF5" w14:textId="77777777" w:rsidR="00265EB6" w:rsidRPr="009776FD" w:rsidRDefault="00265EB6" w:rsidP="00FD46F6">
            <w:pPr>
              <w:ind w:left="133"/>
              <w:jc w:val="left"/>
              <w:rPr>
                <w:b/>
                <w:bCs/>
              </w:rPr>
            </w:pPr>
            <w:r w:rsidRPr="009776FD">
              <w:rPr>
                <w:b/>
                <w:bCs/>
              </w:rPr>
              <w:t xml:space="preserve">Art </w:t>
            </w:r>
            <w:r w:rsidRPr="009776FD">
              <w:rPr>
                <w:b/>
                <w:bCs/>
                <w:spacing w:val="-5"/>
              </w:rPr>
              <w:t>der</w:t>
            </w:r>
          </w:p>
          <w:p w14:paraId="0E754383" w14:textId="77777777" w:rsidR="00265EB6" w:rsidRPr="009776FD" w:rsidRDefault="00265EB6" w:rsidP="00FD46F6">
            <w:pPr>
              <w:ind w:left="133"/>
              <w:jc w:val="left"/>
              <w:rPr>
                <w:b/>
                <w:bCs/>
              </w:rPr>
            </w:pPr>
            <w:r w:rsidRPr="009776FD">
              <w:rPr>
                <w:b/>
                <w:bCs/>
                <w:spacing w:val="-2"/>
              </w:rPr>
              <w:t>Übereinstimmungsanforderung</w:t>
            </w:r>
          </w:p>
        </w:tc>
        <w:tc>
          <w:tcPr>
            <w:tcW w:w="3509" w:type="dxa"/>
          </w:tcPr>
          <w:p w14:paraId="43ABB475" w14:textId="77777777" w:rsidR="00265EB6" w:rsidRPr="009776FD" w:rsidRDefault="00265EB6" w:rsidP="00FD46F6">
            <w:pPr>
              <w:ind w:left="133"/>
              <w:jc w:val="left"/>
              <w:rPr>
                <w:b/>
                <w:bCs/>
              </w:rPr>
            </w:pPr>
          </w:p>
          <w:p w14:paraId="2D36CB5D" w14:textId="77777777" w:rsidR="00265EB6" w:rsidRPr="009776FD" w:rsidRDefault="00265EB6" w:rsidP="00FD46F6">
            <w:pPr>
              <w:ind w:left="133"/>
              <w:jc w:val="left"/>
              <w:rPr>
                <w:b/>
                <w:bCs/>
              </w:rPr>
            </w:pPr>
            <w:r>
              <w:rPr>
                <w:b/>
                <w:bCs/>
                <w:spacing w:val="-2"/>
              </w:rPr>
              <w:t>Wert</w:t>
            </w:r>
          </w:p>
        </w:tc>
      </w:tr>
      <w:tr w:rsidR="00265EB6" w:rsidRPr="004E4D99" w14:paraId="3C4AB041" w14:textId="77777777" w:rsidTr="00FD46F6">
        <w:tc>
          <w:tcPr>
            <w:tcW w:w="2122" w:type="dxa"/>
          </w:tcPr>
          <w:p w14:paraId="565AF6A4" w14:textId="77777777" w:rsidR="00265EB6" w:rsidRPr="0076658C" w:rsidRDefault="00265EB6" w:rsidP="00FD46F6">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7AB4D8E7" w14:textId="77777777" w:rsidR="00265EB6" w:rsidRPr="0076658C" w:rsidRDefault="00265EB6" w:rsidP="00FD46F6">
            <w:pPr>
              <w:ind w:left="133"/>
              <w:jc w:val="left"/>
              <w:rPr>
                <w:lang w:val="de-AT"/>
              </w:rPr>
            </w:pPr>
            <w:r w:rsidRPr="0076658C">
              <w:rPr>
                <w:spacing w:val="-2"/>
                <w:lang w:val="de-AT"/>
              </w:rPr>
              <w:t>Datenquelle(n)</w:t>
            </w:r>
          </w:p>
        </w:tc>
        <w:tc>
          <w:tcPr>
            <w:tcW w:w="1559" w:type="dxa"/>
          </w:tcPr>
          <w:p w14:paraId="06F20245" w14:textId="77777777" w:rsidR="00265EB6" w:rsidRDefault="00265EB6" w:rsidP="00FD46F6">
            <w:pPr>
              <w:ind w:left="133"/>
              <w:jc w:val="left"/>
            </w:pPr>
            <w:r>
              <w:rPr>
                <w:spacing w:val="-2"/>
              </w:rPr>
              <w:t>empfohlen</w:t>
            </w:r>
          </w:p>
        </w:tc>
        <w:tc>
          <w:tcPr>
            <w:tcW w:w="2551" w:type="dxa"/>
          </w:tcPr>
          <w:p w14:paraId="0D4DB75C"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797FF0ED" w14:textId="77777777" w:rsidR="00265EB6" w:rsidRPr="006D0E4C" w:rsidRDefault="00265EB6" w:rsidP="00FD46F6">
            <w:pPr>
              <w:ind w:left="133"/>
              <w:jc w:val="left"/>
              <w:rPr>
                <w:sz w:val="17"/>
                <w:lang w:val="de-AT"/>
              </w:rPr>
            </w:pPr>
          </w:p>
        </w:tc>
      </w:tr>
      <w:tr w:rsidR="00265EB6" w:rsidRPr="004E4D99" w14:paraId="655226B6" w14:textId="77777777" w:rsidTr="00FD46F6">
        <w:tc>
          <w:tcPr>
            <w:tcW w:w="2122" w:type="dxa"/>
          </w:tcPr>
          <w:p w14:paraId="185886B5" w14:textId="77777777" w:rsidR="00265EB6" w:rsidRPr="0076658C" w:rsidRDefault="00265EB6" w:rsidP="00FD46F6">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1734801C" w14:textId="77777777" w:rsidR="00265EB6" w:rsidRDefault="00265EB6" w:rsidP="00FD46F6">
            <w:pPr>
              <w:ind w:left="133"/>
              <w:jc w:val="left"/>
            </w:pPr>
            <w:r>
              <w:rPr>
                <w:spacing w:val="-2"/>
              </w:rPr>
              <w:t>empfohlen</w:t>
            </w:r>
          </w:p>
        </w:tc>
        <w:tc>
          <w:tcPr>
            <w:tcW w:w="2551" w:type="dxa"/>
          </w:tcPr>
          <w:p w14:paraId="5423680B"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D5B5ED6" w14:textId="77777777" w:rsidR="00265EB6" w:rsidRPr="006D0E4C" w:rsidRDefault="00265EB6" w:rsidP="00FD46F6">
            <w:pPr>
              <w:ind w:left="133"/>
              <w:jc w:val="left"/>
              <w:rPr>
                <w:lang w:val="de-AT"/>
              </w:rPr>
            </w:pPr>
          </w:p>
        </w:tc>
      </w:tr>
      <w:tr w:rsidR="00265EB6" w:rsidRPr="004E4D99" w14:paraId="40849057" w14:textId="77777777" w:rsidTr="00FD46F6">
        <w:tc>
          <w:tcPr>
            <w:tcW w:w="2122" w:type="dxa"/>
          </w:tcPr>
          <w:p w14:paraId="1BA3EE69"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7AFDE0E6" w14:textId="77777777" w:rsidR="00265EB6" w:rsidRDefault="00265EB6" w:rsidP="00FD46F6">
            <w:pPr>
              <w:ind w:left="133"/>
              <w:jc w:val="left"/>
            </w:pPr>
            <w:r>
              <w:rPr>
                <w:spacing w:val="-2"/>
              </w:rPr>
              <w:t>Daten/</w:t>
            </w:r>
          </w:p>
          <w:p w14:paraId="78A9BE94" w14:textId="77777777" w:rsidR="00265EB6" w:rsidRDefault="00265EB6" w:rsidP="00FD46F6">
            <w:pPr>
              <w:ind w:left="133"/>
              <w:jc w:val="left"/>
            </w:pPr>
            <w:r>
              <w:rPr>
                <w:spacing w:val="-2"/>
              </w:rPr>
              <w:t>Erläuterungen</w:t>
            </w:r>
          </w:p>
        </w:tc>
        <w:tc>
          <w:tcPr>
            <w:tcW w:w="1559" w:type="dxa"/>
          </w:tcPr>
          <w:p w14:paraId="23012AAE" w14:textId="77777777" w:rsidR="00265EB6" w:rsidRDefault="00265EB6" w:rsidP="00FD46F6">
            <w:pPr>
              <w:ind w:left="133"/>
              <w:jc w:val="left"/>
            </w:pPr>
            <w:r>
              <w:rPr>
                <w:spacing w:val="-2"/>
              </w:rPr>
              <w:t>empfohlen</w:t>
            </w:r>
          </w:p>
        </w:tc>
        <w:tc>
          <w:tcPr>
            <w:tcW w:w="2551" w:type="dxa"/>
          </w:tcPr>
          <w:p w14:paraId="7ECF12E0"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9140805" w14:textId="77777777" w:rsidR="00265EB6" w:rsidRPr="00FE1833" w:rsidRDefault="00265EB6" w:rsidP="00FD46F6">
            <w:pPr>
              <w:ind w:left="133"/>
              <w:jc w:val="left"/>
              <w:rPr>
                <w:lang w:val="de-AT"/>
              </w:rPr>
            </w:pPr>
          </w:p>
        </w:tc>
      </w:tr>
      <w:tr w:rsidR="00265EB6" w:rsidRPr="006D0E4C" w14:paraId="1DBA9733" w14:textId="77777777" w:rsidTr="00FD46F6">
        <w:tc>
          <w:tcPr>
            <w:tcW w:w="2122" w:type="dxa"/>
          </w:tcPr>
          <w:p w14:paraId="38A2425B" w14:textId="77777777" w:rsidR="00265EB6" w:rsidRDefault="00265EB6" w:rsidP="00FD46F6">
            <w:pPr>
              <w:ind w:left="133"/>
              <w:jc w:val="left"/>
            </w:pPr>
            <w:r>
              <w:rPr>
                <w:spacing w:val="-2"/>
              </w:rPr>
              <w:t>Probenahme- verfahren</w:t>
            </w:r>
          </w:p>
        </w:tc>
        <w:tc>
          <w:tcPr>
            <w:tcW w:w="1559" w:type="dxa"/>
          </w:tcPr>
          <w:p w14:paraId="43D8745A" w14:textId="77777777" w:rsidR="00265EB6" w:rsidRDefault="00265EB6" w:rsidP="00FD46F6">
            <w:pPr>
              <w:ind w:left="133"/>
              <w:jc w:val="left"/>
            </w:pPr>
            <w:r>
              <w:rPr>
                <w:spacing w:val="-2"/>
              </w:rPr>
              <w:t>optional</w:t>
            </w:r>
          </w:p>
        </w:tc>
        <w:tc>
          <w:tcPr>
            <w:tcW w:w="2551" w:type="dxa"/>
          </w:tcPr>
          <w:p w14:paraId="61F46B9F" w14:textId="77777777" w:rsidR="00265EB6" w:rsidRDefault="00265EB6" w:rsidP="00FD46F6">
            <w:pPr>
              <w:ind w:left="133"/>
              <w:jc w:val="left"/>
            </w:pPr>
            <w:r>
              <w:rPr>
                <w:spacing w:val="-2"/>
              </w:rPr>
              <w:t>optional</w:t>
            </w:r>
          </w:p>
        </w:tc>
        <w:tc>
          <w:tcPr>
            <w:tcW w:w="3509" w:type="dxa"/>
          </w:tcPr>
          <w:p w14:paraId="78D1A52D" w14:textId="77777777" w:rsidR="00265EB6" w:rsidRPr="006D0E4C" w:rsidRDefault="00265EB6" w:rsidP="00FD46F6">
            <w:pPr>
              <w:ind w:left="133"/>
              <w:jc w:val="left"/>
              <w:rPr>
                <w:lang w:val="de-AT"/>
              </w:rPr>
            </w:pPr>
          </w:p>
        </w:tc>
      </w:tr>
    </w:tbl>
    <w:p w14:paraId="6950CA50" w14:textId="77777777" w:rsidR="006D168A" w:rsidRDefault="006D168A" w:rsidP="006D168A">
      <w:pPr>
        <w:pStyle w:val="berschrift1"/>
        <w:numPr>
          <w:ilvl w:val="0"/>
          <w:numId w:val="0"/>
        </w:numPr>
        <w:shd w:val="clear" w:color="auto" w:fill="DBE5F1" w:themeFill="accent1" w:themeFillTint="33"/>
        <w:rPr>
          <w:lang w:val="de-CH"/>
        </w:rPr>
      </w:pPr>
      <w:bookmarkStart w:id="213" w:name="_Hlk173246184"/>
      <w:bookmarkStart w:id="214" w:name="_Toc176435894"/>
      <w:bookmarkStart w:id="215" w:name="_Toc176453899"/>
      <w:bookmarkStart w:id="216" w:name="_Toc185775754"/>
      <w:bookmarkStart w:id="217" w:name="_Toc186733393"/>
      <w:r w:rsidRPr="00C31B8D">
        <w:rPr>
          <w:lang w:val="de-CH"/>
        </w:rPr>
        <w:t xml:space="preserve">Anhang </w:t>
      </w:r>
      <w:r>
        <w:rPr>
          <w:lang w:val="de-CH"/>
        </w:rPr>
        <w:t>4</w:t>
      </w:r>
      <w:r w:rsidRPr="00525B89">
        <w:rPr>
          <w:lang w:val="de-CH"/>
        </w:rPr>
        <w:t xml:space="preserve"> </w:t>
      </w:r>
      <w:r>
        <w:rPr>
          <w:lang w:val="de-CH"/>
        </w:rPr>
        <w:t>- Sachbilanz,</w:t>
      </w:r>
      <w:r w:rsidRPr="00B02F6D">
        <w:rPr>
          <w:lang w:val="de-CH"/>
        </w:rPr>
        <w:t xml:space="preserve"> </w:t>
      </w:r>
      <w:r>
        <w:rPr>
          <w:lang w:val="de-CH"/>
        </w:rPr>
        <w:t>Input-Output-Tabellen, LCA-Modell</w:t>
      </w:r>
      <w:bookmarkEnd w:id="211"/>
      <w:bookmarkEnd w:id="213"/>
      <w:bookmarkEnd w:id="214"/>
      <w:bookmarkEnd w:id="215"/>
      <w:bookmarkEnd w:id="216"/>
      <w:bookmarkEnd w:id="217"/>
    </w:p>
    <w:p w14:paraId="662D648E" w14:textId="77777777" w:rsidR="006D168A" w:rsidRDefault="006D168A" w:rsidP="006D168A">
      <w:pPr>
        <w:rPr>
          <w:lang w:val="de-CH"/>
        </w:rPr>
      </w:pPr>
      <w:r>
        <w:rPr>
          <w:lang w:val="de-CH"/>
        </w:rPr>
        <w:t>Screenshots der Sachbilanz bzw. des Modells</w:t>
      </w:r>
    </w:p>
    <w:p w14:paraId="767796B1" w14:textId="77777777" w:rsidR="006D168A" w:rsidRDefault="006D168A" w:rsidP="006D168A">
      <w:pPr>
        <w:rPr>
          <w:lang w:val="de-CH"/>
        </w:rPr>
      </w:pPr>
    </w:p>
    <w:p w14:paraId="5FBC634D" w14:textId="77777777" w:rsidR="006D168A" w:rsidRDefault="006D168A" w:rsidP="006D168A">
      <w:pPr>
        <w:rPr>
          <w:lang w:val="de-CH"/>
        </w:rPr>
      </w:pPr>
      <w:r>
        <w:rPr>
          <w:lang w:val="de-CH"/>
        </w:rPr>
        <w:t>Angabe der Grundlagendatenbank, Begründung wenn zusätzliche oder alternative Datensätze verwendet wurden</w:t>
      </w:r>
    </w:p>
    <w:p w14:paraId="593A61C7" w14:textId="77777777" w:rsidR="006D168A" w:rsidRDefault="006D168A" w:rsidP="006D168A">
      <w:pPr>
        <w:rPr>
          <w:lang w:val="de-CH"/>
        </w:rPr>
      </w:pPr>
    </w:p>
    <w:p w14:paraId="2FC60335" w14:textId="77777777" w:rsidR="006D168A" w:rsidRDefault="006D168A" w:rsidP="006D168A">
      <w:pPr>
        <w:rPr>
          <w:lang w:val="de-CH"/>
        </w:rPr>
      </w:pPr>
      <w:r>
        <w:rPr>
          <w:lang w:val="de-CH"/>
        </w:rPr>
        <w:t>Dokumentation</w:t>
      </w:r>
      <w:r w:rsidRPr="009F3C66">
        <w:rPr>
          <w:lang w:val="de-CH"/>
        </w:rPr>
        <w:t xml:space="preserve"> der Prozessdaten</w:t>
      </w:r>
      <w:r>
        <w:rPr>
          <w:lang w:val="de-CH"/>
        </w:rPr>
        <w:t>, der zugeordneten</w:t>
      </w:r>
      <w:r w:rsidRPr="009F3C66">
        <w:rPr>
          <w:lang w:val="de-CH"/>
        </w:rPr>
        <w:t xml:space="preserve"> generischen</w:t>
      </w:r>
      <w:r>
        <w:rPr>
          <w:lang w:val="de-CH"/>
        </w:rPr>
        <w:t xml:space="preserve"> oder spezifischen</w:t>
      </w:r>
      <w:r w:rsidRPr="009F3C66">
        <w:rPr>
          <w:lang w:val="de-CH"/>
        </w:rPr>
        <w:t xml:space="preserve"> Daten</w:t>
      </w:r>
      <w:r>
        <w:rPr>
          <w:lang w:val="de-CH"/>
        </w:rPr>
        <w:t>sätze, der Datenquelle, der zeitlichen, geographischen und technologischen Repräsentativität sowie der Bewertung der Datenqualität nach EN 15805, Anhang E.</w:t>
      </w:r>
    </w:p>
    <w:p w14:paraId="5A75E204" w14:textId="77777777" w:rsidR="006D168A" w:rsidRDefault="006D168A" w:rsidP="006D168A">
      <w:pPr>
        <w:rPr>
          <w:lang w:val="de-CH"/>
        </w:rPr>
      </w:pPr>
    </w:p>
    <w:bookmarkStart w:id="218" w:name="_Hlk173248246"/>
    <w:p w14:paraId="776CA484" w14:textId="54051C8A" w:rsidR="006D168A" w:rsidRDefault="006D168A" w:rsidP="006D168A">
      <w:pPr>
        <w:rPr>
          <w:lang w:val="de-CH"/>
        </w:rPr>
      </w:pPr>
      <w:r>
        <w:rPr>
          <w:lang w:val="de-CH"/>
        </w:rPr>
        <w:fldChar w:fldCharType="begin"/>
      </w:r>
      <w:r>
        <w:rPr>
          <w:lang w:val="de-CH"/>
        </w:rPr>
        <w:instrText xml:space="preserve"> REF _Ref176446971 \h </w:instrText>
      </w:r>
      <w:r>
        <w:rPr>
          <w:lang w:val="de-CH"/>
        </w:rPr>
      </w:r>
      <w:r>
        <w:rPr>
          <w:lang w:val="de-CH"/>
        </w:rPr>
        <w:fldChar w:fldCharType="separate"/>
      </w:r>
      <w:r w:rsidR="00664C6D">
        <w:t xml:space="preserve">Tabelle </w:t>
      </w:r>
      <w:r w:rsidR="00664C6D">
        <w:rPr>
          <w:noProof/>
        </w:rPr>
        <w:t>23</w:t>
      </w:r>
      <w:r>
        <w:rPr>
          <w:lang w:val="de-CH"/>
        </w:rPr>
        <w:fldChar w:fldCharType="end"/>
      </w:r>
      <w:r>
        <w:rPr>
          <w:lang w:val="de-CH"/>
        </w:rPr>
        <w:t xml:space="preserve"> zeigt eine mögliche Dokumentation der </w:t>
      </w:r>
      <w:r w:rsidRPr="006957A1">
        <w:rPr>
          <w:lang w:val="de-CH"/>
        </w:rPr>
        <w:t>verwendeten Datensätze inkl. Beschreibung der Repräsentativität gemäß EN 15941 und Bewertung nach EN 15804, Anhang E</w:t>
      </w:r>
      <w:r>
        <w:rPr>
          <w:lang w:val="de-CH"/>
        </w:rPr>
        <w:t xml:space="preserve"> für m</w:t>
      </w:r>
      <w:r w:rsidRPr="006957A1">
        <w:rPr>
          <w:lang w:val="de-CH"/>
        </w:rPr>
        <w:t>aßgebliche</w:t>
      </w:r>
      <w:r>
        <w:rPr>
          <w:lang w:val="de-CH"/>
        </w:rPr>
        <w:t>n</w:t>
      </w:r>
      <w:r w:rsidRPr="006957A1">
        <w:rPr>
          <w:lang w:val="de-CH"/>
        </w:rPr>
        <w:t xml:space="preserve"> Prozessdaten</w:t>
      </w:r>
      <w:r>
        <w:rPr>
          <w:lang w:val="de-CH"/>
        </w:rPr>
        <w:t xml:space="preserve">. Die Prozesse sind den jeweiligen Modulen, in denen sie auftreten, zuzuordnen. In der Überschrift der Tabelle ist anzuführen, ob die Bewertung nach Tabelle E.1 oder E.2 gemäß </w:t>
      </w:r>
      <w:r w:rsidRPr="006957A1">
        <w:rPr>
          <w:lang w:val="de-CH"/>
        </w:rPr>
        <w:t>EN 15804, Anhang E</w:t>
      </w:r>
      <w:r>
        <w:rPr>
          <w:lang w:val="de-CH"/>
        </w:rPr>
        <w:t xml:space="preserve"> erfolgt.</w:t>
      </w:r>
      <w:bookmarkEnd w:id="218"/>
    </w:p>
    <w:p w14:paraId="299915DE" w14:textId="77777777" w:rsidR="006D168A" w:rsidRDefault="006D168A" w:rsidP="006D168A">
      <w:pPr>
        <w:rPr>
          <w:lang w:val="de-CH"/>
        </w:rPr>
        <w:sectPr w:rsidR="006D168A" w:rsidSect="006D168A">
          <w:pgSz w:w="11906" w:h="16838" w:code="9"/>
          <w:pgMar w:top="487" w:right="849" w:bottom="993" w:left="993" w:header="426" w:footer="90" w:gutter="0"/>
          <w:cols w:space="708"/>
          <w:titlePg/>
          <w:docGrid w:linePitch="360"/>
        </w:sectPr>
      </w:pPr>
    </w:p>
    <w:p w14:paraId="70E8B4EB" w14:textId="1EF21083" w:rsidR="006D168A" w:rsidRDefault="006D168A" w:rsidP="006D168A">
      <w:pPr>
        <w:pStyle w:val="Beschriftung"/>
        <w:rPr>
          <w:lang w:val="de-CH"/>
        </w:rPr>
      </w:pPr>
      <w:bookmarkStart w:id="219" w:name="_Ref176446971"/>
      <w:bookmarkStart w:id="220" w:name="_Toc176453834"/>
      <w:bookmarkStart w:id="221" w:name="_Toc185775675"/>
      <w:r>
        <w:lastRenderedPageBreak/>
        <w:t xml:space="preserve">Tabelle </w:t>
      </w:r>
      <w:r>
        <w:fldChar w:fldCharType="begin"/>
      </w:r>
      <w:r>
        <w:instrText xml:space="preserve"> SEQ Tabelle \* ARABIC </w:instrText>
      </w:r>
      <w:r>
        <w:fldChar w:fldCharType="separate"/>
      </w:r>
      <w:r w:rsidR="00664C6D">
        <w:rPr>
          <w:noProof/>
        </w:rPr>
        <w:t>23</w:t>
      </w:r>
      <w:r>
        <w:fldChar w:fldCharType="end"/>
      </w:r>
      <w:bookmarkEnd w:id="219"/>
      <w:r>
        <w:t>: Maßgebliche Prozessdaten mit Dokumentation der verwendeten Datensätze inkl. Beschreibung der Repräsentativität gemäß EN 15941 und Bewertung nach EN 15804, Anhang E, Tabelle E.1</w:t>
      </w:r>
      <w:bookmarkEnd w:id="220"/>
      <w:bookmarkEnd w:id="221"/>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6D168A" w:rsidRPr="00FB7C06" w14:paraId="22474D0C" w14:textId="77777777" w:rsidTr="00314336">
        <w:tc>
          <w:tcPr>
            <w:tcW w:w="2977" w:type="dxa"/>
            <w:vAlign w:val="center"/>
          </w:tcPr>
          <w:p w14:paraId="2A71A252" w14:textId="77777777" w:rsidR="006D168A" w:rsidRPr="00FB7C06" w:rsidRDefault="006D168A" w:rsidP="00314336">
            <w:pPr>
              <w:rPr>
                <w:b/>
                <w:color w:val="000000"/>
              </w:rPr>
            </w:pPr>
            <w:bookmarkStart w:id="222" w:name="_Hlk173246519"/>
            <w:r>
              <w:rPr>
                <w:b/>
                <w:color w:val="000000"/>
              </w:rPr>
              <w:t>Prozess</w:t>
            </w:r>
          </w:p>
        </w:tc>
        <w:tc>
          <w:tcPr>
            <w:tcW w:w="6237" w:type="dxa"/>
            <w:gridSpan w:val="2"/>
            <w:vAlign w:val="center"/>
          </w:tcPr>
          <w:p w14:paraId="646CDC82" w14:textId="77777777" w:rsidR="006D168A" w:rsidRPr="00FB7C06" w:rsidRDefault="006D168A" w:rsidP="00314336">
            <w:pPr>
              <w:jc w:val="center"/>
              <w:rPr>
                <w:b/>
                <w:color w:val="000000"/>
              </w:rPr>
            </w:pPr>
            <w:r w:rsidRPr="00FB7C06">
              <w:rPr>
                <w:b/>
                <w:color w:val="000000"/>
              </w:rPr>
              <w:t>Verwendete Daten</w:t>
            </w:r>
          </w:p>
        </w:tc>
        <w:tc>
          <w:tcPr>
            <w:tcW w:w="1985" w:type="dxa"/>
            <w:gridSpan w:val="2"/>
          </w:tcPr>
          <w:p w14:paraId="3F545453" w14:textId="77777777" w:rsidR="006D168A" w:rsidRPr="00FB7C06" w:rsidRDefault="006D168A" w:rsidP="00314336">
            <w:pPr>
              <w:rPr>
                <w:b/>
                <w:color w:val="000000"/>
              </w:rPr>
            </w:pPr>
            <w:r>
              <w:rPr>
                <w:b/>
                <w:color w:val="000000"/>
              </w:rPr>
              <w:t>Zeitliche Repräsentativität</w:t>
            </w:r>
          </w:p>
        </w:tc>
        <w:tc>
          <w:tcPr>
            <w:tcW w:w="1956" w:type="dxa"/>
            <w:gridSpan w:val="2"/>
          </w:tcPr>
          <w:p w14:paraId="2133B99D" w14:textId="77777777" w:rsidR="006D168A" w:rsidRPr="00FB7C06" w:rsidRDefault="006D168A" w:rsidP="00314336">
            <w:pPr>
              <w:rPr>
                <w:b/>
                <w:color w:val="000000"/>
              </w:rPr>
            </w:pPr>
            <w:r>
              <w:rPr>
                <w:b/>
                <w:color w:val="000000"/>
              </w:rPr>
              <w:t>Geogr. Repräsentativität</w:t>
            </w:r>
          </w:p>
        </w:tc>
        <w:tc>
          <w:tcPr>
            <w:tcW w:w="2013" w:type="dxa"/>
            <w:gridSpan w:val="2"/>
          </w:tcPr>
          <w:p w14:paraId="58647E1F" w14:textId="77777777" w:rsidR="006D168A" w:rsidRPr="00FB7C06" w:rsidRDefault="006D168A" w:rsidP="00314336">
            <w:pPr>
              <w:rPr>
                <w:b/>
                <w:color w:val="000000"/>
              </w:rPr>
            </w:pPr>
            <w:r>
              <w:rPr>
                <w:b/>
                <w:color w:val="000000"/>
              </w:rPr>
              <w:t>Technol. Repräsentativität</w:t>
            </w:r>
          </w:p>
        </w:tc>
      </w:tr>
      <w:bookmarkEnd w:id="222"/>
      <w:tr w:rsidR="006D168A" w:rsidRPr="00FB7C06" w14:paraId="71EAD385" w14:textId="77777777" w:rsidTr="00314336">
        <w:tc>
          <w:tcPr>
            <w:tcW w:w="2977" w:type="dxa"/>
            <w:vAlign w:val="center"/>
          </w:tcPr>
          <w:p w14:paraId="24637A69" w14:textId="77777777" w:rsidR="006D168A" w:rsidRPr="00980B3F" w:rsidRDefault="006D168A" w:rsidP="00314336">
            <w:r>
              <w:rPr>
                <w:b/>
                <w:i/>
                <w:color w:val="000000"/>
              </w:rPr>
              <w:t xml:space="preserve">Beispiel </w:t>
            </w:r>
          </w:p>
        </w:tc>
        <w:tc>
          <w:tcPr>
            <w:tcW w:w="4678" w:type="dxa"/>
            <w:vAlign w:val="center"/>
          </w:tcPr>
          <w:p w14:paraId="175BD8B3" w14:textId="77777777" w:rsidR="006D168A" w:rsidRPr="00D12913" w:rsidRDefault="006D168A" w:rsidP="00314336">
            <w:pPr>
              <w:rPr>
                <w:lang w:val="de-AT"/>
              </w:rPr>
            </w:pPr>
            <w:r w:rsidRPr="00FB7C06">
              <w:rPr>
                <w:b/>
                <w:color w:val="000000"/>
              </w:rPr>
              <w:t>Datensatz</w:t>
            </w:r>
            <w:r>
              <w:rPr>
                <w:b/>
                <w:color w:val="000000"/>
              </w:rPr>
              <w:t>-Bezeichnung</w:t>
            </w:r>
          </w:p>
        </w:tc>
        <w:tc>
          <w:tcPr>
            <w:tcW w:w="1559" w:type="dxa"/>
            <w:vAlign w:val="center"/>
          </w:tcPr>
          <w:p w14:paraId="39951A9A" w14:textId="77777777" w:rsidR="006D168A" w:rsidRPr="00980B3F" w:rsidRDefault="006D168A" w:rsidP="00314336">
            <w:pPr>
              <w:jc w:val="center"/>
              <w:rPr>
                <w:color w:val="FF0000"/>
              </w:rPr>
            </w:pPr>
            <w:r>
              <w:rPr>
                <w:b/>
                <w:color w:val="000000"/>
              </w:rPr>
              <w:t>Datensatzq</w:t>
            </w:r>
            <w:r w:rsidRPr="00FB7C06">
              <w:rPr>
                <w:b/>
                <w:color w:val="000000"/>
              </w:rPr>
              <w:t>uelle</w:t>
            </w:r>
          </w:p>
        </w:tc>
        <w:tc>
          <w:tcPr>
            <w:tcW w:w="1248" w:type="dxa"/>
            <w:vAlign w:val="center"/>
          </w:tcPr>
          <w:p w14:paraId="282A5C0A" w14:textId="77777777" w:rsidR="006D168A" w:rsidRPr="00980B3F" w:rsidRDefault="006D168A" w:rsidP="00314336">
            <w:pPr>
              <w:jc w:val="center"/>
            </w:pPr>
            <w:r>
              <w:t>Beschreibung</w:t>
            </w:r>
          </w:p>
        </w:tc>
        <w:tc>
          <w:tcPr>
            <w:tcW w:w="737" w:type="dxa"/>
            <w:vAlign w:val="center"/>
          </w:tcPr>
          <w:p w14:paraId="7C19BA28" w14:textId="77777777" w:rsidR="006D168A" w:rsidRPr="00980B3F" w:rsidRDefault="006D168A" w:rsidP="00314336">
            <w:pPr>
              <w:jc w:val="center"/>
            </w:pPr>
            <w:r>
              <w:t>Bew.</w:t>
            </w:r>
          </w:p>
        </w:tc>
        <w:tc>
          <w:tcPr>
            <w:tcW w:w="1247" w:type="dxa"/>
            <w:vAlign w:val="center"/>
          </w:tcPr>
          <w:p w14:paraId="02077829" w14:textId="77777777" w:rsidR="006D168A" w:rsidRPr="00980B3F" w:rsidRDefault="006D168A" w:rsidP="00314336">
            <w:pPr>
              <w:jc w:val="center"/>
            </w:pPr>
            <w:r>
              <w:t>Beschreibung</w:t>
            </w:r>
          </w:p>
        </w:tc>
        <w:tc>
          <w:tcPr>
            <w:tcW w:w="709" w:type="dxa"/>
            <w:vAlign w:val="center"/>
          </w:tcPr>
          <w:p w14:paraId="73997876" w14:textId="77777777" w:rsidR="006D168A" w:rsidRPr="00980B3F" w:rsidRDefault="006D168A" w:rsidP="00314336">
            <w:pPr>
              <w:jc w:val="center"/>
            </w:pPr>
            <w:r>
              <w:t>Bew.</w:t>
            </w:r>
          </w:p>
        </w:tc>
        <w:tc>
          <w:tcPr>
            <w:tcW w:w="1304" w:type="dxa"/>
            <w:vAlign w:val="center"/>
          </w:tcPr>
          <w:p w14:paraId="61AF3038" w14:textId="77777777" w:rsidR="006D168A" w:rsidRPr="00980B3F" w:rsidRDefault="006D168A" w:rsidP="00314336">
            <w:pPr>
              <w:jc w:val="center"/>
            </w:pPr>
            <w:r>
              <w:t>Beschreibung</w:t>
            </w:r>
          </w:p>
        </w:tc>
        <w:tc>
          <w:tcPr>
            <w:tcW w:w="709" w:type="dxa"/>
            <w:vAlign w:val="center"/>
          </w:tcPr>
          <w:p w14:paraId="18D9ADBC" w14:textId="77777777" w:rsidR="006D168A" w:rsidRPr="00980B3F" w:rsidRDefault="006D168A" w:rsidP="00314336">
            <w:pPr>
              <w:jc w:val="center"/>
            </w:pPr>
            <w:r>
              <w:t>Bew.</w:t>
            </w:r>
          </w:p>
        </w:tc>
      </w:tr>
      <w:tr w:rsidR="006D168A" w:rsidRPr="00FB7C06" w14:paraId="4261DED2" w14:textId="77777777" w:rsidTr="00314336">
        <w:tc>
          <w:tcPr>
            <w:tcW w:w="2977" w:type="dxa"/>
            <w:vAlign w:val="center"/>
          </w:tcPr>
          <w:p w14:paraId="58C1876E" w14:textId="77777777" w:rsidR="006D168A" w:rsidRPr="00980B3F" w:rsidRDefault="006D168A" w:rsidP="00314336">
            <w:r w:rsidRPr="00980B3F">
              <w:t>Transport</w:t>
            </w:r>
          </w:p>
        </w:tc>
        <w:tc>
          <w:tcPr>
            <w:tcW w:w="4678" w:type="dxa"/>
            <w:vAlign w:val="center"/>
          </w:tcPr>
          <w:p w14:paraId="13757961" w14:textId="77777777" w:rsidR="006D168A" w:rsidRPr="00980B3F" w:rsidRDefault="006D168A" w:rsidP="00314336">
            <w:pPr>
              <w:rPr>
                <w:lang w:val="en-US"/>
              </w:rPr>
            </w:pPr>
            <w:r w:rsidRPr="00980B3F">
              <w:rPr>
                <w:lang w:val="en-US"/>
              </w:rPr>
              <w:t>Transport, freight, lorry &gt;32 metric ton, EURO6 {RER}| transport, freight, lorry &gt;32 metric ton, EURO6 | Cut-off, S</w:t>
            </w:r>
          </w:p>
        </w:tc>
        <w:tc>
          <w:tcPr>
            <w:tcW w:w="1559" w:type="dxa"/>
            <w:vAlign w:val="center"/>
          </w:tcPr>
          <w:p w14:paraId="1CBE3FBA" w14:textId="77777777" w:rsidR="006D168A" w:rsidRPr="00980B3F" w:rsidRDefault="006D168A" w:rsidP="00314336">
            <w:pPr>
              <w:jc w:val="center"/>
              <w:rPr>
                <w:color w:val="FF0000"/>
              </w:rPr>
            </w:pPr>
            <w:r w:rsidRPr="001D6D91">
              <w:t>ecoinvent v3.9.1</w:t>
            </w:r>
          </w:p>
        </w:tc>
        <w:tc>
          <w:tcPr>
            <w:tcW w:w="1248" w:type="dxa"/>
            <w:vAlign w:val="center"/>
          </w:tcPr>
          <w:p w14:paraId="499F92F8" w14:textId="77777777" w:rsidR="006D168A" w:rsidRPr="00980B3F" w:rsidRDefault="006D168A" w:rsidP="00314336">
            <w:pPr>
              <w:jc w:val="center"/>
            </w:pPr>
            <w:r>
              <w:t xml:space="preserve">Bezugsjahr </w:t>
            </w:r>
            <w:r w:rsidRPr="00980B3F">
              <w:t>2009–2022</w:t>
            </w:r>
          </w:p>
        </w:tc>
        <w:tc>
          <w:tcPr>
            <w:tcW w:w="737" w:type="dxa"/>
            <w:vAlign w:val="center"/>
          </w:tcPr>
          <w:p w14:paraId="09D60A1D" w14:textId="77777777" w:rsidR="006D168A" w:rsidRPr="00980B3F" w:rsidRDefault="006D168A" w:rsidP="00314336">
            <w:pPr>
              <w:jc w:val="center"/>
            </w:pPr>
            <w:r w:rsidRPr="00980B3F">
              <w:t>2</w:t>
            </w:r>
          </w:p>
        </w:tc>
        <w:tc>
          <w:tcPr>
            <w:tcW w:w="1247" w:type="dxa"/>
            <w:vAlign w:val="center"/>
          </w:tcPr>
          <w:p w14:paraId="734EC217" w14:textId="77777777" w:rsidR="006D168A" w:rsidRPr="00980B3F" w:rsidRDefault="006D168A" w:rsidP="00314336">
            <w:pPr>
              <w:jc w:val="center"/>
            </w:pPr>
            <w:r>
              <w:t>Europe</w:t>
            </w:r>
          </w:p>
        </w:tc>
        <w:tc>
          <w:tcPr>
            <w:tcW w:w="709" w:type="dxa"/>
            <w:vAlign w:val="center"/>
          </w:tcPr>
          <w:p w14:paraId="2F78D81B" w14:textId="77777777" w:rsidR="006D168A" w:rsidRPr="00980B3F" w:rsidRDefault="006D168A" w:rsidP="00314336">
            <w:pPr>
              <w:jc w:val="center"/>
            </w:pPr>
            <w:r w:rsidRPr="00980B3F">
              <w:t>2</w:t>
            </w:r>
          </w:p>
        </w:tc>
        <w:tc>
          <w:tcPr>
            <w:tcW w:w="1304" w:type="dxa"/>
            <w:vAlign w:val="center"/>
          </w:tcPr>
          <w:p w14:paraId="4A073F14" w14:textId="77777777" w:rsidR="006D168A" w:rsidRPr="00980B3F" w:rsidRDefault="006D168A" w:rsidP="00314336">
            <w:pPr>
              <w:jc w:val="center"/>
            </w:pPr>
            <w:r>
              <w:t>Euro 6</w:t>
            </w:r>
          </w:p>
        </w:tc>
        <w:tc>
          <w:tcPr>
            <w:tcW w:w="709" w:type="dxa"/>
            <w:vAlign w:val="center"/>
          </w:tcPr>
          <w:p w14:paraId="130BAFBF" w14:textId="77777777" w:rsidR="006D168A" w:rsidRPr="00980B3F" w:rsidRDefault="006D168A" w:rsidP="00314336">
            <w:pPr>
              <w:jc w:val="center"/>
            </w:pPr>
            <w:r w:rsidRPr="00980B3F">
              <w:t>1</w:t>
            </w:r>
          </w:p>
        </w:tc>
      </w:tr>
      <w:tr w:rsidR="006D168A" w:rsidRPr="006413FB" w14:paraId="18A4FB1D" w14:textId="77777777" w:rsidTr="00314336">
        <w:tc>
          <w:tcPr>
            <w:tcW w:w="2977" w:type="dxa"/>
            <w:vAlign w:val="center"/>
          </w:tcPr>
          <w:p w14:paraId="3FADED1D" w14:textId="77777777" w:rsidR="006D168A" w:rsidRPr="006413FB" w:rsidRDefault="006D168A" w:rsidP="00314336">
            <w:r w:rsidRPr="00FB7C06">
              <w:rPr>
                <w:b/>
                <w:i/>
                <w:color w:val="000000"/>
              </w:rPr>
              <w:t>Gültig für alle Lebensphasen</w:t>
            </w:r>
          </w:p>
        </w:tc>
        <w:tc>
          <w:tcPr>
            <w:tcW w:w="4678" w:type="dxa"/>
            <w:vAlign w:val="center"/>
          </w:tcPr>
          <w:p w14:paraId="0E6E4EAD" w14:textId="77777777" w:rsidR="006D168A" w:rsidRPr="006413FB" w:rsidRDefault="006D168A" w:rsidP="00314336">
            <w:pPr>
              <w:rPr>
                <w:lang w:val="en-US"/>
              </w:rPr>
            </w:pPr>
          </w:p>
        </w:tc>
        <w:tc>
          <w:tcPr>
            <w:tcW w:w="1559" w:type="dxa"/>
            <w:vAlign w:val="center"/>
          </w:tcPr>
          <w:p w14:paraId="38CCEDDB" w14:textId="77777777" w:rsidR="006D168A" w:rsidRPr="006413FB" w:rsidRDefault="006D168A" w:rsidP="00314336">
            <w:pPr>
              <w:jc w:val="center"/>
            </w:pPr>
          </w:p>
        </w:tc>
        <w:tc>
          <w:tcPr>
            <w:tcW w:w="1248" w:type="dxa"/>
            <w:vAlign w:val="center"/>
          </w:tcPr>
          <w:p w14:paraId="28CDCE71" w14:textId="77777777" w:rsidR="006D168A" w:rsidRPr="006413FB" w:rsidRDefault="006D168A" w:rsidP="00314336">
            <w:pPr>
              <w:jc w:val="center"/>
            </w:pPr>
          </w:p>
        </w:tc>
        <w:tc>
          <w:tcPr>
            <w:tcW w:w="737" w:type="dxa"/>
            <w:vAlign w:val="center"/>
          </w:tcPr>
          <w:p w14:paraId="7A757D65" w14:textId="77777777" w:rsidR="006D168A" w:rsidRPr="006413FB" w:rsidRDefault="006D168A" w:rsidP="00314336">
            <w:pPr>
              <w:jc w:val="center"/>
            </w:pPr>
          </w:p>
        </w:tc>
        <w:tc>
          <w:tcPr>
            <w:tcW w:w="1247" w:type="dxa"/>
            <w:vAlign w:val="center"/>
          </w:tcPr>
          <w:p w14:paraId="08587C50" w14:textId="77777777" w:rsidR="006D168A" w:rsidRPr="006413FB" w:rsidRDefault="006D168A" w:rsidP="00314336">
            <w:pPr>
              <w:jc w:val="center"/>
            </w:pPr>
          </w:p>
        </w:tc>
        <w:tc>
          <w:tcPr>
            <w:tcW w:w="709" w:type="dxa"/>
            <w:vAlign w:val="center"/>
          </w:tcPr>
          <w:p w14:paraId="45A5BCD7" w14:textId="77777777" w:rsidR="006D168A" w:rsidRPr="006413FB" w:rsidRDefault="006D168A" w:rsidP="00314336">
            <w:pPr>
              <w:jc w:val="center"/>
            </w:pPr>
          </w:p>
        </w:tc>
        <w:tc>
          <w:tcPr>
            <w:tcW w:w="1304" w:type="dxa"/>
            <w:vAlign w:val="center"/>
          </w:tcPr>
          <w:p w14:paraId="024A4B4B" w14:textId="77777777" w:rsidR="006D168A" w:rsidRPr="006413FB" w:rsidRDefault="006D168A" w:rsidP="00314336">
            <w:pPr>
              <w:jc w:val="center"/>
            </w:pPr>
          </w:p>
        </w:tc>
        <w:tc>
          <w:tcPr>
            <w:tcW w:w="709" w:type="dxa"/>
            <w:vAlign w:val="center"/>
          </w:tcPr>
          <w:p w14:paraId="77371EC9" w14:textId="77777777" w:rsidR="006D168A" w:rsidRPr="006413FB" w:rsidRDefault="006D168A" w:rsidP="00314336">
            <w:pPr>
              <w:jc w:val="center"/>
            </w:pPr>
          </w:p>
        </w:tc>
      </w:tr>
      <w:tr w:rsidR="006D168A" w:rsidRPr="006413FB" w14:paraId="5BC406B4" w14:textId="77777777" w:rsidTr="00314336">
        <w:tc>
          <w:tcPr>
            <w:tcW w:w="2977" w:type="dxa"/>
            <w:vAlign w:val="center"/>
          </w:tcPr>
          <w:p w14:paraId="0C4235EB" w14:textId="77777777" w:rsidR="006D168A" w:rsidRPr="006413FB" w:rsidRDefault="006D168A" w:rsidP="00314336"/>
        </w:tc>
        <w:tc>
          <w:tcPr>
            <w:tcW w:w="4678" w:type="dxa"/>
            <w:vAlign w:val="center"/>
          </w:tcPr>
          <w:p w14:paraId="631B3C8E" w14:textId="77777777" w:rsidR="006D168A" w:rsidRPr="006413FB" w:rsidRDefault="006D168A" w:rsidP="00314336">
            <w:pPr>
              <w:rPr>
                <w:lang w:val="en-US"/>
              </w:rPr>
            </w:pPr>
          </w:p>
        </w:tc>
        <w:tc>
          <w:tcPr>
            <w:tcW w:w="1559" w:type="dxa"/>
            <w:vAlign w:val="center"/>
          </w:tcPr>
          <w:p w14:paraId="26EEF8AB" w14:textId="77777777" w:rsidR="006D168A" w:rsidRPr="006413FB" w:rsidRDefault="006D168A" w:rsidP="00314336">
            <w:pPr>
              <w:jc w:val="center"/>
            </w:pPr>
          </w:p>
        </w:tc>
        <w:tc>
          <w:tcPr>
            <w:tcW w:w="1248" w:type="dxa"/>
            <w:vAlign w:val="center"/>
          </w:tcPr>
          <w:p w14:paraId="38C66CDF" w14:textId="77777777" w:rsidR="006D168A" w:rsidRPr="006413FB" w:rsidRDefault="006D168A" w:rsidP="00314336">
            <w:pPr>
              <w:jc w:val="center"/>
            </w:pPr>
          </w:p>
        </w:tc>
        <w:tc>
          <w:tcPr>
            <w:tcW w:w="737" w:type="dxa"/>
            <w:vAlign w:val="center"/>
          </w:tcPr>
          <w:p w14:paraId="2F4B7C0F" w14:textId="77777777" w:rsidR="006D168A" w:rsidRPr="006413FB" w:rsidRDefault="006D168A" w:rsidP="00314336">
            <w:pPr>
              <w:jc w:val="center"/>
            </w:pPr>
          </w:p>
        </w:tc>
        <w:tc>
          <w:tcPr>
            <w:tcW w:w="1247" w:type="dxa"/>
            <w:vAlign w:val="center"/>
          </w:tcPr>
          <w:p w14:paraId="7DE30524" w14:textId="77777777" w:rsidR="006D168A" w:rsidRPr="006413FB" w:rsidRDefault="006D168A" w:rsidP="00314336">
            <w:pPr>
              <w:jc w:val="center"/>
            </w:pPr>
          </w:p>
        </w:tc>
        <w:tc>
          <w:tcPr>
            <w:tcW w:w="709" w:type="dxa"/>
            <w:vAlign w:val="center"/>
          </w:tcPr>
          <w:p w14:paraId="0949310A" w14:textId="77777777" w:rsidR="006D168A" w:rsidRPr="006413FB" w:rsidRDefault="006D168A" w:rsidP="00314336">
            <w:pPr>
              <w:jc w:val="center"/>
            </w:pPr>
          </w:p>
        </w:tc>
        <w:tc>
          <w:tcPr>
            <w:tcW w:w="1304" w:type="dxa"/>
            <w:vAlign w:val="center"/>
          </w:tcPr>
          <w:p w14:paraId="57EB02F4" w14:textId="77777777" w:rsidR="006D168A" w:rsidRPr="006413FB" w:rsidRDefault="006D168A" w:rsidP="00314336">
            <w:pPr>
              <w:jc w:val="center"/>
            </w:pPr>
          </w:p>
        </w:tc>
        <w:tc>
          <w:tcPr>
            <w:tcW w:w="709" w:type="dxa"/>
            <w:vAlign w:val="center"/>
          </w:tcPr>
          <w:p w14:paraId="6DDD3EED" w14:textId="77777777" w:rsidR="006D168A" w:rsidRPr="006413FB" w:rsidRDefault="006D168A" w:rsidP="00314336">
            <w:pPr>
              <w:jc w:val="center"/>
            </w:pPr>
          </w:p>
        </w:tc>
      </w:tr>
      <w:tr w:rsidR="006D168A" w:rsidRPr="00223906" w14:paraId="08C5B79A" w14:textId="77777777" w:rsidTr="00314336">
        <w:tc>
          <w:tcPr>
            <w:tcW w:w="2977" w:type="dxa"/>
            <w:vAlign w:val="center"/>
          </w:tcPr>
          <w:p w14:paraId="0A4203EE" w14:textId="77777777" w:rsidR="006D168A" w:rsidRPr="00FB7C06" w:rsidRDefault="006D168A" w:rsidP="00314336">
            <w:pPr>
              <w:ind w:left="29"/>
              <w:rPr>
                <w:color w:val="000000"/>
              </w:rPr>
            </w:pPr>
            <w:r w:rsidRPr="00FB7C06">
              <w:rPr>
                <w:b/>
                <w:i/>
                <w:color w:val="000000"/>
              </w:rPr>
              <w:t>A1–A3</w:t>
            </w:r>
          </w:p>
        </w:tc>
        <w:tc>
          <w:tcPr>
            <w:tcW w:w="4678" w:type="dxa"/>
            <w:vAlign w:val="center"/>
          </w:tcPr>
          <w:p w14:paraId="219D8174" w14:textId="77777777" w:rsidR="006D168A" w:rsidRPr="00A13628" w:rsidRDefault="006D168A" w:rsidP="00314336">
            <w:pPr>
              <w:rPr>
                <w:color w:val="000000"/>
                <w:lang w:val="en-US"/>
              </w:rPr>
            </w:pPr>
          </w:p>
        </w:tc>
        <w:tc>
          <w:tcPr>
            <w:tcW w:w="1559" w:type="dxa"/>
            <w:vAlign w:val="center"/>
          </w:tcPr>
          <w:p w14:paraId="327BF743" w14:textId="77777777" w:rsidR="006D168A" w:rsidRPr="00006545" w:rsidRDefault="006D168A" w:rsidP="00314336">
            <w:pPr>
              <w:jc w:val="center"/>
              <w:rPr>
                <w:color w:val="000000"/>
                <w:lang w:val="en-US"/>
              </w:rPr>
            </w:pPr>
          </w:p>
        </w:tc>
        <w:tc>
          <w:tcPr>
            <w:tcW w:w="1248" w:type="dxa"/>
            <w:vAlign w:val="center"/>
          </w:tcPr>
          <w:p w14:paraId="58C9A10D" w14:textId="77777777" w:rsidR="006D168A" w:rsidRPr="00006545" w:rsidRDefault="006D168A" w:rsidP="00314336">
            <w:pPr>
              <w:jc w:val="center"/>
              <w:rPr>
                <w:color w:val="000000"/>
                <w:lang w:val="en-US"/>
              </w:rPr>
            </w:pPr>
          </w:p>
        </w:tc>
        <w:tc>
          <w:tcPr>
            <w:tcW w:w="737" w:type="dxa"/>
            <w:vAlign w:val="center"/>
          </w:tcPr>
          <w:p w14:paraId="4A345626" w14:textId="77777777" w:rsidR="006D168A" w:rsidRPr="00006545" w:rsidRDefault="006D168A" w:rsidP="00314336">
            <w:pPr>
              <w:jc w:val="center"/>
              <w:rPr>
                <w:color w:val="000000"/>
                <w:lang w:val="en-US"/>
              </w:rPr>
            </w:pPr>
          </w:p>
        </w:tc>
        <w:tc>
          <w:tcPr>
            <w:tcW w:w="1247" w:type="dxa"/>
            <w:vAlign w:val="center"/>
          </w:tcPr>
          <w:p w14:paraId="54D9D542" w14:textId="77777777" w:rsidR="006D168A" w:rsidRPr="00006545" w:rsidRDefault="006D168A" w:rsidP="00314336">
            <w:pPr>
              <w:jc w:val="center"/>
              <w:rPr>
                <w:color w:val="000000"/>
                <w:lang w:val="en-US"/>
              </w:rPr>
            </w:pPr>
          </w:p>
        </w:tc>
        <w:tc>
          <w:tcPr>
            <w:tcW w:w="709" w:type="dxa"/>
            <w:vAlign w:val="center"/>
          </w:tcPr>
          <w:p w14:paraId="43D71C91" w14:textId="77777777" w:rsidR="006D168A" w:rsidRPr="00006545" w:rsidRDefault="006D168A" w:rsidP="00314336">
            <w:pPr>
              <w:jc w:val="center"/>
              <w:rPr>
                <w:color w:val="000000"/>
                <w:lang w:val="en-US"/>
              </w:rPr>
            </w:pPr>
          </w:p>
        </w:tc>
        <w:tc>
          <w:tcPr>
            <w:tcW w:w="1304" w:type="dxa"/>
            <w:vAlign w:val="center"/>
          </w:tcPr>
          <w:p w14:paraId="2E6FCD7B" w14:textId="77777777" w:rsidR="006D168A" w:rsidRPr="00006545" w:rsidRDefault="006D168A" w:rsidP="00314336">
            <w:pPr>
              <w:jc w:val="center"/>
              <w:rPr>
                <w:color w:val="000000"/>
                <w:lang w:val="en-US"/>
              </w:rPr>
            </w:pPr>
          </w:p>
        </w:tc>
        <w:tc>
          <w:tcPr>
            <w:tcW w:w="709" w:type="dxa"/>
            <w:vAlign w:val="center"/>
          </w:tcPr>
          <w:p w14:paraId="122AA341" w14:textId="77777777" w:rsidR="006D168A" w:rsidRPr="00006545" w:rsidRDefault="006D168A" w:rsidP="00314336">
            <w:pPr>
              <w:jc w:val="center"/>
              <w:rPr>
                <w:color w:val="000000"/>
                <w:lang w:val="en-US"/>
              </w:rPr>
            </w:pPr>
          </w:p>
        </w:tc>
      </w:tr>
      <w:tr w:rsidR="006D168A" w:rsidRPr="00223906" w14:paraId="0575C949" w14:textId="77777777" w:rsidTr="00314336">
        <w:tc>
          <w:tcPr>
            <w:tcW w:w="2977" w:type="dxa"/>
            <w:vAlign w:val="center"/>
          </w:tcPr>
          <w:p w14:paraId="24215142" w14:textId="77777777" w:rsidR="006D168A" w:rsidRPr="00FB7C06" w:rsidRDefault="006D168A" w:rsidP="00314336">
            <w:pPr>
              <w:ind w:left="29"/>
              <w:rPr>
                <w:color w:val="000000"/>
              </w:rPr>
            </w:pPr>
          </w:p>
        </w:tc>
        <w:tc>
          <w:tcPr>
            <w:tcW w:w="4678" w:type="dxa"/>
            <w:vAlign w:val="center"/>
          </w:tcPr>
          <w:p w14:paraId="2D37214D" w14:textId="77777777" w:rsidR="006D168A" w:rsidRPr="00A13628" w:rsidRDefault="006D168A" w:rsidP="00314336">
            <w:pPr>
              <w:rPr>
                <w:color w:val="000000"/>
                <w:lang w:val="en-US"/>
              </w:rPr>
            </w:pPr>
          </w:p>
        </w:tc>
        <w:tc>
          <w:tcPr>
            <w:tcW w:w="1559" w:type="dxa"/>
            <w:vAlign w:val="center"/>
          </w:tcPr>
          <w:p w14:paraId="37055606" w14:textId="77777777" w:rsidR="006D168A" w:rsidRPr="00006545" w:rsidRDefault="006D168A" w:rsidP="00314336">
            <w:pPr>
              <w:jc w:val="center"/>
              <w:rPr>
                <w:color w:val="000000"/>
                <w:lang w:val="en-US"/>
              </w:rPr>
            </w:pPr>
          </w:p>
        </w:tc>
        <w:tc>
          <w:tcPr>
            <w:tcW w:w="1248" w:type="dxa"/>
            <w:vAlign w:val="center"/>
          </w:tcPr>
          <w:p w14:paraId="62C1EFDB" w14:textId="77777777" w:rsidR="006D168A" w:rsidRPr="00006545" w:rsidRDefault="006D168A" w:rsidP="00314336">
            <w:pPr>
              <w:jc w:val="center"/>
              <w:rPr>
                <w:color w:val="000000"/>
                <w:lang w:val="en-US"/>
              </w:rPr>
            </w:pPr>
          </w:p>
        </w:tc>
        <w:tc>
          <w:tcPr>
            <w:tcW w:w="737" w:type="dxa"/>
            <w:vAlign w:val="center"/>
          </w:tcPr>
          <w:p w14:paraId="451B8FEE" w14:textId="77777777" w:rsidR="006D168A" w:rsidRPr="00006545" w:rsidRDefault="006D168A" w:rsidP="00314336">
            <w:pPr>
              <w:jc w:val="center"/>
              <w:rPr>
                <w:color w:val="000000"/>
                <w:lang w:val="en-US"/>
              </w:rPr>
            </w:pPr>
          </w:p>
        </w:tc>
        <w:tc>
          <w:tcPr>
            <w:tcW w:w="1247" w:type="dxa"/>
            <w:vAlign w:val="center"/>
          </w:tcPr>
          <w:p w14:paraId="4D6D8277" w14:textId="77777777" w:rsidR="006D168A" w:rsidRPr="00006545" w:rsidRDefault="006D168A" w:rsidP="00314336">
            <w:pPr>
              <w:jc w:val="center"/>
              <w:rPr>
                <w:color w:val="000000"/>
                <w:lang w:val="en-US"/>
              </w:rPr>
            </w:pPr>
          </w:p>
        </w:tc>
        <w:tc>
          <w:tcPr>
            <w:tcW w:w="709" w:type="dxa"/>
            <w:vAlign w:val="center"/>
          </w:tcPr>
          <w:p w14:paraId="7D32E35F" w14:textId="77777777" w:rsidR="006D168A" w:rsidRPr="00006545" w:rsidRDefault="006D168A" w:rsidP="00314336">
            <w:pPr>
              <w:jc w:val="center"/>
              <w:rPr>
                <w:color w:val="000000"/>
                <w:lang w:val="en-US"/>
              </w:rPr>
            </w:pPr>
          </w:p>
        </w:tc>
        <w:tc>
          <w:tcPr>
            <w:tcW w:w="1304" w:type="dxa"/>
            <w:vAlign w:val="center"/>
          </w:tcPr>
          <w:p w14:paraId="2449B30B" w14:textId="77777777" w:rsidR="006D168A" w:rsidRPr="00006545" w:rsidRDefault="006D168A" w:rsidP="00314336">
            <w:pPr>
              <w:jc w:val="center"/>
              <w:rPr>
                <w:color w:val="000000"/>
                <w:lang w:val="en-US"/>
              </w:rPr>
            </w:pPr>
          </w:p>
        </w:tc>
        <w:tc>
          <w:tcPr>
            <w:tcW w:w="709" w:type="dxa"/>
            <w:vAlign w:val="center"/>
          </w:tcPr>
          <w:p w14:paraId="3A666677" w14:textId="77777777" w:rsidR="006D168A" w:rsidRPr="00006545" w:rsidRDefault="006D168A" w:rsidP="00314336">
            <w:pPr>
              <w:jc w:val="center"/>
              <w:rPr>
                <w:color w:val="000000"/>
                <w:lang w:val="en-US"/>
              </w:rPr>
            </w:pPr>
          </w:p>
        </w:tc>
      </w:tr>
      <w:tr w:rsidR="006D168A" w:rsidRPr="00FB7C06" w14:paraId="72C79938" w14:textId="77777777" w:rsidTr="00314336">
        <w:tc>
          <w:tcPr>
            <w:tcW w:w="2977" w:type="dxa"/>
            <w:vAlign w:val="center"/>
          </w:tcPr>
          <w:p w14:paraId="12B7B822" w14:textId="77777777" w:rsidR="006D168A" w:rsidRPr="00FB7C06" w:rsidRDefault="006D168A" w:rsidP="00314336">
            <w:pPr>
              <w:rPr>
                <w:color w:val="000000"/>
              </w:rPr>
            </w:pPr>
            <w:r w:rsidRPr="00FB7C06">
              <w:rPr>
                <w:b/>
                <w:i/>
                <w:color w:val="000000"/>
              </w:rPr>
              <w:t>A4</w:t>
            </w:r>
          </w:p>
        </w:tc>
        <w:tc>
          <w:tcPr>
            <w:tcW w:w="4678" w:type="dxa"/>
            <w:vAlign w:val="center"/>
          </w:tcPr>
          <w:p w14:paraId="2D1FB630" w14:textId="77777777" w:rsidR="006D168A" w:rsidRPr="00B9660D" w:rsidRDefault="006D168A" w:rsidP="00314336">
            <w:pPr>
              <w:rPr>
                <w:color w:val="000000"/>
                <w:lang w:val="en-US"/>
              </w:rPr>
            </w:pPr>
          </w:p>
        </w:tc>
        <w:tc>
          <w:tcPr>
            <w:tcW w:w="1559" w:type="dxa"/>
            <w:vAlign w:val="center"/>
          </w:tcPr>
          <w:p w14:paraId="349D0E01" w14:textId="77777777" w:rsidR="006D168A" w:rsidRPr="00FB7C06" w:rsidRDefault="006D168A" w:rsidP="00314336">
            <w:pPr>
              <w:jc w:val="center"/>
              <w:rPr>
                <w:color w:val="000000"/>
              </w:rPr>
            </w:pPr>
          </w:p>
        </w:tc>
        <w:tc>
          <w:tcPr>
            <w:tcW w:w="1248" w:type="dxa"/>
            <w:vAlign w:val="center"/>
          </w:tcPr>
          <w:p w14:paraId="082F098B" w14:textId="77777777" w:rsidR="006D168A" w:rsidRPr="00FB7C06" w:rsidRDefault="006D168A" w:rsidP="00314336">
            <w:pPr>
              <w:jc w:val="center"/>
              <w:rPr>
                <w:color w:val="000000"/>
              </w:rPr>
            </w:pPr>
          </w:p>
        </w:tc>
        <w:tc>
          <w:tcPr>
            <w:tcW w:w="737" w:type="dxa"/>
            <w:vAlign w:val="center"/>
          </w:tcPr>
          <w:p w14:paraId="0F8DD06C" w14:textId="77777777" w:rsidR="006D168A" w:rsidRPr="00FB7C06" w:rsidRDefault="006D168A" w:rsidP="00314336">
            <w:pPr>
              <w:jc w:val="center"/>
              <w:rPr>
                <w:color w:val="000000"/>
              </w:rPr>
            </w:pPr>
          </w:p>
        </w:tc>
        <w:tc>
          <w:tcPr>
            <w:tcW w:w="1247" w:type="dxa"/>
            <w:vAlign w:val="center"/>
          </w:tcPr>
          <w:p w14:paraId="4E81782E" w14:textId="77777777" w:rsidR="006D168A" w:rsidRPr="00FB7C06" w:rsidRDefault="006D168A" w:rsidP="00314336">
            <w:pPr>
              <w:jc w:val="center"/>
              <w:rPr>
                <w:color w:val="000000"/>
              </w:rPr>
            </w:pPr>
          </w:p>
        </w:tc>
        <w:tc>
          <w:tcPr>
            <w:tcW w:w="709" w:type="dxa"/>
            <w:vAlign w:val="center"/>
          </w:tcPr>
          <w:p w14:paraId="57EC5859" w14:textId="77777777" w:rsidR="006D168A" w:rsidRPr="00FB7C06" w:rsidRDefault="006D168A" w:rsidP="00314336">
            <w:pPr>
              <w:jc w:val="center"/>
              <w:rPr>
                <w:color w:val="000000"/>
              </w:rPr>
            </w:pPr>
          </w:p>
        </w:tc>
        <w:tc>
          <w:tcPr>
            <w:tcW w:w="1304" w:type="dxa"/>
            <w:vAlign w:val="center"/>
          </w:tcPr>
          <w:p w14:paraId="21062DCB" w14:textId="77777777" w:rsidR="006D168A" w:rsidRPr="00FB7C06" w:rsidRDefault="006D168A" w:rsidP="00314336">
            <w:pPr>
              <w:jc w:val="center"/>
              <w:rPr>
                <w:color w:val="000000"/>
              </w:rPr>
            </w:pPr>
          </w:p>
        </w:tc>
        <w:tc>
          <w:tcPr>
            <w:tcW w:w="709" w:type="dxa"/>
            <w:vAlign w:val="center"/>
          </w:tcPr>
          <w:p w14:paraId="051787F6" w14:textId="77777777" w:rsidR="006D168A" w:rsidRPr="00FB7C06" w:rsidRDefault="006D168A" w:rsidP="00314336">
            <w:pPr>
              <w:jc w:val="center"/>
              <w:rPr>
                <w:color w:val="000000"/>
              </w:rPr>
            </w:pPr>
          </w:p>
        </w:tc>
      </w:tr>
      <w:tr w:rsidR="006D168A" w:rsidRPr="00FB7C06" w14:paraId="611D65AD" w14:textId="77777777" w:rsidTr="00314336">
        <w:tc>
          <w:tcPr>
            <w:tcW w:w="2977" w:type="dxa"/>
            <w:vAlign w:val="center"/>
          </w:tcPr>
          <w:p w14:paraId="6E4DE3AA" w14:textId="77777777" w:rsidR="006D168A" w:rsidRPr="00FB7C06" w:rsidRDefault="006D168A" w:rsidP="00314336">
            <w:pPr>
              <w:rPr>
                <w:color w:val="000000"/>
              </w:rPr>
            </w:pPr>
          </w:p>
        </w:tc>
        <w:tc>
          <w:tcPr>
            <w:tcW w:w="4678" w:type="dxa"/>
            <w:vAlign w:val="center"/>
          </w:tcPr>
          <w:p w14:paraId="3D23E75F" w14:textId="77777777" w:rsidR="006D168A" w:rsidRPr="00B9660D" w:rsidRDefault="006D168A" w:rsidP="00314336">
            <w:pPr>
              <w:rPr>
                <w:color w:val="000000"/>
                <w:lang w:val="en-US"/>
              </w:rPr>
            </w:pPr>
          </w:p>
        </w:tc>
        <w:tc>
          <w:tcPr>
            <w:tcW w:w="1559" w:type="dxa"/>
            <w:vAlign w:val="center"/>
          </w:tcPr>
          <w:p w14:paraId="256FEFAB" w14:textId="77777777" w:rsidR="006D168A" w:rsidRPr="00FB7C06" w:rsidRDefault="006D168A" w:rsidP="00314336">
            <w:pPr>
              <w:jc w:val="center"/>
              <w:rPr>
                <w:color w:val="000000"/>
              </w:rPr>
            </w:pPr>
          </w:p>
        </w:tc>
        <w:tc>
          <w:tcPr>
            <w:tcW w:w="1248" w:type="dxa"/>
            <w:vAlign w:val="center"/>
          </w:tcPr>
          <w:p w14:paraId="524A49E3" w14:textId="77777777" w:rsidR="006D168A" w:rsidRPr="00FB7C06" w:rsidRDefault="006D168A" w:rsidP="00314336">
            <w:pPr>
              <w:jc w:val="center"/>
              <w:rPr>
                <w:color w:val="000000"/>
              </w:rPr>
            </w:pPr>
          </w:p>
        </w:tc>
        <w:tc>
          <w:tcPr>
            <w:tcW w:w="737" w:type="dxa"/>
            <w:vAlign w:val="center"/>
          </w:tcPr>
          <w:p w14:paraId="07017058" w14:textId="77777777" w:rsidR="006D168A" w:rsidRPr="00FB7C06" w:rsidRDefault="006D168A" w:rsidP="00314336">
            <w:pPr>
              <w:jc w:val="center"/>
              <w:rPr>
                <w:color w:val="000000"/>
              </w:rPr>
            </w:pPr>
          </w:p>
        </w:tc>
        <w:tc>
          <w:tcPr>
            <w:tcW w:w="1247" w:type="dxa"/>
            <w:vAlign w:val="center"/>
          </w:tcPr>
          <w:p w14:paraId="5D3FA281" w14:textId="77777777" w:rsidR="006D168A" w:rsidRPr="00FB7C06" w:rsidRDefault="006D168A" w:rsidP="00314336">
            <w:pPr>
              <w:jc w:val="center"/>
              <w:rPr>
                <w:color w:val="000000"/>
              </w:rPr>
            </w:pPr>
          </w:p>
        </w:tc>
        <w:tc>
          <w:tcPr>
            <w:tcW w:w="709" w:type="dxa"/>
            <w:vAlign w:val="center"/>
          </w:tcPr>
          <w:p w14:paraId="6D4A1417" w14:textId="77777777" w:rsidR="006D168A" w:rsidRPr="00FB7C06" w:rsidRDefault="006D168A" w:rsidP="00314336">
            <w:pPr>
              <w:jc w:val="center"/>
              <w:rPr>
                <w:color w:val="000000"/>
              </w:rPr>
            </w:pPr>
          </w:p>
        </w:tc>
        <w:tc>
          <w:tcPr>
            <w:tcW w:w="1304" w:type="dxa"/>
            <w:vAlign w:val="center"/>
          </w:tcPr>
          <w:p w14:paraId="4DF19F68" w14:textId="77777777" w:rsidR="006D168A" w:rsidRPr="00FB7C06" w:rsidRDefault="006D168A" w:rsidP="00314336">
            <w:pPr>
              <w:jc w:val="center"/>
              <w:rPr>
                <w:color w:val="000000"/>
              </w:rPr>
            </w:pPr>
          </w:p>
        </w:tc>
        <w:tc>
          <w:tcPr>
            <w:tcW w:w="709" w:type="dxa"/>
            <w:vAlign w:val="center"/>
          </w:tcPr>
          <w:p w14:paraId="497D25BB" w14:textId="77777777" w:rsidR="006D168A" w:rsidRPr="00FB7C06" w:rsidRDefault="006D168A" w:rsidP="00314336">
            <w:pPr>
              <w:jc w:val="center"/>
              <w:rPr>
                <w:color w:val="000000"/>
              </w:rPr>
            </w:pPr>
          </w:p>
        </w:tc>
      </w:tr>
      <w:tr w:rsidR="006D168A" w:rsidRPr="00FB7C06" w14:paraId="447C3621" w14:textId="77777777" w:rsidTr="00314336">
        <w:tc>
          <w:tcPr>
            <w:tcW w:w="2977" w:type="dxa"/>
            <w:vAlign w:val="center"/>
          </w:tcPr>
          <w:p w14:paraId="3FD28985" w14:textId="77777777" w:rsidR="006D168A" w:rsidRPr="00FB7C06" w:rsidRDefault="006D168A" w:rsidP="00314336">
            <w:pPr>
              <w:rPr>
                <w:color w:val="000000"/>
              </w:rPr>
            </w:pPr>
            <w:r w:rsidRPr="00FB7C06">
              <w:rPr>
                <w:b/>
                <w:i/>
                <w:color w:val="000000"/>
              </w:rPr>
              <w:t>A5</w:t>
            </w:r>
          </w:p>
        </w:tc>
        <w:tc>
          <w:tcPr>
            <w:tcW w:w="4678" w:type="dxa"/>
            <w:vAlign w:val="center"/>
          </w:tcPr>
          <w:p w14:paraId="0AF28DD5" w14:textId="77777777" w:rsidR="006D168A" w:rsidRPr="00B9660D" w:rsidRDefault="006D168A" w:rsidP="00314336">
            <w:pPr>
              <w:rPr>
                <w:color w:val="000000"/>
                <w:lang w:val="en-US"/>
              </w:rPr>
            </w:pPr>
          </w:p>
        </w:tc>
        <w:tc>
          <w:tcPr>
            <w:tcW w:w="1559" w:type="dxa"/>
            <w:vAlign w:val="center"/>
          </w:tcPr>
          <w:p w14:paraId="1637E80B" w14:textId="77777777" w:rsidR="006D168A" w:rsidRPr="00FB7C06" w:rsidRDefault="006D168A" w:rsidP="00314336">
            <w:pPr>
              <w:jc w:val="center"/>
              <w:rPr>
                <w:color w:val="000000"/>
              </w:rPr>
            </w:pPr>
          </w:p>
        </w:tc>
        <w:tc>
          <w:tcPr>
            <w:tcW w:w="1248" w:type="dxa"/>
            <w:vAlign w:val="center"/>
          </w:tcPr>
          <w:p w14:paraId="79CDA24B" w14:textId="77777777" w:rsidR="006D168A" w:rsidRPr="00FB7C06" w:rsidRDefault="006D168A" w:rsidP="00314336">
            <w:pPr>
              <w:jc w:val="center"/>
              <w:rPr>
                <w:color w:val="000000"/>
              </w:rPr>
            </w:pPr>
          </w:p>
        </w:tc>
        <w:tc>
          <w:tcPr>
            <w:tcW w:w="737" w:type="dxa"/>
            <w:vAlign w:val="center"/>
          </w:tcPr>
          <w:p w14:paraId="60D80F34" w14:textId="77777777" w:rsidR="006D168A" w:rsidRPr="00FB7C06" w:rsidRDefault="006D168A" w:rsidP="00314336">
            <w:pPr>
              <w:jc w:val="center"/>
              <w:rPr>
                <w:color w:val="000000"/>
              </w:rPr>
            </w:pPr>
          </w:p>
        </w:tc>
        <w:tc>
          <w:tcPr>
            <w:tcW w:w="1247" w:type="dxa"/>
            <w:vAlign w:val="center"/>
          </w:tcPr>
          <w:p w14:paraId="5BCC36C0" w14:textId="77777777" w:rsidR="006D168A" w:rsidRPr="00FB7C06" w:rsidRDefault="006D168A" w:rsidP="00314336">
            <w:pPr>
              <w:jc w:val="center"/>
              <w:rPr>
                <w:color w:val="000000"/>
              </w:rPr>
            </w:pPr>
          </w:p>
        </w:tc>
        <w:tc>
          <w:tcPr>
            <w:tcW w:w="709" w:type="dxa"/>
            <w:vAlign w:val="center"/>
          </w:tcPr>
          <w:p w14:paraId="445D3D11" w14:textId="77777777" w:rsidR="006D168A" w:rsidRPr="00FB7C06" w:rsidRDefault="006D168A" w:rsidP="00314336">
            <w:pPr>
              <w:jc w:val="center"/>
              <w:rPr>
                <w:color w:val="000000"/>
              </w:rPr>
            </w:pPr>
          </w:p>
        </w:tc>
        <w:tc>
          <w:tcPr>
            <w:tcW w:w="1304" w:type="dxa"/>
            <w:vAlign w:val="center"/>
          </w:tcPr>
          <w:p w14:paraId="47FC7C6F" w14:textId="77777777" w:rsidR="006D168A" w:rsidRPr="00FB7C06" w:rsidRDefault="006D168A" w:rsidP="00314336">
            <w:pPr>
              <w:jc w:val="center"/>
              <w:rPr>
                <w:color w:val="000000"/>
              </w:rPr>
            </w:pPr>
          </w:p>
        </w:tc>
        <w:tc>
          <w:tcPr>
            <w:tcW w:w="709" w:type="dxa"/>
            <w:vAlign w:val="center"/>
          </w:tcPr>
          <w:p w14:paraId="3C3E7E33" w14:textId="77777777" w:rsidR="006D168A" w:rsidRPr="00FB7C06" w:rsidRDefault="006D168A" w:rsidP="00314336">
            <w:pPr>
              <w:jc w:val="center"/>
              <w:rPr>
                <w:color w:val="000000"/>
              </w:rPr>
            </w:pPr>
          </w:p>
        </w:tc>
      </w:tr>
      <w:tr w:rsidR="006D168A" w:rsidRPr="00FB7C06" w14:paraId="65442D25" w14:textId="77777777" w:rsidTr="00314336">
        <w:tc>
          <w:tcPr>
            <w:tcW w:w="2977" w:type="dxa"/>
            <w:vAlign w:val="center"/>
          </w:tcPr>
          <w:p w14:paraId="6C357464" w14:textId="77777777" w:rsidR="006D168A" w:rsidRPr="00FB7C06" w:rsidRDefault="006D168A" w:rsidP="00314336">
            <w:pPr>
              <w:rPr>
                <w:color w:val="000000"/>
              </w:rPr>
            </w:pPr>
          </w:p>
        </w:tc>
        <w:tc>
          <w:tcPr>
            <w:tcW w:w="4678" w:type="dxa"/>
            <w:vAlign w:val="center"/>
          </w:tcPr>
          <w:p w14:paraId="59BF0974" w14:textId="77777777" w:rsidR="006D168A" w:rsidRPr="00B9660D" w:rsidRDefault="006D168A" w:rsidP="00314336">
            <w:pPr>
              <w:rPr>
                <w:color w:val="000000"/>
                <w:lang w:val="en-US"/>
              </w:rPr>
            </w:pPr>
          </w:p>
        </w:tc>
        <w:tc>
          <w:tcPr>
            <w:tcW w:w="1559" w:type="dxa"/>
            <w:vAlign w:val="center"/>
          </w:tcPr>
          <w:p w14:paraId="10DA7AFD" w14:textId="77777777" w:rsidR="006D168A" w:rsidRPr="00FB7C06" w:rsidRDefault="006D168A" w:rsidP="00314336">
            <w:pPr>
              <w:jc w:val="center"/>
              <w:rPr>
                <w:color w:val="000000"/>
              </w:rPr>
            </w:pPr>
          </w:p>
        </w:tc>
        <w:tc>
          <w:tcPr>
            <w:tcW w:w="1248" w:type="dxa"/>
            <w:vAlign w:val="center"/>
          </w:tcPr>
          <w:p w14:paraId="28ACF934" w14:textId="77777777" w:rsidR="006D168A" w:rsidRPr="00FB7C06" w:rsidRDefault="006D168A" w:rsidP="00314336">
            <w:pPr>
              <w:jc w:val="center"/>
              <w:rPr>
                <w:color w:val="000000"/>
              </w:rPr>
            </w:pPr>
          </w:p>
        </w:tc>
        <w:tc>
          <w:tcPr>
            <w:tcW w:w="737" w:type="dxa"/>
            <w:vAlign w:val="center"/>
          </w:tcPr>
          <w:p w14:paraId="0EE109B3" w14:textId="77777777" w:rsidR="006D168A" w:rsidRPr="00FB7C06" w:rsidRDefault="006D168A" w:rsidP="00314336">
            <w:pPr>
              <w:jc w:val="center"/>
              <w:rPr>
                <w:color w:val="000000"/>
              </w:rPr>
            </w:pPr>
          </w:p>
        </w:tc>
        <w:tc>
          <w:tcPr>
            <w:tcW w:w="1247" w:type="dxa"/>
            <w:vAlign w:val="center"/>
          </w:tcPr>
          <w:p w14:paraId="6A3DC847" w14:textId="77777777" w:rsidR="006D168A" w:rsidRPr="00FB7C06" w:rsidRDefault="006D168A" w:rsidP="00314336">
            <w:pPr>
              <w:jc w:val="center"/>
              <w:rPr>
                <w:color w:val="000000"/>
              </w:rPr>
            </w:pPr>
          </w:p>
        </w:tc>
        <w:tc>
          <w:tcPr>
            <w:tcW w:w="709" w:type="dxa"/>
            <w:vAlign w:val="center"/>
          </w:tcPr>
          <w:p w14:paraId="5F394B18" w14:textId="77777777" w:rsidR="006D168A" w:rsidRPr="00FB7C06" w:rsidRDefault="006D168A" w:rsidP="00314336">
            <w:pPr>
              <w:jc w:val="center"/>
              <w:rPr>
                <w:color w:val="000000"/>
              </w:rPr>
            </w:pPr>
          </w:p>
        </w:tc>
        <w:tc>
          <w:tcPr>
            <w:tcW w:w="1304" w:type="dxa"/>
            <w:vAlign w:val="center"/>
          </w:tcPr>
          <w:p w14:paraId="3402C8DD" w14:textId="77777777" w:rsidR="006D168A" w:rsidRPr="00FB7C06" w:rsidRDefault="006D168A" w:rsidP="00314336">
            <w:pPr>
              <w:jc w:val="center"/>
              <w:rPr>
                <w:color w:val="000000"/>
              </w:rPr>
            </w:pPr>
          </w:p>
        </w:tc>
        <w:tc>
          <w:tcPr>
            <w:tcW w:w="709" w:type="dxa"/>
            <w:vAlign w:val="center"/>
          </w:tcPr>
          <w:p w14:paraId="69E08466" w14:textId="77777777" w:rsidR="006D168A" w:rsidRPr="00FB7C06" w:rsidRDefault="006D168A" w:rsidP="00314336">
            <w:pPr>
              <w:jc w:val="center"/>
              <w:rPr>
                <w:color w:val="000000"/>
              </w:rPr>
            </w:pPr>
          </w:p>
        </w:tc>
      </w:tr>
      <w:tr w:rsidR="006D168A" w:rsidRPr="00FB7C06" w14:paraId="4CD65096" w14:textId="77777777" w:rsidTr="00314336">
        <w:tc>
          <w:tcPr>
            <w:tcW w:w="2977" w:type="dxa"/>
            <w:vAlign w:val="center"/>
          </w:tcPr>
          <w:p w14:paraId="0384DA75" w14:textId="77777777" w:rsidR="006D168A" w:rsidRPr="00FB7C06" w:rsidRDefault="006D168A" w:rsidP="00314336">
            <w:pPr>
              <w:rPr>
                <w:color w:val="000000"/>
              </w:rPr>
            </w:pPr>
            <w:r w:rsidRPr="00FB7C06">
              <w:rPr>
                <w:b/>
                <w:i/>
                <w:color w:val="000000"/>
              </w:rPr>
              <w:t>B1–B7</w:t>
            </w:r>
          </w:p>
        </w:tc>
        <w:tc>
          <w:tcPr>
            <w:tcW w:w="4678" w:type="dxa"/>
            <w:vAlign w:val="center"/>
          </w:tcPr>
          <w:p w14:paraId="1ABD7134" w14:textId="77777777" w:rsidR="006D168A" w:rsidRPr="00FB7C06" w:rsidRDefault="006D168A" w:rsidP="00314336">
            <w:pPr>
              <w:rPr>
                <w:color w:val="000000"/>
              </w:rPr>
            </w:pPr>
          </w:p>
        </w:tc>
        <w:tc>
          <w:tcPr>
            <w:tcW w:w="1559" w:type="dxa"/>
            <w:vAlign w:val="center"/>
          </w:tcPr>
          <w:p w14:paraId="70ACA24B" w14:textId="77777777" w:rsidR="006D168A" w:rsidRPr="00FB7C06" w:rsidRDefault="006D168A" w:rsidP="00314336">
            <w:pPr>
              <w:jc w:val="center"/>
              <w:rPr>
                <w:color w:val="000000"/>
              </w:rPr>
            </w:pPr>
          </w:p>
        </w:tc>
        <w:tc>
          <w:tcPr>
            <w:tcW w:w="1248" w:type="dxa"/>
            <w:vAlign w:val="center"/>
          </w:tcPr>
          <w:p w14:paraId="29DAFF40" w14:textId="77777777" w:rsidR="006D168A" w:rsidRPr="00FB7C06" w:rsidRDefault="006D168A" w:rsidP="00314336">
            <w:pPr>
              <w:jc w:val="center"/>
              <w:rPr>
                <w:color w:val="000000"/>
              </w:rPr>
            </w:pPr>
          </w:p>
        </w:tc>
        <w:tc>
          <w:tcPr>
            <w:tcW w:w="737" w:type="dxa"/>
          </w:tcPr>
          <w:p w14:paraId="517EF238" w14:textId="77777777" w:rsidR="006D168A" w:rsidRPr="00FB7C06" w:rsidRDefault="006D168A" w:rsidP="00314336">
            <w:pPr>
              <w:jc w:val="center"/>
              <w:rPr>
                <w:color w:val="000000"/>
              </w:rPr>
            </w:pPr>
          </w:p>
        </w:tc>
        <w:tc>
          <w:tcPr>
            <w:tcW w:w="1247" w:type="dxa"/>
            <w:vAlign w:val="center"/>
          </w:tcPr>
          <w:p w14:paraId="0E1F427C" w14:textId="77777777" w:rsidR="006D168A" w:rsidRPr="00FB7C06" w:rsidRDefault="006D168A" w:rsidP="00314336">
            <w:pPr>
              <w:jc w:val="center"/>
              <w:rPr>
                <w:color w:val="000000"/>
              </w:rPr>
            </w:pPr>
          </w:p>
        </w:tc>
        <w:tc>
          <w:tcPr>
            <w:tcW w:w="709" w:type="dxa"/>
          </w:tcPr>
          <w:p w14:paraId="6046575A" w14:textId="77777777" w:rsidR="006D168A" w:rsidRPr="00FB7C06" w:rsidRDefault="006D168A" w:rsidP="00314336">
            <w:pPr>
              <w:jc w:val="center"/>
              <w:rPr>
                <w:color w:val="000000"/>
              </w:rPr>
            </w:pPr>
          </w:p>
        </w:tc>
        <w:tc>
          <w:tcPr>
            <w:tcW w:w="1304" w:type="dxa"/>
            <w:vAlign w:val="center"/>
          </w:tcPr>
          <w:p w14:paraId="0591FC67" w14:textId="77777777" w:rsidR="006D168A" w:rsidRPr="00FB7C06" w:rsidRDefault="006D168A" w:rsidP="00314336">
            <w:pPr>
              <w:jc w:val="center"/>
              <w:rPr>
                <w:color w:val="000000"/>
              </w:rPr>
            </w:pPr>
          </w:p>
        </w:tc>
        <w:tc>
          <w:tcPr>
            <w:tcW w:w="709" w:type="dxa"/>
          </w:tcPr>
          <w:p w14:paraId="4C8CB3B0" w14:textId="77777777" w:rsidR="006D168A" w:rsidRPr="00FB7C06" w:rsidRDefault="006D168A" w:rsidP="00314336">
            <w:pPr>
              <w:jc w:val="center"/>
              <w:rPr>
                <w:color w:val="000000"/>
              </w:rPr>
            </w:pPr>
          </w:p>
        </w:tc>
      </w:tr>
      <w:tr w:rsidR="006D168A" w:rsidRPr="00FB7C06" w14:paraId="418FDDE9" w14:textId="77777777" w:rsidTr="00314336">
        <w:tc>
          <w:tcPr>
            <w:tcW w:w="2977" w:type="dxa"/>
            <w:vAlign w:val="center"/>
          </w:tcPr>
          <w:p w14:paraId="54DE68AD" w14:textId="77777777" w:rsidR="006D168A" w:rsidRPr="00FB7C06" w:rsidRDefault="006D168A" w:rsidP="00314336">
            <w:pPr>
              <w:rPr>
                <w:color w:val="000000"/>
              </w:rPr>
            </w:pPr>
          </w:p>
        </w:tc>
        <w:tc>
          <w:tcPr>
            <w:tcW w:w="4678" w:type="dxa"/>
            <w:vAlign w:val="center"/>
          </w:tcPr>
          <w:p w14:paraId="73629B0C" w14:textId="77777777" w:rsidR="006D168A" w:rsidRPr="00FB7C06" w:rsidRDefault="006D168A" w:rsidP="00314336">
            <w:pPr>
              <w:rPr>
                <w:color w:val="000000"/>
              </w:rPr>
            </w:pPr>
          </w:p>
        </w:tc>
        <w:tc>
          <w:tcPr>
            <w:tcW w:w="1559" w:type="dxa"/>
            <w:vAlign w:val="center"/>
          </w:tcPr>
          <w:p w14:paraId="28E31246" w14:textId="77777777" w:rsidR="006D168A" w:rsidRPr="00FB7C06" w:rsidRDefault="006D168A" w:rsidP="00314336">
            <w:pPr>
              <w:jc w:val="center"/>
              <w:rPr>
                <w:color w:val="000000"/>
              </w:rPr>
            </w:pPr>
          </w:p>
        </w:tc>
        <w:tc>
          <w:tcPr>
            <w:tcW w:w="1248" w:type="dxa"/>
            <w:vAlign w:val="center"/>
          </w:tcPr>
          <w:p w14:paraId="2A40C519" w14:textId="77777777" w:rsidR="006D168A" w:rsidRPr="00FB7C06" w:rsidRDefault="006D168A" w:rsidP="00314336">
            <w:pPr>
              <w:jc w:val="center"/>
              <w:rPr>
                <w:color w:val="000000"/>
              </w:rPr>
            </w:pPr>
          </w:p>
        </w:tc>
        <w:tc>
          <w:tcPr>
            <w:tcW w:w="737" w:type="dxa"/>
          </w:tcPr>
          <w:p w14:paraId="11D6165E" w14:textId="77777777" w:rsidR="006D168A" w:rsidRPr="00FB7C06" w:rsidRDefault="006D168A" w:rsidP="00314336">
            <w:pPr>
              <w:jc w:val="center"/>
              <w:rPr>
                <w:color w:val="000000"/>
              </w:rPr>
            </w:pPr>
          </w:p>
        </w:tc>
        <w:tc>
          <w:tcPr>
            <w:tcW w:w="1247" w:type="dxa"/>
            <w:vAlign w:val="center"/>
          </w:tcPr>
          <w:p w14:paraId="5D24D629" w14:textId="77777777" w:rsidR="006D168A" w:rsidRPr="00FB7C06" w:rsidRDefault="006D168A" w:rsidP="00314336">
            <w:pPr>
              <w:jc w:val="center"/>
              <w:rPr>
                <w:color w:val="000000"/>
              </w:rPr>
            </w:pPr>
          </w:p>
        </w:tc>
        <w:tc>
          <w:tcPr>
            <w:tcW w:w="709" w:type="dxa"/>
          </w:tcPr>
          <w:p w14:paraId="6938BDB5" w14:textId="77777777" w:rsidR="006D168A" w:rsidRPr="00FB7C06" w:rsidRDefault="006D168A" w:rsidP="00314336">
            <w:pPr>
              <w:jc w:val="center"/>
              <w:rPr>
                <w:color w:val="000000"/>
              </w:rPr>
            </w:pPr>
          </w:p>
        </w:tc>
        <w:tc>
          <w:tcPr>
            <w:tcW w:w="1304" w:type="dxa"/>
            <w:vAlign w:val="center"/>
          </w:tcPr>
          <w:p w14:paraId="40D2A84A" w14:textId="77777777" w:rsidR="006D168A" w:rsidRPr="00FB7C06" w:rsidRDefault="006D168A" w:rsidP="00314336">
            <w:pPr>
              <w:jc w:val="center"/>
              <w:rPr>
                <w:color w:val="000000"/>
              </w:rPr>
            </w:pPr>
          </w:p>
        </w:tc>
        <w:tc>
          <w:tcPr>
            <w:tcW w:w="709" w:type="dxa"/>
          </w:tcPr>
          <w:p w14:paraId="6C8EE90F" w14:textId="77777777" w:rsidR="006D168A" w:rsidRPr="00FB7C06" w:rsidRDefault="006D168A" w:rsidP="00314336">
            <w:pPr>
              <w:jc w:val="center"/>
              <w:rPr>
                <w:color w:val="000000"/>
              </w:rPr>
            </w:pPr>
          </w:p>
        </w:tc>
      </w:tr>
      <w:tr w:rsidR="006D168A" w:rsidRPr="00FB7C06" w14:paraId="56A91A41" w14:textId="77777777" w:rsidTr="00314336">
        <w:tc>
          <w:tcPr>
            <w:tcW w:w="2977" w:type="dxa"/>
            <w:vAlign w:val="center"/>
          </w:tcPr>
          <w:p w14:paraId="4740F80E" w14:textId="77777777" w:rsidR="006D168A" w:rsidRPr="00FB7C06" w:rsidRDefault="006D168A" w:rsidP="00314336">
            <w:pPr>
              <w:rPr>
                <w:color w:val="000000"/>
              </w:rPr>
            </w:pPr>
            <w:r w:rsidRPr="00FB7C06">
              <w:rPr>
                <w:b/>
                <w:i/>
                <w:color w:val="000000"/>
              </w:rPr>
              <w:t>C1</w:t>
            </w:r>
          </w:p>
        </w:tc>
        <w:tc>
          <w:tcPr>
            <w:tcW w:w="4678" w:type="dxa"/>
            <w:vAlign w:val="center"/>
          </w:tcPr>
          <w:p w14:paraId="227904B5" w14:textId="77777777" w:rsidR="006D168A" w:rsidRPr="00A13628" w:rsidRDefault="006D168A" w:rsidP="00314336">
            <w:pPr>
              <w:rPr>
                <w:color w:val="000000"/>
                <w:lang w:val="en-US"/>
              </w:rPr>
            </w:pPr>
          </w:p>
        </w:tc>
        <w:tc>
          <w:tcPr>
            <w:tcW w:w="1559" w:type="dxa"/>
            <w:vAlign w:val="center"/>
          </w:tcPr>
          <w:p w14:paraId="17B66282" w14:textId="77777777" w:rsidR="006D168A" w:rsidRPr="00FB7C06" w:rsidRDefault="006D168A" w:rsidP="00314336">
            <w:pPr>
              <w:jc w:val="center"/>
              <w:rPr>
                <w:color w:val="000000"/>
              </w:rPr>
            </w:pPr>
          </w:p>
        </w:tc>
        <w:tc>
          <w:tcPr>
            <w:tcW w:w="1248" w:type="dxa"/>
            <w:vAlign w:val="center"/>
          </w:tcPr>
          <w:p w14:paraId="4AEDC508" w14:textId="77777777" w:rsidR="006D168A" w:rsidRPr="00FB7C06" w:rsidRDefault="006D168A" w:rsidP="00314336">
            <w:pPr>
              <w:jc w:val="center"/>
              <w:rPr>
                <w:color w:val="000000"/>
              </w:rPr>
            </w:pPr>
          </w:p>
        </w:tc>
        <w:tc>
          <w:tcPr>
            <w:tcW w:w="737" w:type="dxa"/>
          </w:tcPr>
          <w:p w14:paraId="1EAC9967" w14:textId="77777777" w:rsidR="006D168A" w:rsidRPr="00FB7C06" w:rsidRDefault="006D168A" w:rsidP="00314336">
            <w:pPr>
              <w:jc w:val="center"/>
              <w:rPr>
                <w:color w:val="000000"/>
              </w:rPr>
            </w:pPr>
          </w:p>
        </w:tc>
        <w:tc>
          <w:tcPr>
            <w:tcW w:w="1247" w:type="dxa"/>
            <w:vAlign w:val="center"/>
          </w:tcPr>
          <w:p w14:paraId="5E85C18F" w14:textId="77777777" w:rsidR="006D168A" w:rsidRPr="00FB7C06" w:rsidRDefault="006D168A" w:rsidP="00314336">
            <w:pPr>
              <w:jc w:val="center"/>
              <w:rPr>
                <w:color w:val="000000"/>
              </w:rPr>
            </w:pPr>
          </w:p>
        </w:tc>
        <w:tc>
          <w:tcPr>
            <w:tcW w:w="709" w:type="dxa"/>
          </w:tcPr>
          <w:p w14:paraId="4C5F6D2E" w14:textId="77777777" w:rsidR="006D168A" w:rsidRPr="00FB7C06" w:rsidRDefault="006D168A" w:rsidP="00314336">
            <w:pPr>
              <w:jc w:val="center"/>
              <w:rPr>
                <w:color w:val="000000"/>
              </w:rPr>
            </w:pPr>
          </w:p>
        </w:tc>
        <w:tc>
          <w:tcPr>
            <w:tcW w:w="1304" w:type="dxa"/>
            <w:vAlign w:val="center"/>
          </w:tcPr>
          <w:p w14:paraId="03EC5C93" w14:textId="77777777" w:rsidR="006D168A" w:rsidRPr="00FB7C06" w:rsidRDefault="006D168A" w:rsidP="00314336">
            <w:pPr>
              <w:jc w:val="center"/>
              <w:rPr>
                <w:color w:val="000000"/>
              </w:rPr>
            </w:pPr>
          </w:p>
        </w:tc>
        <w:tc>
          <w:tcPr>
            <w:tcW w:w="709" w:type="dxa"/>
          </w:tcPr>
          <w:p w14:paraId="1DA8253B" w14:textId="77777777" w:rsidR="006D168A" w:rsidRPr="00FB7C06" w:rsidRDefault="006D168A" w:rsidP="00314336">
            <w:pPr>
              <w:jc w:val="center"/>
              <w:rPr>
                <w:color w:val="000000"/>
              </w:rPr>
            </w:pPr>
          </w:p>
        </w:tc>
      </w:tr>
      <w:tr w:rsidR="006D168A" w:rsidRPr="00FB7C06" w14:paraId="74A497E3" w14:textId="77777777" w:rsidTr="00314336">
        <w:tc>
          <w:tcPr>
            <w:tcW w:w="2977" w:type="dxa"/>
            <w:vAlign w:val="center"/>
          </w:tcPr>
          <w:p w14:paraId="306116F1" w14:textId="77777777" w:rsidR="006D168A" w:rsidRPr="00FB7C06" w:rsidRDefault="006D168A" w:rsidP="00314336">
            <w:pPr>
              <w:rPr>
                <w:color w:val="000000"/>
              </w:rPr>
            </w:pPr>
          </w:p>
        </w:tc>
        <w:tc>
          <w:tcPr>
            <w:tcW w:w="4678" w:type="dxa"/>
            <w:vAlign w:val="center"/>
          </w:tcPr>
          <w:p w14:paraId="17B9E189" w14:textId="77777777" w:rsidR="006D168A" w:rsidRPr="00A13628" w:rsidRDefault="006D168A" w:rsidP="00314336">
            <w:pPr>
              <w:rPr>
                <w:color w:val="000000"/>
                <w:lang w:val="en-US"/>
              </w:rPr>
            </w:pPr>
          </w:p>
        </w:tc>
        <w:tc>
          <w:tcPr>
            <w:tcW w:w="1559" w:type="dxa"/>
            <w:vAlign w:val="center"/>
          </w:tcPr>
          <w:p w14:paraId="510E1145" w14:textId="77777777" w:rsidR="006D168A" w:rsidRPr="00FB7C06" w:rsidRDefault="006D168A" w:rsidP="00314336">
            <w:pPr>
              <w:jc w:val="center"/>
              <w:rPr>
                <w:color w:val="000000"/>
              </w:rPr>
            </w:pPr>
          </w:p>
        </w:tc>
        <w:tc>
          <w:tcPr>
            <w:tcW w:w="1248" w:type="dxa"/>
            <w:vAlign w:val="center"/>
          </w:tcPr>
          <w:p w14:paraId="23B96F5E" w14:textId="77777777" w:rsidR="006D168A" w:rsidRPr="00FB7C06" w:rsidRDefault="006D168A" w:rsidP="00314336">
            <w:pPr>
              <w:jc w:val="center"/>
              <w:rPr>
                <w:color w:val="000000"/>
              </w:rPr>
            </w:pPr>
          </w:p>
        </w:tc>
        <w:tc>
          <w:tcPr>
            <w:tcW w:w="737" w:type="dxa"/>
          </w:tcPr>
          <w:p w14:paraId="1BF220D3" w14:textId="77777777" w:rsidR="006D168A" w:rsidRPr="00FB7C06" w:rsidRDefault="006D168A" w:rsidP="00314336">
            <w:pPr>
              <w:jc w:val="center"/>
              <w:rPr>
                <w:color w:val="000000"/>
              </w:rPr>
            </w:pPr>
          </w:p>
        </w:tc>
        <w:tc>
          <w:tcPr>
            <w:tcW w:w="1247" w:type="dxa"/>
            <w:vAlign w:val="center"/>
          </w:tcPr>
          <w:p w14:paraId="32E1F08E" w14:textId="77777777" w:rsidR="006D168A" w:rsidRPr="00FB7C06" w:rsidRDefault="006D168A" w:rsidP="00314336">
            <w:pPr>
              <w:jc w:val="center"/>
              <w:rPr>
                <w:color w:val="000000"/>
              </w:rPr>
            </w:pPr>
          </w:p>
        </w:tc>
        <w:tc>
          <w:tcPr>
            <w:tcW w:w="709" w:type="dxa"/>
          </w:tcPr>
          <w:p w14:paraId="20D65061" w14:textId="77777777" w:rsidR="006D168A" w:rsidRPr="00FB7C06" w:rsidRDefault="006D168A" w:rsidP="00314336">
            <w:pPr>
              <w:jc w:val="center"/>
              <w:rPr>
                <w:color w:val="000000"/>
              </w:rPr>
            </w:pPr>
          </w:p>
        </w:tc>
        <w:tc>
          <w:tcPr>
            <w:tcW w:w="1304" w:type="dxa"/>
            <w:vAlign w:val="center"/>
          </w:tcPr>
          <w:p w14:paraId="58D65614" w14:textId="77777777" w:rsidR="006D168A" w:rsidRPr="00FB7C06" w:rsidRDefault="006D168A" w:rsidP="00314336">
            <w:pPr>
              <w:jc w:val="center"/>
              <w:rPr>
                <w:color w:val="000000"/>
              </w:rPr>
            </w:pPr>
          </w:p>
        </w:tc>
        <w:tc>
          <w:tcPr>
            <w:tcW w:w="709" w:type="dxa"/>
          </w:tcPr>
          <w:p w14:paraId="31B129FD" w14:textId="77777777" w:rsidR="006D168A" w:rsidRPr="00FB7C06" w:rsidRDefault="006D168A" w:rsidP="00314336">
            <w:pPr>
              <w:jc w:val="center"/>
              <w:rPr>
                <w:color w:val="000000"/>
              </w:rPr>
            </w:pPr>
          </w:p>
        </w:tc>
      </w:tr>
      <w:tr w:rsidR="006D168A" w:rsidRPr="00FB7C06" w14:paraId="5EFCAFE8" w14:textId="77777777" w:rsidTr="00314336">
        <w:tc>
          <w:tcPr>
            <w:tcW w:w="2977" w:type="dxa"/>
            <w:vAlign w:val="center"/>
          </w:tcPr>
          <w:p w14:paraId="6963DC85" w14:textId="77777777" w:rsidR="006D168A" w:rsidRPr="00FB7C06" w:rsidRDefault="006D168A" w:rsidP="00314336">
            <w:pPr>
              <w:rPr>
                <w:color w:val="000000"/>
              </w:rPr>
            </w:pPr>
            <w:r w:rsidRPr="00FB7C06">
              <w:rPr>
                <w:b/>
                <w:i/>
                <w:color w:val="000000"/>
              </w:rPr>
              <w:t>C2</w:t>
            </w:r>
          </w:p>
        </w:tc>
        <w:tc>
          <w:tcPr>
            <w:tcW w:w="4678" w:type="dxa"/>
            <w:vAlign w:val="center"/>
          </w:tcPr>
          <w:p w14:paraId="370FBA4D" w14:textId="77777777" w:rsidR="006D168A" w:rsidRPr="00FB7C06" w:rsidRDefault="006D168A" w:rsidP="00314336">
            <w:pPr>
              <w:rPr>
                <w:color w:val="000000"/>
              </w:rPr>
            </w:pPr>
          </w:p>
        </w:tc>
        <w:tc>
          <w:tcPr>
            <w:tcW w:w="1559" w:type="dxa"/>
            <w:vAlign w:val="center"/>
          </w:tcPr>
          <w:p w14:paraId="716AE998" w14:textId="77777777" w:rsidR="006D168A" w:rsidRPr="00FB7C06" w:rsidRDefault="006D168A" w:rsidP="00314336">
            <w:pPr>
              <w:jc w:val="center"/>
              <w:rPr>
                <w:color w:val="000000"/>
              </w:rPr>
            </w:pPr>
          </w:p>
        </w:tc>
        <w:tc>
          <w:tcPr>
            <w:tcW w:w="1248" w:type="dxa"/>
            <w:vAlign w:val="center"/>
          </w:tcPr>
          <w:p w14:paraId="2D907351" w14:textId="77777777" w:rsidR="006D168A" w:rsidRPr="00FB7C06" w:rsidRDefault="006D168A" w:rsidP="00314336">
            <w:pPr>
              <w:jc w:val="center"/>
              <w:rPr>
                <w:color w:val="000000"/>
              </w:rPr>
            </w:pPr>
          </w:p>
        </w:tc>
        <w:tc>
          <w:tcPr>
            <w:tcW w:w="737" w:type="dxa"/>
          </w:tcPr>
          <w:p w14:paraId="19A4B116" w14:textId="77777777" w:rsidR="006D168A" w:rsidRPr="00FB7C06" w:rsidRDefault="006D168A" w:rsidP="00314336">
            <w:pPr>
              <w:jc w:val="center"/>
              <w:rPr>
                <w:color w:val="000000"/>
              </w:rPr>
            </w:pPr>
          </w:p>
        </w:tc>
        <w:tc>
          <w:tcPr>
            <w:tcW w:w="1247" w:type="dxa"/>
            <w:vAlign w:val="center"/>
          </w:tcPr>
          <w:p w14:paraId="5E2A577B" w14:textId="77777777" w:rsidR="006D168A" w:rsidRPr="00FB7C06" w:rsidRDefault="006D168A" w:rsidP="00314336">
            <w:pPr>
              <w:jc w:val="center"/>
              <w:rPr>
                <w:color w:val="000000"/>
              </w:rPr>
            </w:pPr>
          </w:p>
        </w:tc>
        <w:tc>
          <w:tcPr>
            <w:tcW w:w="709" w:type="dxa"/>
          </w:tcPr>
          <w:p w14:paraId="196AF642" w14:textId="77777777" w:rsidR="006D168A" w:rsidRPr="00FB7C06" w:rsidRDefault="006D168A" w:rsidP="00314336">
            <w:pPr>
              <w:jc w:val="center"/>
              <w:rPr>
                <w:color w:val="000000"/>
              </w:rPr>
            </w:pPr>
          </w:p>
        </w:tc>
        <w:tc>
          <w:tcPr>
            <w:tcW w:w="1304" w:type="dxa"/>
            <w:vAlign w:val="center"/>
          </w:tcPr>
          <w:p w14:paraId="3775FD05" w14:textId="77777777" w:rsidR="006D168A" w:rsidRPr="00FB7C06" w:rsidRDefault="006D168A" w:rsidP="00314336">
            <w:pPr>
              <w:jc w:val="center"/>
              <w:rPr>
                <w:color w:val="000000"/>
              </w:rPr>
            </w:pPr>
          </w:p>
        </w:tc>
        <w:tc>
          <w:tcPr>
            <w:tcW w:w="709" w:type="dxa"/>
          </w:tcPr>
          <w:p w14:paraId="447887C0" w14:textId="77777777" w:rsidR="006D168A" w:rsidRPr="00FB7C06" w:rsidRDefault="006D168A" w:rsidP="00314336">
            <w:pPr>
              <w:jc w:val="center"/>
              <w:rPr>
                <w:color w:val="000000"/>
              </w:rPr>
            </w:pPr>
          </w:p>
        </w:tc>
      </w:tr>
      <w:tr w:rsidR="006D168A" w:rsidRPr="00FB7C06" w14:paraId="48B91E93" w14:textId="77777777" w:rsidTr="00314336">
        <w:tc>
          <w:tcPr>
            <w:tcW w:w="2977" w:type="dxa"/>
            <w:vAlign w:val="center"/>
          </w:tcPr>
          <w:p w14:paraId="1EF54B59" w14:textId="77777777" w:rsidR="006D168A" w:rsidRPr="00FB7C06" w:rsidRDefault="006D168A" w:rsidP="00314336">
            <w:pPr>
              <w:rPr>
                <w:color w:val="000000"/>
              </w:rPr>
            </w:pPr>
          </w:p>
        </w:tc>
        <w:tc>
          <w:tcPr>
            <w:tcW w:w="4678" w:type="dxa"/>
            <w:vAlign w:val="center"/>
          </w:tcPr>
          <w:p w14:paraId="435856AB" w14:textId="77777777" w:rsidR="006D168A" w:rsidRPr="00FB7C06" w:rsidRDefault="006D168A" w:rsidP="00314336">
            <w:pPr>
              <w:rPr>
                <w:color w:val="000000"/>
              </w:rPr>
            </w:pPr>
          </w:p>
        </w:tc>
        <w:tc>
          <w:tcPr>
            <w:tcW w:w="1559" w:type="dxa"/>
            <w:vAlign w:val="center"/>
          </w:tcPr>
          <w:p w14:paraId="2F01C6F2" w14:textId="77777777" w:rsidR="006D168A" w:rsidRPr="00FB7C06" w:rsidRDefault="006D168A" w:rsidP="00314336">
            <w:pPr>
              <w:jc w:val="center"/>
              <w:rPr>
                <w:color w:val="000000"/>
              </w:rPr>
            </w:pPr>
          </w:p>
        </w:tc>
        <w:tc>
          <w:tcPr>
            <w:tcW w:w="1248" w:type="dxa"/>
            <w:vAlign w:val="center"/>
          </w:tcPr>
          <w:p w14:paraId="723A102C" w14:textId="77777777" w:rsidR="006D168A" w:rsidRPr="00FB7C06" w:rsidRDefault="006D168A" w:rsidP="00314336">
            <w:pPr>
              <w:jc w:val="center"/>
              <w:rPr>
                <w:color w:val="000000"/>
              </w:rPr>
            </w:pPr>
          </w:p>
        </w:tc>
        <w:tc>
          <w:tcPr>
            <w:tcW w:w="737" w:type="dxa"/>
          </w:tcPr>
          <w:p w14:paraId="388B5528" w14:textId="77777777" w:rsidR="006D168A" w:rsidRPr="00FB7C06" w:rsidRDefault="006D168A" w:rsidP="00314336">
            <w:pPr>
              <w:jc w:val="center"/>
              <w:rPr>
                <w:color w:val="000000"/>
              </w:rPr>
            </w:pPr>
          </w:p>
        </w:tc>
        <w:tc>
          <w:tcPr>
            <w:tcW w:w="1247" w:type="dxa"/>
            <w:vAlign w:val="center"/>
          </w:tcPr>
          <w:p w14:paraId="544EAC08" w14:textId="77777777" w:rsidR="006D168A" w:rsidRPr="00FB7C06" w:rsidRDefault="006D168A" w:rsidP="00314336">
            <w:pPr>
              <w:jc w:val="center"/>
              <w:rPr>
                <w:color w:val="000000"/>
              </w:rPr>
            </w:pPr>
          </w:p>
        </w:tc>
        <w:tc>
          <w:tcPr>
            <w:tcW w:w="709" w:type="dxa"/>
          </w:tcPr>
          <w:p w14:paraId="692A9A34" w14:textId="77777777" w:rsidR="006D168A" w:rsidRPr="00FB7C06" w:rsidRDefault="006D168A" w:rsidP="00314336">
            <w:pPr>
              <w:jc w:val="center"/>
              <w:rPr>
                <w:color w:val="000000"/>
              </w:rPr>
            </w:pPr>
          </w:p>
        </w:tc>
        <w:tc>
          <w:tcPr>
            <w:tcW w:w="1304" w:type="dxa"/>
            <w:vAlign w:val="center"/>
          </w:tcPr>
          <w:p w14:paraId="226A9AEE" w14:textId="77777777" w:rsidR="006D168A" w:rsidRPr="00FB7C06" w:rsidRDefault="006D168A" w:rsidP="00314336">
            <w:pPr>
              <w:jc w:val="center"/>
              <w:rPr>
                <w:color w:val="000000"/>
              </w:rPr>
            </w:pPr>
          </w:p>
        </w:tc>
        <w:tc>
          <w:tcPr>
            <w:tcW w:w="709" w:type="dxa"/>
          </w:tcPr>
          <w:p w14:paraId="6EC64E5C" w14:textId="77777777" w:rsidR="006D168A" w:rsidRPr="00FB7C06" w:rsidRDefault="006D168A" w:rsidP="00314336">
            <w:pPr>
              <w:jc w:val="center"/>
              <w:rPr>
                <w:color w:val="000000"/>
              </w:rPr>
            </w:pPr>
          </w:p>
        </w:tc>
      </w:tr>
      <w:tr w:rsidR="006D168A" w:rsidRPr="00FB7C06" w14:paraId="1F09E97C" w14:textId="77777777" w:rsidTr="00314336">
        <w:tc>
          <w:tcPr>
            <w:tcW w:w="2977" w:type="dxa"/>
            <w:vAlign w:val="center"/>
          </w:tcPr>
          <w:p w14:paraId="00D6D0B0" w14:textId="77777777" w:rsidR="006D168A" w:rsidRPr="00382CCC" w:rsidRDefault="006D168A" w:rsidP="00314336">
            <w:pPr>
              <w:rPr>
                <w:b/>
                <w:i/>
                <w:color w:val="000000"/>
              </w:rPr>
            </w:pPr>
            <w:r w:rsidRPr="00382CCC">
              <w:rPr>
                <w:b/>
                <w:i/>
                <w:color w:val="000000"/>
              </w:rPr>
              <w:t>C3</w:t>
            </w:r>
          </w:p>
        </w:tc>
        <w:tc>
          <w:tcPr>
            <w:tcW w:w="4678" w:type="dxa"/>
            <w:vAlign w:val="center"/>
          </w:tcPr>
          <w:p w14:paraId="4C1096E6" w14:textId="77777777" w:rsidR="006D168A" w:rsidRDefault="006D168A" w:rsidP="00314336">
            <w:pPr>
              <w:rPr>
                <w:color w:val="000000"/>
              </w:rPr>
            </w:pPr>
          </w:p>
        </w:tc>
        <w:tc>
          <w:tcPr>
            <w:tcW w:w="1559" w:type="dxa"/>
            <w:vAlign w:val="center"/>
          </w:tcPr>
          <w:p w14:paraId="3379E0C8" w14:textId="77777777" w:rsidR="006D168A" w:rsidRPr="00FB7C06" w:rsidRDefault="006D168A" w:rsidP="00314336">
            <w:pPr>
              <w:jc w:val="center"/>
              <w:rPr>
                <w:color w:val="000000"/>
              </w:rPr>
            </w:pPr>
          </w:p>
        </w:tc>
        <w:tc>
          <w:tcPr>
            <w:tcW w:w="1248" w:type="dxa"/>
            <w:vAlign w:val="center"/>
          </w:tcPr>
          <w:p w14:paraId="65B114D2" w14:textId="77777777" w:rsidR="006D168A" w:rsidRPr="00FB7C06" w:rsidRDefault="006D168A" w:rsidP="00314336">
            <w:pPr>
              <w:jc w:val="center"/>
              <w:rPr>
                <w:color w:val="000000"/>
              </w:rPr>
            </w:pPr>
          </w:p>
        </w:tc>
        <w:tc>
          <w:tcPr>
            <w:tcW w:w="737" w:type="dxa"/>
          </w:tcPr>
          <w:p w14:paraId="5578B705" w14:textId="77777777" w:rsidR="006D168A" w:rsidRPr="00FB7C06" w:rsidRDefault="006D168A" w:rsidP="00314336">
            <w:pPr>
              <w:jc w:val="center"/>
              <w:rPr>
                <w:color w:val="000000"/>
              </w:rPr>
            </w:pPr>
          </w:p>
        </w:tc>
        <w:tc>
          <w:tcPr>
            <w:tcW w:w="1247" w:type="dxa"/>
            <w:vAlign w:val="center"/>
          </w:tcPr>
          <w:p w14:paraId="131228E4" w14:textId="77777777" w:rsidR="006D168A" w:rsidRPr="00FB7C06" w:rsidRDefault="006D168A" w:rsidP="00314336">
            <w:pPr>
              <w:jc w:val="center"/>
              <w:rPr>
                <w:color w:val="000000"/>
              </w:rPr>
            </w:pPr>
          </w:p>
        </w:tc>
        <w:tc>
          <w:tcPr>
            <w:tcW w:w="709" w:type="dxa"/>
          </w:tcPr>
          <w:p w14:paraId="3AB75FC9" w14:textId="77777777" w:rsidR="006D168A" w:rsidRPr="00FB7C06" w:rsidRDefault="006D168A" w:rsidP="00314336">
            <w:pPr>
              <w:jc w:val="center"/>
              <w:rPr>
                <w:color w:val="000000"/>
              </w:rPr>
            </w:pPr>
          </w:p>
        </w:tc>
        <w:tc>
          <w:tcPr>
            <w:tcW w:w="1304" w:type="dxa"/>
            <w:vAlign w:val="center"/>
          </w:tcPr>
          <w:p w14:paraId="27E27B43" w14:textId="77777777" w:rsidR="006D168A" w:rsidRPr="00FB7C06" w:rsidRDefault="006D168A" w:rsidP="00314336">
            <w:pPr>
              <w:jc w:val="center"/>
              <w:rPr>
                <w:color w:val="000000"/>
              </w:rPr>
            </w:pPr>
          </w:p>
        </w:tc>
        <w:tc>
          <w:tcPr>
            <w:tcW w:w="709" w:type="dxa"/>
          </w:tcPr>
          <w:p w14:paraId="369F79A1" w14:textId="77777777" w:rsidR="006D168A" w:rsidRPr="00FB7C06" w:rsidRDefault="006D168A" w:rsidP="00314336">
            <w:pPr>
              <w:jc w:val="center"/>
              <w:rPr>
                <w:color w:val="000000"/>
              </w:rPr>
            </w:pPr>
          </w:p>
        </w:tc>
      </w:tr>
      <w:tr w:rsidR="006D168A" w:rsidRPr="00FB7C06" w14:paraId="3A1E11D0" w14:textId="77777777" w:rsidTr="00314336">
        <w:tc>
          <w:tcPr>
            <w:tcW w:w="2977" w:type="dxa"/>
            <w:vAlign w:val="center"/>
          </w:tcPr>
          <w:p w14:paraId="5A4F0546" w14:textId="77777777" w:rsidR="006D168A" w:rsidRPr="00382CCC" w:rsidRDefault="006D168A" w:rsidP="00314336">
            <w:pPr>
              <w:rPr>
                <w:color w:val="000000"/>
              </w:rPr>
            </w:pPr>
          </w:p>
        </w:tc>
        <w:tc>
          <w:tcPr>
            <w:tcW w:w="4678" w:type="dxa"/>
            <w:vAlign w:val="center"/>
          </w:tcPr>
          <w:p w14:paraId="248A365B" w14:textId="77777777" w:rsidR="006D168A" w:rsidRPr="004A1A1C" w:rsidRDefault="006D168A" w:rsidP="00314336">
            <w:pPr>
              <w:rPr>
                <w:color w:val="000000"/>
                <w:lang w:val="en-US"/>
              </w:rPr>
            </w:pPr>
          </w:p>
        </w:tc>
        <w:tc>
          <w:tcPr>
            <w:tcW w:w="1559" w:type="dxa"/>
            <w:vAlign w:val="center"/>
          </w:tcPr>
          <w:p w14:paraId="6554186C" w14:textId="77777777" w:rsidR="006D168A" w:rsidRPr="00FB7C06" w:rsidRDefault="006D168A" w:rsidP="00314336">
            <w:pPr>
              <w:jc w:val="center"/>
              <w:rPr>
                <w:color w:val="000000"/>
              </w:rPr>
            </w:pPr>
          </w:p>
        </w:tc>
        <w:tc>
          <w:tcPr>
            <w:tcW w:w="1248" w:type="dxa"/>
            <w:vAlign w:val="center"/>
          </w:tcPr>
          <w:p w14:paraId="6639DF7E" w14:textId="77777777" w:rsidR="006D168A" w:rsidRPr="00FB7C06" w:rsidRDefault="006D168A" w:rsidP="00314336">
            <w:pPr>
              <w:jc w:val="center"/>
              <w:rPr>
                <w:color w:val="000000"/>
              </w:rPr>
            </w:pPr>
          </w:p>
        </w:tc>
        <w:tc>
          <w:tcPr>
            <w:tcW w:w="737" w:type="dxa"/>
            <w:vAlign w:val="center"/>
          </w:tcPr>
          <w:p w14:paraId="553FD311" w14:textId="77777777" w:rsidR="006D168A" w:rsidRPr="00FB7C06" w:rsidRDefault="006D168A" w:rsidP="00314336">
            <w:pPr>
              <w:jc w:val="center"/>
              <w:rPr>
                <w:color w:val="000000"/>
              </w:rPr>
            </w:pPr>
          </w:p>
        </w:tc>
        <w:tc>
          <w:tcPr>
            <w:tcW w:w="1247" w:type="dxa"/>
            <w:vAlign w:val="center"/>
          </w:tcPr>
          <w:p w14:paraId="0C911B68" w14:textId="77777777" w:rsidR="006D168A" w:rsidRPr="00FB7C06" w:rsidRDefault="006D168A" w:rsidP="00314336">
            <w:pPr>
              <w:jc w:val="center"/>
              <w:rPr>
                <w:color w:val="000000"/>
              </w:rPr>
            </w:pPr>
          </w:p>
        </w:tc>
        <w:tc>
          <w:tcPr>
            <w:tcW w:w="709" w:type="dxa"/>
            <w:vAlign w:val="center"/>
          </w:tcPr>
          <w:p w14:paraId="35D50B4C" w14:textId="77777777" w:rsidR="006D168A" w:rsidRPr="00FB7C06" w:rsidRDefault="006D168A" w:rsidP="00314336">
            <w:pPr>
              <w:jc w:val="center"/>
              <w:rPr>
                <w:color w:val="000000"/>
              </w:rPr>
            </w:pPr>
          </w:p>
        </w:tc>
        <w:tc>
          <w:tcPr>
            <w:tcW w:w="1304" w:type="dxa"/>
            <w:vAlign w:val="center"/>
          </w:tcPr>
          <w:p w14:paraId="491F2406" w14:textId="77777777" w:rsidR="006D168A" w:rsidRPr="00FB7C06" w:rsidRDefault="006D168A" w:rsidP="00314336">
            <w:pPr>
              <w:jc w:val="center"/>
              <w:rPr>
                <w:color w:val="000000"/>
              </w:rPr>
            </w:pPr>
          </w:p>
        </w:tc>
        <w:tc>
          <w:tcPr>
            <w:tcW w:w="709" w:type="dxa"/>
            <w:vAlign w:val="center"/>
          </w:tcPr>
          <w:p w14:paraId="4AB5C39C" w14:textId="77777777" w:rsidR="006D168A" w:rsidRPr="00FB7C06" w:rsidRDefault="006D168A" w:rsidP="00314336">
            <w:pPr>
              <w:jc w:val="center"/>
              <w:rPr>
                <w:color w:val="000000"/>
              </w:rPr>
            </w:pPr>
          </w:p>
        </w:tc>
      </w:tr>
      <w:tr w:rsidR="006D168A" w:rsidRPr="00FB7C06" w14:paraId="6E6ADD02" w14:textId="77777777" w:rsidTr="00314336">
        <w:tc>
          <w:tcPr>
            <w:tcW w:w="2977" w:type="dxa"/>
            <w:vAlign w:val="center"/>
          </w:tcPr>
          <w:p w14:paraId="2E9E1FBF" w14:textId="77777777" w:rsidR="006D168A" w:rsidRPr="00FB7C06" w:rsidRDefault="006D168A" w:rsidP="00314336">
            <w:pPr>
              <w:rPr>
                <w:color w:val="000000"/>
              </w:rPr>
            </w:pPr>
            <w:r w:rsidRPr="00FB7C06">
              <w:rPr>
                <w:b/>
                <w:i/>
                <w:color w:val="000000"/>
              </w:rPr>
              <w:t>C4</w:t>
            </w:r>
          </w:p>
        </w:tc>
        <w:tc>
          <w:tcPr>
            <w:tcW w:w="4678" w:type="dxa"/>
            <w:vAlign w:val="center"/>
          </w:tcPr>
          <w:p w14:paraId="0334AB4C" w14:textId="77777777" w:rsidR="006D168A" w:rsidRPr="00A13628" w:rsidRDefault="006D168A" w:rsidP="00314336">
            <w:pPr>
              <w:rPr>
                <w:color w:val="000000"/>
                <w:lang w:val="en-US"/>
              </w:rPr>
            </w:pPr>
          </w:p>
        </w:tc>
        <w:tc>
          <w:tcPr>
            <w:tcW w:w="1559" w:type="dxa"/>
            <w:vAlign w:val="center"/>
          </w:tcPr>
          <w:p w14:paraId="169C2BF9" w14:textId="77777777" w:rsidR="006D168A" w:rsidRPr="00FB7C06" w:rsidRDefault="006D168A" w:rsidP="00314336">
            <w:pPr>
              <w:jc w:val="center"/>
              <w:rPr>
                <w:color w:val="000000"/>
              </w:rPr>
            </w:pPr>
          </w:p>
        </w:tc>
        <w:tc>
          <w:tcPr>
            <w:tcW w:w="1248" w:type="dxa"/>
            <w:vAlign w:val="center"/>
          </w:tcPr>
          <w:p w14:paraId="004FAD21" w14:textId="77777777" w:rsidR="006D168A" w:rsidRPr="00FB7C06" w:rsidRDefault="006D168A" w:rsidP="00314336">
            <w:pPr>
              <w:jc w:val="center"/>
              <w:rPr>
                <w:color w:val="000000"/>
              </w:rPr>
            </w:pPr>
          </w:p>
        </w:tc>
        <w:tc>
          <w:tcPr>
            <w:tcW w:w="737" w:type="dxa"/>
          </w:tcPr>
          <w:p w14:paraId="0BB181EA" w14:textId="77777777" w:rsidR="006D168A" w:rsidRPr="00FB7C06" w:rsidRDefault="006D168A" w:rsidP="00314336">
            <w:pPr>
              <w:jc w:val="center"/>
              <w:rPr>
                <w:color w:val="000000"/>
              </w:rPr>
            </w:pPr>
          </w:p>
        </w:tc>
        <w:tc>
          <w:tcPr>
            <w:tcW w:w="1247" w:type="dxa"/>
            <w:vAlign w:val="center"/>
          </w:tcPr>
          <w:p w14:paraId="33D1A6F5" w14:textId="77777777" w:rsidR="006D168A" w:rsidRPr="00FB7C06" w:rsidRDefault="006D168A" w:rsidP="00314336">
            <w:pPr>
              <w:jc w:val="center"/>
              <w:rPr>
                <w:color w:val="000000"/>
              </w:rPr>
            </w:pPr>
          </w:p>
        </w:tc>
        <w:tc>
          <w:tcPr>
            <w:tcW w:w="709" w:type="dxa"/>
          </w:tcPr>
          <w:p w14:paraId="0CFEC8A9" w14:textId="77777777" w:rsidR="006D168A" w:rsidRPr="00FB7C06" w:rsidRDefault="006D168A" w:rsidP="00314336">
            <w:pPr>
              <w:jc w:val="center"/>
              <w:rPr>
                <w:color w:val="000000"/>
              </w:rPr>
            </w:pPr>
          </w:p>
        </w:tc>
        <w:tc>
          <w:tcPr>
            <w:tcW w:w="1304" w:type="dxa"/>
            <w:vAlign w:val="center"/>
          </w:tcPr>
          <w:p w14:paraId="2564A073" w14:textId="77777777" w:rsidR="006D168A" w:rsidRPr="00FB7C06" w:rsidRDefault="006D168A" w:rsidP="00314336">
            <w:pPr>
              <w:jc w:val="center"/>
              <w:rPr>
                <w:color w:val="000000"/>
              </w:rPr>
            </w:pPr>
          </w:p>
        </w:tc>
        <w:tc>
          <w:tcPr>
            <w:tcW w:w="709" w:type="dxa"/>
          </w:tcPr>
          <w:p w14:paraId="206C1B95" w14:textId="77777777" w:rsidR="006D168A" w:rsidRPr="00FB7C06" w:rsidRDefault="006D168A" w:rsidP="00314336">
            <w:pPr>
              <w:jc w:val="center"/>
              <w:rPr>
                <w:color w:val="000000"/>
              </w:rPr>
            </w:pPr>
          </w:p>
        </w:tc>
      </w:tr>
      <w:tr w:rsidR="006D168A" w:rsidRPr="00FB7C06" w14:paraId="356D613E" w14:textId="77777777" w:rsidTr="00314336">
        <w:tc>
          <w:tcPr>
            <w:tcW w:w="2977" w:type="dxa"/>
            <w:vAlign w:val="center"/>
          </w:tcPr>
          <w:p w14:paraId="14AD8EED" w14:textId="77777777" w:rsidR="006D168A" w:rsidRPr="00FB7C06" w:rsidRDefault="006D168A" w:rsidP="00314336">
            <w:pPr>
              <w:rPr>
                <w:color w:val="000000"/>
              </w:rPr>
            </w:pPr>
          </w:p>
        </w:tc>
        <w:tc>
          <w:tcPr>
            <w:tcW w:w="4678" w:type="dxa"/>
            <w:vAlign w:val="center"/>
          </w:tcPr>
          <w:p w14:paraId="6150D943" w14:textId="77777777" w:rsidR="006D168A" w:rsidRPr="00A13628" w:rsidRDefault="006D168A" w:rsidP="00314336">
            <w:pPr>
              <w:rPr>
                <w:color w:val="000000"/>
                <w:lang w:val="en-US"/>
              </w:rPr>
            </w:pPr>
          </w:p>
        </w:tc>
        <w:tc>
          <w:tcPr>
            <w:tcW w:w="1559" w:type="dxa"/>
            <w:vAlign w:val="center"/>
          </w:tcPr>
          <w:p w14:paraId="75ABBDE5" w14:textId="77777777" w:rsidR="006D168A" w:rsidRPr="00FB7C06" w:rsidRDefault="006D168A" w:rsidP="00314336">
            <w:pPr>
              <w:jc w:val="center"/>
              <w:rPr>
                <w:color w:val="000000"/>
              </w:rPr>
            </w:pPr>
          </w:p>
        </w:tc>
        <w:tc>
          <w:tcPr>
            <w:tcW w:w="1248" w:type="dxa"/>
            <w:vAlign w:val="center"/>
          </w:tcPr>
          <w:p w14:paraId="58A1033C" w14:textId="77777777" w:rsidR="006D168A" w:rsidRPr="00FB7C06" w:rsidRDefault="006D168A" w:rsidP="00314336">
            <w:pPr>
              <w:jc w:val="center"/>
              <w:rPr>
                <w:color w:val="000000"/>
              </w:rPr>
            </w:pPr>
          </w:p>
        </w:tc>
        <w:tc>
          <w:tcPr>
            <w:tcW w:w="737" w:type="dxa"/>
          </w:tcPr>
          <w:p w14:paraId="3405F72E" w14:textId="77777777" w:rsidR="006D168A" w:rsidRPr="00FB7C06" w:rsidRDefault="006D168A" w:rsidP="00314336">
            <w:pPr>
              <w:jc w:val="center"/>
              <w:rPr>
                <w:color w:val="000000"/>
              </w:rPr>
            </w:pPr>
          </w:p>
        </w:tc>
        <w:tc>
          <w:tcPr>
            <w:tcW w:w="1247" w:type="dxa"/>
            <w:vAlign w:val="center"/>
          </w:tcPr>
          <w:p w14:paraId="63E86624" w14:textId="77777777" w:rsidR="006D168A" w:rsidRPr="00FB7C06" w:rsidRDefault="006D168A" w:rsidP="00314336">
            <w:pPr>
              <w:jc w:val="center"/>
              <w:rPr>
                <w:color w:val="000000"/>
              </w:rPr>
            </w:pPr>
          </w:p>
        </w:tc>
        <w:tc>
          <w:tcPr>
            <w:tcW w:w="709" w:type="dxa"/>
          </w:tcPr>
          <w:p w14:paraId="65A36963" w14:textId="77777777" w:rsidR="006D168A" w:rsidRPr="00FB7C06" w:rsidRDefault="006D168A" w:rsidP="00314336">
            <w:pPr>
              <w:jc w:val="center"/>
              <w:rPr>
                <w:color w:val="000000"/>
              </w:rPr>
            </w:pPr>
          </w:p>
        </w:tc>
        <w:tc>
          <w:tcPr>
            <w:tcW w:w="1304" w:type="dxa"/>
            <w:vAlign w:val="center"/>
          </w:tcPr>
          <w:p w14:paraId="490EF3E6" w14:textId="77777777" w:rsidR="006D168A" w:rsidRPr="00FB7C06" w:rsidRDefault="006D168A" w:rsidP="00314336">
            <w:pPr>
              <w:jc w:val="center"/>
              <w:rPr>
                <w:color w:val="000000"/>
              </w:rPr>
            </w:pPr>
          </w:p>
        </w:tc>
        <w:tc>
          <w:tcPr>
            <w:tcW w:w="709" w:type="dxa"/>
          </w:tcPr>
          <w:p w14:paraId="5DAF9ED6" w14:textId="77777777" w:rsidR="006D168A" w:rsidRPr="00FB7C06" w:rsidRDefault="006D168A" w:rsidP="00314336">
            <w:pPr>
              <w:jc w:val="center"/>
              <w:rPr>
                <w:color w:val="000000"/>
              </w:rPr>
            </w:pPr>
          </w:p>
        </w:tc>
      </w:tr>
      <w:tr w:rsidR="006D168A" w:rsidRPr="00FB7C06" w14:paraId="05E67AA5" w14:textId="77777777" w:rsidTr="00314336">
        <w:tc>
          <w:tcPr>
            <w:tcW w:w="2977" w:type="dxa"/>
            <w:vAlign w:val="center"/>
          </w:tcPr>
          <w:p w14:paraId="403857C6" w14:textId="77777777" w:rsidR="006D168A" w:rsidRPr="00F86F60" w:rsidRDefault="006D168A" w:rsidP="00314336">
            <w:pPr>
              <w:rPr>
                <w:b/>
                <w:i/>
                <w:color w:val="000000"/>
              </w:rPr>
            </w:pPr>
            <w:r w:rsidRPr="00F86F60">
              <w:rPr>
                <w:b/>
                <w:i/>
                <w:color w:val="000000"/>
              </w:rPr>
              <w:t>Modul D</w:t>
            </w:r>
            <w:r>
              <w:rPr>
                <w:b/>
                <w:i/>
                <w:color w:val="000000"/>
              </w:rPr>
              <w:t xml:space="preserve"> aus A5</w:t>
            </w:r>
          </w:p>
        </w:tc>
        <w:tc>
          <w:tcPr>
            <w:tcW w:w="4678" w:type="dxa"/>
            <w:vAlign w:val="center"/>
          </w:tcPr>
          <w:p w14:paraId="4C8C0F03" w14:textId="77777777" w:rsidR="006D168A" w:rsidRPr="00493E07" w:rsidRDefault="006D168A" w:rsidP="00314336">
            <w:pPr>
              <w:rPr>
                <w:color w:val="000000"/>
              </w:rPr>
            </w:pPr>
          </w:p>
        </w:tc>
        <w:tc>
          <w:tcPr>
            <w:tcW w:w="1559" w:type="dxa"/>
            <w:vAlign w:val="center"/>
          </w:tcPr>
          <w:p w14:paraId="3428B5E4" w14:textId="77777777" w:rsidR="006D168A" w:rsidRPr="001D6D91" w:rsidRDefault="006D168A" w:rsidP="00314336">
            <w:pPr>
              <w:jc w:val="center"/>
            </w:pPr>
          </w:p>
        </w:tc>
        <w:tc>
          <w:tcPr>
            <w:tcW w:w="1248" w:type="dxa"/>
            <w:vAlign w:val="center"/>
          </w:tcPr>
          <w:p w14:paraId="18D6B077" w14:textId="77777777" w:rsidR="006D168A" w:rsidRDefault="006D168A" w:rsidP="00314336">
            <w:pPr>
              <w:jc w:val="center"/>
              <w:rPr>
                <w:color w:val="000000"/>
              </w:rPr>
            </w:pPr>
          </w:p>
        </w:tc>
        <w:tc>
          <w:tcPr>
            <w:tcW w:w="737" w:type="dxa"/>
            <w:vAlign w:val="center"/>
          </w:tcPr>
          <w:p w14:paraId="7F3C8763" w14:textId="77777777" w:rsidR="006D168A" w:rsidRDefault="006D168A" w:rsidP="00314336">
            <w:pPr>
              <w:jc w:val="center"/>
              <w:rPr>
                <w:color w:val="000000"/>
              </w:rPr>
            </w:pPr>
          </w:p>
        </w:tc>
        <w:tc>
          <w:tcPr>
            <w:tcW w:w="1247" w:type="dxa"/>
            <w:vAlign w:val="center"/>
          </w:tcPr>
          <w:p w14:paraId="5022F014" w14:textId="77777777" w:rsidR="006D168A" w:rsidRDefault="006D168A" w:rsidP="00314336">
            <w:pPr>
              <w:jc w:val="center"/>
              <w:rPr>
                <w:color w:val="000000"/>
              </w:rPr>
            </w:pPr>
          </w:p>
        </w:tc>
        <w:tc>
          <w:tcPr>
            <w:tcW w:w="709" w:type="dxa"/>
            <w:vAlign w:val="center"/>
          </w:tcPr>
          <w:p w14:paraId="676106B4" w14:textId="77777777" w:rsidR="006D168A" w:rsidRDefault="006D168A" w:rsidP="00314336">
            <w:pPr>
              <w:jc w:val="center"/>
              <w:rPr>
                <w:color w:val="000000"/>
              </w:rPr>
            </w:pPr>
          </w:p>
        </w:tc>
        <w:tc>
          <w:tcPr>
            <w:tcW w:w="1304" w:type="dxa"/>
            <w:vAlign w:val="center"/>
          </w:tcPr>
          <w:p w14:paraId="104B269F" w14:textId="77777777" w:rsidR="006D168A" w:rsidRDefault="006D168A" w:rsidP="00314336">
            <w:pPr>
              <w:jc w:val="center"/>
              <w:rPr>
                <w:color w:val="000000"/>
              </w:rPr>
            </w:pPr>
          </w:p>
        </w:tc>
        <w:tc>
          <w:tcPr>
            <w:tcW w:w="709" w:type="dxa"/>
            <w:vAlign w:val="center"/>
          </w:tcPr>
          <w:p w14:paraId="2E156593" w14:textId="77777777" w:rsidR="006D168A" w:rsidRDefault="006D168A" w:rsidP="00314336">
            <w:pPr>
              <w:jc w:val="center"/>
              <w:rPr>
                <w:color w:val="000000"/>
              </w:rPr>
            </w:pPr>
          </w:p>
        </w:tc>
      </w:tr>
      <w:tr w:rsidR="006D168A" w:rsidRPr="00FB7C06" w14:paraId="36937AFE" w14:textId="77777777" w:rsidTr="00314336">
        <w:tc>
          <w:tcPr>
            <w:tcW w:w="2977" w:type="dxa"/>
            <w:vAlign w:val="center"/>
          </w:tcPr>
          <w:p w14:paraId="75FBAEEE" w14:textId="77777777" w:rsidR="006D168A" w:rsidRDefault="006D168A" w:rsidP="00314336">
            <w:pPr>
              <w:rPr>
                <w:color w:val="000000"/>
              </w:rPr>
            </w:pPr>
          </w:p>
        </w:tc>
        <w:tc>
          <w:tcPr>
            <w:tcW w:w="4678" w:type="dxa"/>
            <w:vAlign w:val="center"/>
          </w:tcPr>
          <w:p w14:paraId="5372D9FE" w14:textId="77777777" w:rsidR="006D168A" w:rsidRPr="006413FB" w:rsidRDefault="006D168A" w:rsidP="00314336">
            <w:pPr>
              <w:rPr>
                <w:color w:val="000000"/>
                <w:lang w:val="de-AT"/>
              </w:rPr>
            </w:pPr>
          </w:p>
        </w:tc>
        <w:tc>
          <w:tcPr>
            <w:tcW w:w="1559" w:type="dxa"/>
            <w:vAlign w:val="center"/>
          </w:tcPr>
          <w:p w14:paraId="7821D716" w14:textId="77777777" w:rsidR="006D168A" w:rsidRPr="001D6D91" w:rsidRDefault="006D168A" w:rsidP="00314336">
            <w:pPr>
              <w:jc w:val="center"/>
            </w:pPr>
          </w:p>
        </w:tc>
        <w:tc>
          <w:tcPr>
            <w:tcW w:w="1248" w:type="dxa"/>
            <w:vAlign w:val="center"/>
          </w:tcPr>
          <w:p w14:paraId="454563D3" w14:textId="77777777" w:rsidR="006D168A" w:rsidRDefault="006D168A" w:rsidP="00314336">
            <w:pPr>
              <w:jc w:val="center"/>
              <w:rPr>
                <w:color w:val="000000"/>
              </w:rPr>
            </w:pPr>
          </w:p>
        </w:tc>
        <w:tc>
          <w:tcPr>
            <w:tcW w:w="737" w:type="dxa"/>
            <w:vAlign w:val="center"/>
          </w:tcPr>
          <w:p w14:paraId="121360CF" w14:textId="77777777" w:rsidR="006D168A" w:rsidRDefault="006D168A" w:rsidP="00314336">
            <w:pPr>
              <w:jc w:val="center"/>
              <w:rPr>
                <w:color w:val="000000"/>
              </w:rPr>
            </w:pPr>
          </w:p>
        </w:tc>
        <w:tc>
          <w:tcPr>
            <w:tcW w:w="1247" w:type="dxa"/>
            <w:vAlign w:val="center"/>
          </w:tcPr>
          <w:p w14:paraId="0C759FCC" w14:textId="77777777" w:rsidR="006D168A" w:rsidRDefault="006D168A" w:rsidP="00314336">
            <w:pPr>
              <w:jc w:val="center"/>
              <w:rPr>
                <w:color w:val="000000"/>
              </w:rPr>
            </w:pPr>
          </w:p>
        </w:tc>
        <w:tc>
          <w:tcPr>
            <w:tcW w:w="709" w:type="dxa"/>
            <w:vAlign w:val="center"/>
          </w:tcPr>
          <w:p w14:paraId="17800A3D" w14:textId="77777777" w:rsidR="006D168A" w:rsidRDefault="006D168A" w:rsidP="00314336">
            <w:pPr>
              <w:jc w:val="center"/>
              <w:rPr>
                <w:color w:val="000000"/>
              </w:rPr>
            </w:pPr>
          </w:p>
        </w:tc>
        <w:tc>
          <w:tcPr>
            <w:tcW w:w="1304" w:type="dxa"/>
            <w:vAlign w:val="center"/>
          </w:tcPr>
          <w:p w14:paraId="26157152" w14:textId="77777777" w:rsidR="006D168A" w:rsidRDefault="006D168A" w:rsidP="00314336">
            <w:pPr>
              <w:jc w:val="center"/>
              <w:rPr>
                <w:color w:val="000000"/>
              </w:rPr>
            </w:pPr>
          </w:p>
        </w:tc>
        <w:tc>
          <w:tcPr>
            <w:tcW w:w="709" w:type="dxa"/>
            <w:vAlign w:val="center"/>
          </w:tcPr>
          <w:p w14:paraId="1FA9223F" w14:textId="77777777" w:rsidR="006D168A" w:rsidRDefault="006D168A" w:rsidP="00314336">
            <w:pPr>
              <w:jc w:val="center"/>
              <w:rPr>
                <w:color w:val="000000"/>
              </w:rPr>
            </w:pPr>
          </w:p>
        </w:tc>
      </w:tr>
      <w:tr w:rsidR="006D168A" w:rsidRPr="00FB7C06" w14:paraId="4C8C2A98" w14:textId="77777777" w:rsidTr="00314336">
        <w:tc>
          <w:tcPr>
            <w:tcW w:w="2977" w:type="dxa"/>
            <w:vAlign w:val="center"/>
          </w:tcPr>
          <w:p w14:paraId="52E22D47" w14:textId="77777777" w:rsidR="006D168A" w:rsidRPr="00F86F60" w:rsidRDefault="006D168A" w:rsidP="00314336">
            <w:pPr>
              <w:rPr>
                <w:b/>
                <w:i/>
                <w:color w:val="000000"/>
              </w:rPr>
            </w:pPr>
            <w:r w:rsidRPr="00F86F60">
              <w:rPr>
                <w:b/>
                <w:i/>
                <w:color w:val="000000"/>
              </w:rPr>
              <w:t>Modul D</w:t>
            </w:r>
            <w:r>
              <w:rPr>
                <w:b/>
                <w:i/>
                <w:color w:val="000000"/>
              </w:rPr>
              <w:t xml:space="preserve"> aus C1-C4</w:t>
            </w:r>
          </w:p>
        </w:tc>
        <w:tc>
          <w:tcPr>
            <w:tcW w:w="4678" w:type="dxa"/>
            <w:vAlign w:val="center"/>
          </w:tcPr>
          <w:p w14:paraId="49EFCFD0" w14:textId="77777777" w:rsidR="006D168A" w:rsidRPr="00493E07" w:rsidRDefault="006D168A" w:rsidP="00314336">
            <w:pPr>
              <w:rPr>
                <w:color w:val="000000"/>
              </w:rPr>
            </w:pPr>
          </w:p>
        </w:tc>
        <w:tc>
          <w:tcPr>
            <w:tcW w:w="1559" w:type="dxa"/>
            <w:vAlign w:val="center"/>
          </w:tcPr>
          <w:p w14:paraId="1004424C" w14:textId="77777777" w:rsidR="006D168A" w:rsidRPr="001D6D91" w:rsidRDefault="006D168A" w:rsidP="00314336">
            <w:pPr>
              <w:jc w:val="center"/>
            </w:pPr>
          </w:p>
        </w:tc>
        <w:tc>
          <w:tcPr>
            <w:tcW w:w="1248" w:type="dxa"/>
            <w:vAlign w:val="center"/>
          </w:tcPr>
          <w:p w14:paraId="0E700806" w14:textId="77777777" w:rsidR="006D168A" w:rsidRDefault="006D168A" w:rsidP="00314336">
            <w:pPr>
              <w:jc w:val="center"/>
              <w:rPr>
                <w:color w:val="000000"/>
              </w:rPr>
            </w:pPr>
          </w:p>
        </w:tc>
        <w:tc>
          <w:tcPr>
            <w:tcW w:w="737" w:type="dxa"/>
            <w:vAlign w:val="center"/>
          </w:tcPr>
          <w:p w14:paraId="7AF07A4F" w14:textId="77777777" w:rsidR="006D168A" w:rsidRDefault="006D168A" w:rsidP="00314336">
            <w:pPr>
              <w:jc w:val="center"/>
              <w:rPr>
                <w:color w:val="000000"/>
              </w:rPr>
            </w:pPr>
          </w:p>
        </w:tc>
        <w:tc>
          <w:tcPr>
            <w:tcW w:w="1247" w:type="dxa"/>
            <w:vAlign w:val="center"/>
          </w:tcPr>
          <w:p w14:paraId="76912860" w14:textId="77777777" w:rsidR="006D168A" w:rsidRDefault="006D168A" w:rsidP="00314336">
            <w:pPr>
              <w:jc w:val="center"/>
              <w:rPr>
                <w:color w:val="000000"/>
              </w:rPr>
            </w:pPr>
          </w:p>
        </w:tc>
        <w:tc>
          <w:tcPr>
            <w:tcW w:w="709" w:type="dxa"/>
            <w:vAlign w:val="center"/>
          </w:tcPr>
          <w:p w14:paraId="39C6D87F" w14:textId="77777777" w:rsidR="006D168A" w:rsidRDefault="006D168A" w:rsidP="00314336">
            <w:pPr>
              <w:jc w:val="center"/>
              <w:rPr>
                <w:color w:val="000000"/>
              </w:rPr>
            </w:pPr>
          </w:p>
        </w:tc>
        <w:tc>
          <w:tcPr>
            <w:tcW w:w="1304" w:type="dxa"/>
            <w:vAlign w:val="center"/>
          </w:tcPr>
          <w:p w14:paraId="1C6C5016" w14:textId="77777777" w:rsidR="006D168A" w:rsidRDefault="006D168A" w:rsidP="00314336">
            <w:pPr>
              <w:jc w:val="center"/>
              <w:rPr>
                <w:color w:val="000000"/>
              </w:rPr>
            </w:pPr>
          </w:p>
        </w:tc>
        <w:tc>
          <w:tcPr>
            <w:tcW w:w="709" w:type="dxa"/>
            <w:vAlign w:val="center"/>
          </w:tcPr>
          <w:p w14:paraId="02492E91" w14:textId="77777777" w:rsidR="006D168A" w:rsidRDefault="006D168A" w:rsidP="00314336">
            <w:pPr>
              <w:jc w:val="center"/>
              <w:rPr>
                <w:color w:val="000000"/>
              </w:rPr>
            </w:pPr>
          </w:p>
        </w:tc>
      </w:tr>
      <w:tr w:rsidR="006D168A" w:rsidRPr="00FB7C06" w14:paraId="033E9E4C" w14:textId="77777777" w:rsidTr="00314336">
        <w:tc>
          <w:tcPr>
            <w:tcW w:w="2977" w:type="dxa"/>
            <w:vAlign w:val="center"/>
          </w:tcPr>
          <w:p w14:paraId="384AF2B9" w14:textId="77777777" w:rsidR="006D168A" w:rsidRDefault="006D168A" w:rsidP="00314336">
            <w:pPr>
              <w:rPr>
                <w:color w:val="000000"/>
              </w:rPr>
            </w:pPr>
          </w:p>
        </w:tc>
        <w:tc>
          <w:tcPr>
            <w:tcW w:w="4678" w:type="dxa"/>
            <w:vAlign w:val="center"/>
          </w:tcPr>
          <w:p w14:paraId="2E4E6419" w14:textId="77777777" w:rsidR="006D168A" w:rsidRPr="006413FB" w:rsidRDefault="006D168A" w:rsidP="00314336">
            <w:pPr>
              <w:rPr>
                <w:color w:val="000000"/>
                <w:lang w:val="de-AT"/>
              </w:rPr>
            </w:pPr>
          </w:p>
        </w:tc>
        <w:tc>
          <w:tcPr>
            <w:tcW w:w="1559" w:type="dxa"/>
            <w:vAlign w:val="center"/>
          </w:tcPr>
          <w:p w14:paraId="1062D21A" w14:textId="77777777" w:rsidR="006D168A" w:rsidRPr="001D6D91" w:rsidRDefault="006D168A" w:rsidP="00314336">
            <w:pPr>
              <w:jc w:val="center"/>
            </w:pPr>
          </w:p>
        </w:tc>
        <w:tc>
          <w:tcPr>
            <w:tcW w:w="1248" w:type="dxa"/>
            <w:vAlign w:val="center"/>
          </w:tcPr>
          <w:p w14:paraId="3A22D9B5" w14:textId="77777777" w:rsidR="006D168A" w:rsidRDefault="006D168A" w:rsidP="00314336">
            <w:pPr>
              <w:jc w:val="center"/>
              <w:rPr>
                <w:color w:val="000000"/>
              </w:rPr>
            </w:pPr>
          </w:p>
        </w:tc>
        <w:tc>
          <w:tcPr>
            <w:tcW w:w="737" w:type="dxa"/>
            <w:vAlign w:val="center"/>
          </w:tcPr>
          <w:p w14:paraId="6606B950" w14:textId="77777777" w:rsidR="006D168A" w:rsidRDefault="006D168A" w:rsidP="00314336">
            <w:pPr>
              <w:jc w:val="center"/>
              <w:rPr>
                <w:color w:val="000000"/>
              </w:rPr>
            </w:pPr>
          </w:p>
        </w:tc>
        <w:tc>
          <w:tcPr>
            <w:tcW w:w="1247" w:type="dxa"/>
            <w:vAlign w:val="center"/>
          </w:tcPr>
          <w:p w14:paraId="2B00139F" w14:textId="77777777" w:rsidR="006D168A" w:rsidRDefault="006D168A" w:rsidP="00314336">
            <w:pPr>
              <w:jc w:val="center"/>
              <w:rPr>
                <w:color w:val="000000"/>
              </w:rPr>
            </w:pPr>
          </w:p>
        </w:tc>
        <w:tc>
          <w:tcPr>
            <w:tcW w:w="709" w:type="dxa"/>
            <w:vAlign w:val="center"/>
          </w:tcPr>
          <w:p w14:paraId="3CFD8145" w14:textId="77777777" w:rsidR="006D168A" w:rsidRDefault="006D168A" w:rsidP="00314336">
            <w:pPr>
              <w:jc w:val="center"/>
              <w:rPr>
                <w:color w:val="000000"/>
              </w:rPr>
            </w:pPr>
          </w:p>
        </w:tc>
        <w:tc>
          <w:tcPr>
            <w:tcW w:w="1304" w:type="dxa"/>
            <w:vAlign w:val="center"/>
          </w:tcPr>
          <w:p w14:paraId="64550AFB" w14:textId="77777777" w:rsidR="006D168A" w:rsidRDefault="006D168A" w:rsidP="00314336">
            <w:pPr>
              <w:jc w:val="center"/>
              <w:rPr>
                <w:color w:val="000000"/>
              </w:rPr>
            </w:pPr>
          </w:p>
        </w:tc>
        <w:tc>
          <w:tcPr>
            <w:tcW w:w="709" w:type="dxa"/>
            <w:vAlign w:val="center"/>
          </w:tcPr>
          <w:p w14:paraId="2D933400" w14:textId="77777777" w:rsidR="006D168A" w:rsidRDefault="006D168A" w:rsidP="00314336">
            <w:pPr>
              <w:jc w:val="center"/>
              <w:rPr>
                <w:color w:val="000000"/>
              </w:rPr>
            </w:pPr>
          </w:p>
        </w:tc>
      </w:tr>
    </w:tbl>
    <w:p w14:paraId="144B893A" w14:textId="77777777" w:rsidR="006D168A" w:rsidRPr="004E016E" w:rsidRDefault="006D168A" w:rsidP="006D168A"/>
    <w:bookmarkEnd w:id="212"/>
    <w:p w14:paraId="7ED810E2" w14:textId="420CA550" w:rsidR="0062391E" w:rsidRPr="0062391E" w:rsidRDefault="0062391E" w:rsidP="0062391E"/>
    <w:bookmarkEnd w:id="204"/>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6CEBF573" w14:textId="77777777" w:rsidR="00490CD0" w:rsidRDefault="0062391E" w:rsidP="0062391E">
      <w:pPr>
        <w:tabs>
          <w:tab w:val="left" w:pos="5503"/>
        </w:tabs>
        <w:sectPr w:rsidR="00490CD0" w:rsidSect="00490CD0">
          <w:pgSz w:w="16838" w:h="11906" w:orient="landscape" w:code="9"/>
          <w:pgMar w:top="993" w:right="487" w:bottom="849" w:left="993" w:header="426" w:footer="90" w:gutter="0"/>
          <w:cols w:space="708"/>
          <w:titlePg/>
          <w:docGrid w:linePitch="360"/>
        </w:sectPr>
      </w:pPr>
      <w:r>
        <w:tab/>
      </w:r>
    </w:p>
    <w:p w14:paraId="300E3C21" w14:textId="2D2585D9" w:rsidR="0062391E" w:rsidRPr="0062391E" w:rsidRDefault="0062391E" w:rsidP="0062391E">
      <w:pPr>
        <w:tabs>
          <w:tab w:val="left" w:pos="5503"/>
        </w:tabs>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2CA2FDEA" w:rsidR="00C4430F" w:rsidRPr="002D0902" w:rsidRDefault="00F954EE" w:rsidP="002E75BF">
            <w:pPr>
              <w:rPr>
                <w:szCs w:val="18"/>
                <w:lang w:val="de-AT"/>
              </w:rPr>
            </w:pPr>
            <w:r>
              <w:rPr>
                <w:szCs w:val="18"/>
                <w:lang w:val="de-AT"/>
              </w:rPr>
              <w:t>Tel</w:t>
            </w:r>
            <w:r>
              <w:rPr>
                <w:szCs w:val="18"/>
                <w:lang w:val="de-AT"/>
              </w:rPr>
              <w:tab/>
            </w:r>
            <w:r w:rsidR="000F392F" w:rsidRPr="001A3D9F">
              <w:rPr>
                <w:szCs w:val="18"/>
                <w:lang w:val="de-AT"/>
              </w:rPr>
              <w:t>+43</w:t>
            </w:r>
            <w:r w:rsidR="000F392F">
              <w:rPr>
                <w:szCs w:val="18"/>
                <w:lang w:val="de-AT"/>
              </w:rPr>
              <w:t> 664 2427429</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15"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4273E149" w:rsidR="00C4430F" w:rsidRPr="002D0902" w:rsidRDefault="00C4430F" w:rsidP="002E75BF">
            <w:pPr>
              <w:rPr>
                <w:szCs w:val="18"/>
                <w:lang w:val="de-AT"/>
              </w:rPr>
            </w:pPr>
            <w:r w:rsidRPr="002D0902">
              <w:rPr>
                <w:szCs w:val="18"/>
                <w:lang w:val="de-AT"/>
              </w:rPr>
              <w:t>Tel</w:t>
            </w:r>
            <w:r w:rsidRPr="002D0902">
              <w:rPr>
                <w:szCs w:val="18"/>
                <w:lang w:val="de-AT"/>
              </w:rPr>
              <w:tab/>
            </w:r>
            <w:r w:rsidR="000F392F" w:rsidRPr="001A3D9F">
              <w:rPr>
                <w:szCs w:val="18"/>
                <w:lang w:val="de-AT"/>
              </w:rPr>
              <w:t>+43</w:t>
            </w:r>
            <w:r w:rsidR="000F392F">
              <w:rPr>
                <w:szCs w:val="18"/>
                <w:lang w:val="de-AT"/>
              </w:rPr>
              <w:t> 664 2427429</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16"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490CD0">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63FE" w14:textId="77777777" w:rsidR="004D0D01" w:rsidRDefault="004D0D01" w:rsidP="00FB5D78">
      <w:r>
        <w:separator/>
      </w:r>
    </w:p>
  </w:endnote>
  <w:endnote w:type="continuationSeparator" w:id="0">
    <w:p w14:paraId="1C3EA4D3" w14:textId="77777777" w:rsidR="004D0D01" w:rsidRDefault="004D0D01"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EPDRemovePub_1" w:displacedByCustomXml="next"/>
  <w:sdt>
    <w:sdtPr>
      <w:rPr>
        <w:color w:val="17365D" w:themeColor="text2" w:themeShade="BF"/>
      </w:rPr>
      <w:id w:val="-1866288571"/>
      <w:docPartObj>
        <w:docPartGallery w:val="Page Numbers (Bottom of Page)"/>
        <w:docPartUnique/>
      </w:docPartObj>
    </w:sdtPr>
    <w:sdtContent>
      <w:p w14:paraId="0D21969D" w14:textId="6BA4C478"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664C6D">
          <w:rPr>
            <w:rFonts w:cstheme="minorHAnsi"/>
            <w:bCs/>
            <w:noProof/>
            <w:sz w:val="14"/>
            <w:szCs w:val="14"/>
            <w:lang w:val="de-AT"/>
          </w:rPr>
          <w:t>C:\Users\Sarah\NextBauEPD\Bau EPD GmbH\006 - QM PKR PGF\PKR Allgemein-MS-HB+M-Docs\BAU-EPD-M-DOKUMENT-13aA2-Vorstudie-EPD-Projektbericht-Vorlage-EN15804_A2-Version2.0-Stand-2024-11-06-Deutsch-Webseite.docx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365D" w:themeColor="text2" w:themeShade="BF"/>
      </w:rPr>
      <w:id w:val="790407209"/>
      <w:docPartObj>
        <w:docPartGallery w:val="Page Numbers (Bottom of Page)"/>
        <w:docPartUnique/>
      </w:docPartObj>
    </w:sdtPr>
    <w:sdtContent>
      <w:p w14:paraId="46579812" w14:textId="740293F4" w:rsidR="00304A69" w:rsidRPr="00FF6072" w:rsidRDefault="00304A69" w:rsidP="00304A69">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664C6D">
          <w:rPr>
            <w:rFonts w:cstheme="minorHAnsi"/>
            <w:bCs/>
            <w:noProof/>
            <w:sz w:val="14"/>
            <w:szCs w:val="14"/>
            <w:lang w:val="de-AT"/>
          </w:rPr>
          <w:t>C:\Users\Sarah\NextBauEPD\Bau EPD GmbH\006 - QM PKR PGF\PKR Allgemein-MS-HB+M-Docs\BAU-EPD-M-DOKUMENT-13aA2-Vorstudie-EPD-Projektbericht-Vorlage-EN15804_A2-Version2.0-Stand-2024-11-06-Deutsch-Webseite.docx</w:t>
        </w:r>
        <w:r w:rsidRPr="00FF6072">
          <w:rPr>
            <w:rFonts w:cstheme="minorHAnsi"/>
            <w:bCs/>
            <w:sz w:val="14"/>
            <w:szCs w:val="14"/>
            <w:lang w:val="de-AT"/>
          </w:rPr>
          <w:fldChar w:fldCharType="end"/>
        </w:r>
      </w:p>
      <w:p w14:paraId="2971CA26" w14:textId="77777777" w:rsidR="00304A69" w:rsidRPr="0085060C" w:rsidRDefault="00304A69" w:rsidP="00304A69">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6</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31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6A54BD0F" w14:textId="6D6A1B5F" w:rsidR="00D245CF" w:rsidRPr="00304A69" w:rsidRDefault="00304A69" w:rsidP="00304A69">
        <w:pPr>
          <w:pStyle w:val="Fuzeile"/>
          <w:tabs>
            <w:tab w:val="clear" w:pos="4536"/>
          </w:tabs>
          <w:rPr>
            <w:rFonts w:cstheme="minorHAnsi"/>
            <w:sz w:val="12"/>
            <w:szCs w:val="12"/>
          </w:rPr>
        </w:pPr>
        <w:r>
          <w:rPr>
            <w:rFonts w:cstheme="minorHAnsi"/>
            <w:bCs/>
            <w:szCs w:val="18"/>
            <w:lang w:val="de-AT"/>
          </w:rPr>
          <w:tab/>
          <w:t>Prüfung/Freigabe: FG/SR</w:t>
        </w:r>
      </w:p>
    </w:sdtContent>
  </w:sdt>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9471" w14:textId="77777777" w:rsidR="004D0D01" w:rsidRDefault="004D0D01" w:rsidP="00FB5D78">
      <w:r>
        <w:separator/>
      </w:r>
    </w:p>
  </w:footnote>
  <w:footnote w:type="continuationSeparator" w:id="0">
    <w:p w14:paraId="7A6D70FF" w14:textId="77777777" w:rsidR="004D0D01" w:rsidRDefault="004D0D01"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77FF089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1645939302" name="Grafik 164593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226B98">
            <w:rPr>
              <w:rFonts w:cstheme="minorHAnsi"/>
            </w:rPr>
            <w:t>a</w:t>
          </w:r>
          <w:r>
            <w:rPr>
              <w:rFonts w:cstheme="minorHAnsi"/>
            </w:rPr>
            <w:t>A</w:t>
          </w:r>
          <w:r w:rsidR="00AA5944">
            <w:rPr>
              <w:rFonts w:cstheme="minorHAnsi"/>
            </w:rPr>
            <w:t>2</w:t>
          </w:r>
          <w:r>
            <w:rPr>
              <w:rFonts w:cstheme="minorHAnsi"/>
            </w:rPr>
            <w:br/>
          </w:r>
          <w:r w:rsidR="00226B98">
            <w:rPr>
              <w:rFonts w:cstheme="minorHAnsi"/>
            </w:rPr>
            <w:t xml:space="preserve">Vorstudie für EPDs </w:t>
          </w:r>
          <w:r>
            <w:rPr>
              <w:rFonts w:cstheme="minorHAnsi"/>
            </w:rPr>
            <w:t>Projektbericht Inhalts- und Formatvorlage</w:t>
          </w:r>
        </w:p>
      </w:tc>
    </w:tr>
    <w:tr w:rsidR="00D90B1A" w:rsidRPr="0085060C" w14:paraId="5FE3B006" w14:textId="77777777" w:rsidTr="00F01BBD">
      <w:tc>
        <w:tcPr>
          <w:tcW w:w="9676" w:type="dxa"/>
          <w:shd w:val="clear" w:color="auto" w:fill="auto"/>
        </w:tcPr>
        <w:p w14:paraId="7E3995B4" w14:textId="65557B5E" w:rsidR="00D90B1A" w:rsidRDefault="00D90B1A" w:rsidP="00D90B1A">
          <w:pPr>
            <w:pStyle w:val="Kopfzeile"/>
            <w:rPr>
              <w:rFonts w:cstheme="minorHAnsi"/>
              <w:lang w:val="de-AT"/>
            </w:rPr>
          </w:pPr>
          <w:r w:rsidRPr="0085060C">
            <w:rPr>
              <w:rFonts w:cstheme="minorHAnsi"/>
              <w:lang w:val="de-AT"/>
            </w:rPr>
            <w:t xml:space="preserve">Stand: </w:t>
          </w:r>
          <w:r w:rsidR="00226B98">
            <w:rPr>
              <w:rFonts w:cstheme="minorHAnsi"/>
              <w:lang w:val="de-AT"/>
            </w:rPr>
            <w:t>0</w:t>
          </w:r>
          <w:r w:rsidR="00F0204F">
            <w:rPr>
              <w:rFonts w:cstheme="minorHAnsi"/>
              <w:lang w:val="de-AT"/>
            </w:rPr>
            <w:t>6.11.2024</w:t>
          </w:r>
        </w:p>
        <w:p w14:paraId="438BA91E" w14:textId="1B6AA13D" w:rsidR="00D90B1A" w:rsidRPr="0085060C" w:rsidRDefault="00D90B1A" w:rsidP="00D90B1A">
          <w:pPr>
            <w:pStyle w:val="Kopfzeile"/>
            <w:rPr>
              <w:rFonts w:cstheme="minorHAnsi"/>
              <w:lang w:val="de-AT"/>
            </w:rPr>
          </w:pPr>
          <w:r>
            <w:rPr>
              <w:rFonts w:cstheme="minorHAnsi"/>
              <w:lang w:val="de-AT"/>
            </w:rPr>
            <w:t xml:space="preserve">Version </w:t>
          </w:r>
          <w:r w:rsidR="00F0204F">
            <w:rPr>
              <w:rFonts w:cstheme="minorHAnsi"/>
              <w:lang w:val="de-AT"/>
            </w:rPr>
            <w:t>2</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0C9E9A79"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548353915" name="Grafik 54835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670E92">
            <w:rPr>
              <w:rFonts w:cstheme="minorHAnsi"/>
            </w:rPr>
            <w:t>a</w:t>
          </w:r>
          <w:r>
            <w:rPr>
              <w:rFonts w:cstheme="minorHAnsi"/>
            </w:rPr>
            <w:t>A2</w:t>
          </w:r>
          <w:r>
            <w:rPr>
              <w:rFonts w:cstheme="minorHAnsi"/>
            </w:rPr>
            <w:br/>
          </w:r>
          <w:r w:rsidR="00670E92">
            <w:rPr>
              <w:rFonts w:cstheme="minorHAnsi"/>
            </w:rPr>
            <w:t xml:space="preserve">Vorstudie zu EPD </w:t>
          </w:r>
          <w:r>
            <w:rPr>
              <w:rFonts w:cstheme="minorHAnsi"/>
            </w:rPr>
            <w:t>Projektbericht Inhalts- und Formatvorlage</w:t>
          </w:r>
        </w:p>
      </w:tc>
    </w:tr>
    <w:tr w:rsidR="00D245CF" w:rsidRPr="0085060C" w14:paraId="00E93892" w14:textId="77777777" w:rsidTr="00D245CF">
      <w:tc>
        <w:tcPr>
          <w:tcW w:w="9676" w:type="dxa"/>
          <w:shd w:val="clear" w:color="auto" w:fill="auto"/>
        </w:tcPr>
        <w:p w14:paraId="77FB7573" w14:textId="74F0649F" w:rsidR="004B1374" w:rsidRDefault="004B1374" w:rsidP="004B1374">
          <w:pPr>
            <w:pStyle w:val="Kopfzeile"/>
            <w:rPr>
              <w:rFonts w:cstheme="minorHAnsi"/>
              <w:lang w:val="de-AT"/>
            </w:rPr>
          </w:pPr>
          <w:r w:rsidRPr="0085060C">
            <w:rPr>
              <w:rFonts w:cstheme="minorHAnsi"/>
              <w:lang w:val="de-AT"/>
            </w:rPr>
            <w:t xml:space="preserve">Stand: </w:t>
          </w:r>
          <w:r w:rsidR="00547678">
            <w:rPr>
              <w:rFonts w:cstheme="minorHAnsi"/>
              <w:lang w:val="de-AT"/>
            </w:rPr>
            <w:t>06.11.2024</w:t>
          </w:r>
        </w:p>
        <w:p w14:paraId="2E1F46BB" w14:textId="45512352" w:rsidR="00D245CF" w:rsidRPr="0085060C" w:rsidRDefault="004B1374" w:rsidP="004B1374">
          <w:pPr>
            <w:pStyle w:val="Kopfzeile"/>
            <w:rPr>
              <w:rFonts w:cstheme="minorHAnsi"/>
              <w:lang w:val="de-AT"/>
            </w:rPr>
          </w:pPr>
          <w:r>
            <w:rPr>
              <w:rFonts w:cstheme="minorHAnsi"/>
              <w:lang w:val="de-AT"/>
            </w:rPr>
            <w:t xml:space="preserve">Version </w:t>
          </w:r>
          <w:r w:rsidR="00547678">
            <w:rPr>
              <w:rFonts w:cstheme="minorHAnsi"/>
              <w:lang w:val="de-AT"/>
            </w:rPr>
            <w:t>2</w:t>
          </w:r>
          <w:r w:rsidR="00670E92">
            <w:rPr>
              <w:rFonts w:cstheme="minorHAnsi"/>
              <w:lang w:val="de-AT"/>
            </w:rPr>
            <w:t>.0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2"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3"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4"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1"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4A42D7"/>
    <w:multiLevelType w:val="multilevel"/>
    <w:tmpl w:val="E8165A1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CCD60A6"/>
    <w:multiLevelType w:val="hybridMultilevel"/>
    <w:tmpl w:val="0EC64042"/>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2"/>
  </w:num>
  <w:num w:numId="2" w16cid:durableId="1683051540">
    <w:abstractNumId w:val="7"/>
  </w:num>
  <w:num w:numId="3" w16cid:durableId="1251352012">
    <w:abstractNumId w:val="21"/>
  </w:num>
  <w:num w:numId="4" w16cid:durableId="862309">
    <w:abstractNumId w:val="20"/>
  </w:num>
  <w:num w:numId="5" w16cid:durableId="1397514509">
    <w:abstractNumId w:val="16"/>
  </w:num>
  <w:num w:numId="6" w16cid:durableId="1651715674">
    <w:abstractNumId w:val="2"/>
  </w:num>
  <w:num w:numId="7" w16cid:durableId="166797924">
    <w:abstractNumId w:val="19"/>
  </w:num>
  <w:num w:numId="8" w16cid:durableId="1703434270">
    <w:abstractNumId w:val="23"/>
  </w:num>
  <w:num w:numId="9" w16cid:durableId="1167595566">
    <w:abstractNumId w:val="5"/>
  </w:num>
  <w:num w:numId="10" w16cid:durableId="1798257231">
    <w:abstractNumId w:val="30"/>
  </w:num>
  <w:num w:numId="11" w16cid:durableId="311956624">
    <w:abstractNumId w:val="17"/>
  </w:num>
  <w:num w:numId="12" w16cid:durableId="1511918156">
    <w:abstractNumId w:val="14"/>
  </w:num>
  <w:num w:numId="13" w16cid:durableId="89200672">
    <w:abstractNumId w:val="22"/>
  </w:num>
  <w:num w:numId="14" w16cid:durableId="1930697378">
    <w:abstractNumId w:val="26"/>
  </w:num>
  <w:num w:numId="15" w16cid:durableId="570623444">
    <w:abstractNumId w:val="4"/>
  </w:num>
  <w:num w:numId="16" w16cid:durableId="325717515">
    <w:abstractNumId w:val="6"/>
  </w:num>
  <w:num w:numId="17" w16cid:durableId="285741022">
    <w:abstractNumId w:val="18"/>
  </w:num>
  <w:num w:numId="18" w16cid:durableId="806976629">
    <w:abstractNumId w:val="3"/>
  </w:num>
  <w:num w:numId="19" w16cid:durableId="754402687">
    <w:abstractNumId w:val="28"/>
  </w:num>
  <w:num w:numId="20" w16cid:durableId="1270355542">
    <w:abstractNumId w:val="23"/>
  </w:num>
  <w:num w:numId="21" w16cid:durableId="1871264146">
    <w:abstractNumId w:val="23"/>
  </w:num>
  <w:num w:numId="22" w16cid:durableId="617838220">
    <w:abstractNumId w:val="27"/>
  </w:num>
  <w:num w:numId="23" w16cid:durableId="864446061">
    <w:abstractNumId w:val="0"/>
  </w:num>
  <w:num w:numId="24" w16cid:durableId="392047963">
    <w:abstractNumId w:val="12"/>
  </w:num>
  <w:num w:numId="25" w16cid:durableId="1902908282">
    <w:abstractNumId w:val="12"/>
  </w:num>
  <w:num w:numId="26" w16cid:durableId="1970936827">
    <w:abstractNumId w:val="15"/>
  </w:num>
  <w:num w:numId="27" w16cid:durableId="1700626214">
    <w:abstractNumId w:val="12"/>
  </w:num>
  <w:num w:numId="28" w16cid:durableId="704716160">
    <w:abstractNumId w:val="13"/>
  </w:num>
  <w:num w:numId="29" w16cid:durableId="1264142732">
    <w:abstractNumId w:val="12"/>
  </w:num>
  <w:num w:numId="30" w16cid:durableId="2049262418">
    <w:abstractNumId w:val="12"/>
  </w:num>
  <w:num w:numId="31" w16cid:durableId="1513226992">
    <w:abstractNumId w:val="11"/>
  </w:num>
  <w:num w:numId="32" w16cid:durableId="19974918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8"/>
  </w:num>
  <w:num w:numId="34" w16cid:durableId="1815103083">
    <w:abstractNumId w:val="9"/>
  </w:num>
  <w:num w:numId="35" w16cid:durableId="112402864">
    <w:abstractNumId w:val="29"/>
  </w:num>
  <w:num w:numId="36" w16cid:durableId="1591498693">
    <w:abstractNumId w:val="23"/>
  </w:num>
  <w:num w:numId="37" w16cid:durableId="1627616425">
    <w:abstractNumId w:val="23"/>
  </w:num>
  <w:num w:numId="38" w16cid:durableId="1001784087">
    <w:abstractNumId w:val="23"/>
  </w:num>
  <w:num w:numId="39" w16cid:durableId="1544319831">
    <w:abstractNumId w:val="10"/>
  </w:num>
  <w:num w:numId="40" w16cid:durableId="102725001">
    <w:abstractNumId w:val="25"/>
  </w:num>
  <w:num w:numId="41" w16cid:durableId="310058105">
    <w:abstractNumId w:val="1"/>
  </w:num>
  <w:num w:numId="42" w16cid:durableId="9860557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974"/>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34F5"/>
    <w:rsid w:val="0007515B"/>
    <w:rsid w:val="00075496"/>
    <w:rsid w:val="0007584B"/>
    <w:rsid w:val="00077630"/>
    <w:rsid w:val="00080B39"/>
    <w:rsid w:val="000813CA"/>
    <w:rsid w:val="00081C53"/>
    <w:rsid w:val="00083CFB"/>
    <w:rsid w:val="0008476F"/>
    <w:rsid w:val="00084B3D"/>
    <w:rsid w:val="00085C9C"/>
    <w:rsid w:val="00087342"/>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B3E"/>
    <w:rsid w:val="000B1E14"/>
    <w:rsid w:val="000B2BC4"/>
    <w:rsid w:val="000B4629"/>
    <w:rsid w:val="000B46B2"/>
    <w:rsid w:val="000B534D"/>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20"/>
    <w:rsid w:val="000E435C"/>
    <w:rsid w:val="000E43AC"/>
    <w:rsid w:val="000E44E5"/>
    <w:rsid w:val="000F01E7"/>
    <w:rsid w:val="000F2126"/>
    <w:rsid w:val="000F23C9"/>
    <w:rsid w:val="000F253A"/>
    <w:rsid w:val="000F392F"/>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0A20"/>
    <w:rsid w:val="00121762"/>
    <w:rsid w:val="00121CDC"/>
    <w:rsid w:val="0012283D"/>
    <w:rsid w:val="00122938"/>
    <w:rsid w:val="001241D2"/>
    <w:rsid w:val="00125DDD"/>
    <w:rsid w:val="001265FA"/>
    <w:rsid w:val="00131840"/>
    <w:rsid w:val="00131DF2"/>
    <w:rsid w:val="00132C3A"/>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5D4C"/>
    <w:rsid w:val="001A6E65"/>
    <w:rsid w:val="001A7FB5"/>
    <w:rsid w:val="001B097B"/>
    <w:rsid w:val="001B0E19"/>
    <w:rsid w:val="001B1054"/>
    <w:rsid w:val="001B2B9D"/>
    <w:rsid w:val="001B3D0F"/>
    <w:rsid w:val="001B46D7"/>
    <w:rsid w:val="001B6972"/>
    <w:rsid w:val="001B7427"/>
    <w:rsid w:val="001B7E07"/>
    <w:rsid w:val="001C0596"/>
    <w:rsid w:val="001C0F23"/>
    <w:rsid w:val="001C28B5"/>
    <w:rsid w:val="001C2971"/>
    <w:rsid w:val="001C5C6C"/>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297"/>
    <w:rsid w:val="002247EC"/>
    <w:rsid w:val="00224A9A"/>
    <w:rsid w:val="00226B98"/>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0B6C"/>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5EB6"/>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0BDA"/>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4348"/>
    <w:rsid w:val="002C557A"/>
    <w:rsid w:val="002C6323"/>
    <w:rsid w:val="002C7534"/>
    <w:rsid w:val="002C767B"/>
    <w:rsid w:val="002C7FCD"/>
    <w:rsid w:val="002D083B"/>
    <w:rsid w:val="002D0DF7"/>
    <w:rsid w:val="002D1F97"/>
    <w:rsid w:val="002D242F"/>
    <w:rsid w:val="002D321E"/>
    <w:rsid w:val="002D3821"/>
    <w:rsid w:val="002D3E3C"/>
    <w:rsid w:val="002D4B5C"/>
    <w:rsid w:val="002D5B88"/>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4E96"/>
    <w:rsid w:val="002F6512"/>
    <w:rsid w:val="002F7DC8"/>
    <w:rsid w:val="00301BEE"/>
    <w:rsid w:val="00302B21"/>
    <w:rsid w:val="00303A56"/>
    <w:rsid w:val="00304A69"/>
    <w:rsid w:val="00305B45"/>
    <w:rsid w:val="00307A20"/>
    <w:rsid w:val="00307B6E"/>
    <w:rsid w:val="003100D2"/>
    <w:rsid w:val="00310CBE"/>
    <w:rsid w:val="00313524"/>
    <w:rsid w:val="0031459F"/>
    <w:rsid w:val="0031520D"/>
    <w:rsid w:val="00315415"/>
    <w:rsid w:val="00320955"/>
    <w:rsid w:val="00320BB4"/>
    <w:rsid w:val="00321E89"/>
    <w:rsid w:val="0032234D"/>
    <w:rsid w:val="00322561"/>
    <w:rsid w:val="00322C63"/>
    <w:rsid w:val="00323136"/>
    <w:rsid w:val="0032347A"/>
    <w:rsid w:val="00324343"/>
    <w:rsid w:val="003257C0"/>
    <w:rsid w:val="0032597A"/>
    <w:rsid w:val="0032607A"/>
    <w:rsid w:val="003260A0"/>
    <w:rsid w:val="00326262"/>
    <w:rsid w:val="00326726"/>
    <w:rsid w:val="003269DE"/>
    <w:rsid w:val="00326D8D"/>
    <w:rsid w:val="0033059D"/>
    <w:rsid w:val="003316DE"/>
    <w:rsid w:val="003322B9"/>
    <w:rsid w:val="00333505"/>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1B1F"/>
    <w:rsid w:val="003C35D8"/>
    <w:rsid w:val="003C4BEC"/>
    <w:rsid w:val="003C5C0B"/>
    <w:rsid w:val="003C5EF0"/>
    <w:rsid w:val="003C6549"/>
    <w:rsid w:val="003C76C1"/>
    <w:rsid w:val="003D0CC1"/>
    <w:rsid w:val="003D10EE"/>
    <w:rsid w:val="003D1ACC"/>
    <w:rsid w:val="003D4854"/>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9DB"/>
    <w:rsid w:val="004278F3"/>
    <w:rsid w:val="00427A74"/>
    <w:rsid w:val="00427BB9"/>
    <w:rsid w:val="00432EA4"/>
    <w:rsid w:val="0043316B"/>
    <w:rsid w:val="00433E46"/>
    <w:rsid w:val="00434501"/>
    <w:rsid w:val="00434E21"/>
    <w:rsid w:val="00434E52"/>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B6D"/>
    <w:rsid w:val="00466E2C"/>
    <w:rsid w:val="00467534"/>
    <w:rsid w:val="004677C2"/>
    <w:rsid w:val="00467ABF"/>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8C9"/>
    <w:rsid w:val="00484471"/>
    <w:rsid w:val="004846D6"/>
    <w:rsid w:val="00486264"/>
    <w:rsid w:val="00490BA7"/>
    <w:rsid w:val="00490CD0"/>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1BFD"/>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C7692"/>
    <w:rsid w:val="004D0687"/>
    <w:rsid w:val="004D08CE"/>
    <w:rsid w:val="004D0D01"/>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19BC"/>
    <w:rsid w:val="0052365D"/>
    <w:rsid w:val="00525480"/>
    <w:rsid w:val="00525F24"/>
    <w:rsid w:val="00526ED5"/>
    <w:rsid w:val="005276B4"/>
    <w:rsid w:val="00527D78"/>
    <w:rsid w:val="00531BA0"/>
    <w:rsid w:val="0053242D"/>
    <w:rsid w:val="0053291E"/>
    <w:rsid w:val="005376DA"/>
    <w:rsid w:val="00537893"/>
    <w:rsid w:val="00537D3F"/>
    <w:rsid w:val="00540038"/>
    <w:rsid w:val="00540DBE"/>
    <w:rsid w:val="00541BCF"/>
    <w:rsid w:val="005423B8"/>
    <w:rsid w:val="005425B0"/>
    <w:rsid w:val="00542E5F"/>
    <w:rsid w:val="0054396D"/>
    <w:rsid w:val="00543A4D"/>
    <w:rsid w:val="005452B7"/>
    <w:rsid w:val="005453E0"/>
    <w:rsid w:val="0054565F"/>
    <w:rsid w:val="00545790"/>
    <w:rsid w:val="00546524"/>
    <w:rsid w:val="00547678"/>
    <w:rsid w:val="00547AE1"/>
    <w:rsid w:val="00551632"/>
    <w:rsid w:val="00552354"/>
    <w:rsid w:val="00552540"/>
    <w:rsid w:val="00552CF1"/>
    <w:rsid w:val="00552DAC"/>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3814"/>
    <w:rsid w:val="00604411"/>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4C6D"/>
    <w:rsid w:val="006665AD"/>
    <w:rsid w:val="00666942"/>
    <w:rsid w:val="00666B12"/>
    <w:rsid w:val="00667189"/>
    <w:rsid w:val="006674C7"/>
    <w:rsid w:val="00670E92"/>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7E9"/>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68A"/>
    <w:rsid w:val="006D1DAD"/>
    <w:rsid w:val="006D3684"/>
    <w:rsid w:val="006D3D75"/>
    <w:rsid w:val="006D3F76"/>
    <w:rsid w:val="006D3FD0"/>
    <w:rsid w:val="006D5BBB"/>
    <w:rsid w:val="006D646D"/>
    <w:rsid w:val="006D6854"/>
    <w:rsid w:val="006D6D91"/>
    <w:rsid w:val="006D71FC"/>
    <w:rsid w:val="006D7A93"/>
    <w:rsid w:val="006D7F3F"/>
    <w:rsid w:val="006E07BA"/>
    <w:rsid w:val="006E0855"/>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266"/>
    <w:rsid w:val="0071736F"/>
    <w:rsid w:val="007175D9"/>
    <w:rsid w:val="00717D37"/>
    <w:rsid w:val="00717DF8"/>
    <w:rsid w:val="00720720"/>
    <w:rsid w:val="00720F5E"/>
    <w:rsid w:val="007214DD"/>
    <w:rsid w:val="00723197"/>
    <w:rsid w:val="0072342F"/>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2D5A"/>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87CC8"/>
    <w:rsid w:val="00791BAD"/>
    <w:rsid w:val="00791D79"/>
    <w:rsid w:val="00792103"/>
    <w:rsid w:val="007921AE"/>
    <w:rsid w:val="00793C82"/>
    <w:rsid w:val="00794A2D"/>
    <w:rsid w:val="0079617C"/>
    <w:rsid w:val="0079641F"/>
    <w:rsid w:val="00796FD2"/>
    <w:rsid w:val="007972B9"/>
    <w:rsid w:val="00797D88"/>
    <w:rsid w:val="007A4B97"/>
    <w:rsid w:val="007A6522"/>
    <w:rsid w:val="007A671A"/>
    <w:rsid w:val="007B0352"/>
    <w:rsid w:val="007B0AA0"/>
    <w:rsid w:val="007B2575"/>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440"/>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F1B"/>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00"/>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D66"/>
    <w:rsid w:val="008D4F54"/>
    <w:rsid w:val="008D5687"/>
    <w:rsid w:val="008D6980"/>
    <w:rsid w:val="008E1A1A"/>
    <w:rsid w:val="008E1A79"/>
    <w:rsid w:val="008E26C0"/>
    <w:rsid w:val="008E29A2"/>
    <w:rsid w:val="008E2DF5"/>
    <w:rsid w:val="008E30F6"/>
    <w:rsid w:val="008E34C8"/>
    <w:rsid w:val="008E3B3B"/>
    <w:rsid w:val="008E64A6"/>
    <w:rsid w:val="008F0BD5"/>
    <w:rsid w:val="008F0D08"/>
    <w:rsid w:val="008F1099"/>
    <w:rsid w:val="008F3F91"/>
    <w:rsid w:val="008F50D0"/>
    <w:rsid w:val="008F5228"/>
    <w:rsid w:val="008F6597"/>
    <w:rsid w:val="00900236"/>
    <w:rsid w:val="0090318A"/>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0D7E"/>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0FC"/>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AFC"/>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712"/>
    <w:rsid w:val="009F5C48"/>
    <w:rsid w:val="009F5F5F"/>
    <w:rsid w:val="009F61C0"/>
    <w:rsid w:val="009F70EE"/>
    <w:rsid w:val="009F7B4B"/>
    <w:rsid w:val="00A01150"/>
    <w:rsid w:val="00A037C8"/>
    <w:rsid w:val="00A049E0"/>
    <w:rsid w:val="00A04E4C"/>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70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2AB"/>
    <w:rsid w:val="00A87CB8"/>
    <w:rsid w:val="00A87D48"/>
    <w:rsid w:val="00A901F5"/>
    <w:rsid w:val="00A90281"/>
    <w:rsid w:val="00A90D26"/>
    <w:rsid w:val="00A90DD4"/>
    <w:rsid w:val="00A90EF3"/>
    <w:rsid w:val="00A9210B"/>
    <w:rsid w:val="00A929CB"/>
    <w:rsid w:val="00A942FC"/>
    <w:rsid w:val="00A94A2D"/>
    <w:rsid w:val="00A94E86"/>
    <w:rsid w:val="00A96348"/>
    <w:rsid w:val="00AA10F2"/>
    <w:rsid w:val="00AA3632"/>
    <w:rsid w:val="00AA3D5E"/>
    <w:rsid w:val="00AA4117"/>
    <w:rsid w:val="00AA42CA"/>
    <w:rsid w:val="00AA4616"/>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AF6DCC"/>
    <w:rsid w:val="00B0164C"/>
    <w:rsid w:val="00B018DA"/>
    <w:rsid w:val="00B0214B"/>
    <w:rsid w:val="00B027EA"/>
    <w:rsid w:val="00B02FA7"/>
    <w:rsid w:val="00B03522"/>
    <w:rsid w:val="00B046EF"/>
    <w:rsid w:val="00B05499"/>
    <w:rsid w:val="00B05A45"/>
    <w:rsid w:val="00B06043"/>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26E93"/>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425B"/>
    <w:rsid w:val="00B768C5"/>
    <w:rsid w:val="00B77035"/>
    <w:rsid w:val="00B77A86"/>
    <w:rsid w:val="00B81488"/>
    <w:rsid w:val="00B81751"/>
    <w:rsid w:val="00B83374"/>
    <w:rsid w:val="00B84D95"/>
    <w:rsid w:val="00B8665C"/>
    <w:rsid w:val="00B869DC"/>
    <w:rsid w:val="00B869F0"/>
    <w:rsid w:val="00B87021"/>
    <w:rsid w:val="00B87DD0"/>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2179"/>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306D"/>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435"/>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60D4"/>
    <w:rsid w:val="00CD6364"/>
    <w:rsid w:val="00CD7E0F"/>
    <w:rsid w:val="00CD7F8E"/>
    <w:rsid w:val="00CE00D7"/>
    <w:rsid w:val="00CE03B6"/>
    <w:rsid w:val="00CE4F5A"/>
    <w:rsid w:val="00CE6927"/>
    <w:rsid w:val="00CF02C9"/>
    <w:rsid w:val="00CF076D"/>
    <w:rsid w:val="00CF07A7"/>
    <w:rsid w:val="00CF173B"/>
    <w:rsid w:val="00CF1A97"/>
    <w:rsid w:val="00CF4FF6"/>
    <w:rsid w:val="00CF58FF"/>
    <w:rsid w:val="00CF5BDC"/>
    <w:rsid w:val="00CF6868"/>
    <w:rsid w:val="00D0098F"/>
    <w:rsid w:val="00D02FD5"/>
    <w:rsid w:val="00D0310B"/>
    <w:rsid w:val="00D04DA4"/>
    <w:rsid w:val="00D05B50"/>
    <w:rsid w:val="00D061DE"/>
    <w:rsid w:val="00D0705B"/>
    <w:rsid w:val="00D10DB8"/>
    <w:rsid w:val="00D10E01"/>
    <w:rsid w:val="00D11275"/>
    <w:rsid w:val="00D117EE"/>
    <w:rsid w:val="00D121C6"/>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278CA"/>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2"/>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B1A"/>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6D"/>
    <w:rsid w:val="00E238DE"/>
    <w:rsid w:val="00E24716"/>
    <w:rsid w:val="00E2549D"/>
    <w:rsid w:val="00E254B4"/>
    <w:rsid w:val="00E256C1"/>
    <w:rsid w:val="00E27945"/>
    <w:rsid w:val="00E303F5"/>
    <w:rsid w:val="00E3210F"/>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0EB8"/>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5BB"/>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04F"/>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151"/>
    <w:rsid w:val="00F4766B"/>
    <w:rsid w:val="00F478FC"/>
    <w:rsid w:val="00F47A1F"/>
    <w:rsid w:val="00F47FFC"/>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9AD"/>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0EB2"/>
    <w:rsid w:val="00FD2295"/>
    <w:rsid w:val="00FD234F"/>
    <w:rsid w:val="00FD2383"/>
    <w:rsid w:val="00FD3ED1"/>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307B6E"/>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307B6E"/>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table" w:customStyle="1" w:styleId="TableNormal">
    <w:name w:val="Table Normal"/>
    <w:uiPriority w:val="2"/>
    <w:semiHidden/>
    <w:unhideWhenUsed/>
    <w:qFormat/>
    <w:rsid w:val="006D16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10935</Words>
  <Characters>68895</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79671</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53</cp:revision>
  <cp:lastPrinted>2025-01-03T08:11:00Z</cp:lastPrinted>
  <dcterms:created xsi:type="dcterms:W3CDTF">2023-09-21T11:26:00Z</dcterms:created>
  <dcterms:modified xsi:type="dcterms:W3CDTF">2025-01-03T08:11:00Z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